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58BBA" w14:textId="77777777" w:rsidR="005F0F92" w:rsidRDefault="005F0F92">
      <w:pPr>
        <w:jc w:val="both"/>
        <w:rPr>
          <w:b/>
          <w:sz w:val="72"/>
          <w:szCs w:val="72"/>
        </w:rPr>
      </w:pPr>
    </w:p>
    <w:p w14:paraId="221E2142" w14:textId="77777777" w:rsidR="005F0F92" w:rsidRDefault="005F0F92">
      <w:pPr>
        <w:jc w:val="both"/>
        <w:rPr>
          <w:b/>
          <w:sz w:val="72"/>
          <w:szCs w:val="72"/>
        </w:rPr>
      </w:pPr>
    </w:p>
    <w:p w14:paraId="78EEADC6" w14:textId="77777777" w:rsidR="005F0F92" w:rsidRDefault="005F0F92">
      <w:pPr>
        <w:jc w:val="both"/>
        <w:rPr>
          <w:b/>
          <w:sz w:val="72"/>
          <w:szCs w:val="72"/>
        </w:rPr>
      </w:pPr>
    </w:p>
    <w:p w14:paraId="778D8C19" w14:textId="77777777" w:rsidR="005F0F92" w:rsidRDefault="005F0F92">
      <w:pPr>
        <w:jc w:val="both"/>
        <w:rPr>
          <w:b/>
          <w:sz w:val="72"/>
          <w:szCs w:val="72"/>
        </w:rPr>
      </w:pPr>
    </w:p>
    <w:p w14:paraId="0C448F00" w14:textId="77777777" w:rsidR="005F0F92" w:rsidRDefault="005F0F92">
      <w:pPr>
        <w:jc w:val="both"/>
        <w:rPr>
          <w:b/>
          <w:sz w:val="72"/>
          <w:szCs w:val="72"/>
        </w:rPr>
      </w:pPr>
    </w:p>
    <w:p w14:paraId="3D2EA67A" w14:textId="77777777" w:rsidR="005F0F92" w:rsidRDefault="005F0F92">
      <w:pPr>
        <w:rPr>
          <w:b/>
          <w:sz w:val="72"/>
          <w:szCs w:val="72"/>
        </w:rPr>
      </w:pPr>
    </w:p>
    <w:p w14:paraId="4F586238" w14:textId="77777777" w:rsidR="005F71CF" w:rsidRPr="005F71CF" w:rsidRDefault="005F0F92" w:rsidP="005F71CF">
      <w:pPr>
        <w:spacing w:line="360" w:lineRule="auto"/>
        <w:jc w:val="center"/>
        <w:rPr>
          <w:b/>
          <w:sz w:val="52"/>
          <w:szCs w:val="52"/>
        </w:rPr>
      </w:pPr>
      <w:r w:rsidRPr="005F71CF">
        <w:rPr>
          <w:b/>
          <w:sz w:val="52"/>
          <w:szCs w:val="52"/>
        </w:rPr>
        <w:t xml:space="preserve">PRZEDMIOTOWE </w:t>
      </w:r>
    </w:p>
    <w:p w14:paraId="256AE155" w14:textId="04586CF3" w:rsidR="005F71CF" w:rsidRPr="005F71CF" w:rsidRDefault="005F0F92" w:rsidP="005F71CF">
      <w:pPr>
        <w:spacing w:line="360" w:lineRule="auto"/>
        <w:jc w:val="center"/>
        <w:rPr>
          <w:b/>
          <w:sz w:val="52"/>
          <w:szCs w:val="52"/>
        </w:rPr>
      </w:pPr>
      <w:r w:rsidRPr="005F71CF">
        <w:rPr>
          <w:b/>
          <w:sz w:val="52"/>
          <w:szCs w:val="52"/>
        </w:rPr>
        <w:t xml:space="preserve">ZASADY </w:t>
      </w:r>
    </w:p>
    <w:p w14:paraId="41B567FE" w14:textId="1E4F93DF" w:rsidR="005F0F92" w:rsidRPr="005F71CF" w:rsidRDefault="005F0F92" w:rsidP="005F71CF">
      <w:pPr>
        <w:spacing w:line="360" w:lineRule="auto"/>
        <w:jc w:val="center"/>
      </w:pPr>
      <w:r w:rsidRPr="005F71CF">
        <w:rPr>
          <w:b/>
          <w:sz w:val="52"/>
          <w:szCs w:val="52"/>
        </w:rPr>
        <w:t>OCENIANIA Z CHEMII</w:t>
      </w:r>
      <w:r w:rsidR="006B5F58">
        <w:rPr>
          <w:b/>
          <w:sz w:val="52"/>
          <w:szCs w:val="52"/>
        </w:rPr>
        <w:t xml:space="preserve"> </w:t>
      </w:r>
    </w:p>
    <w:p w14:paraId="676354A9" w14:textId="77777777" w:rsidR="005F0F92" w:rsidRDefault="005F0F92" w:rsidP="005F71CF">
      <w:pPr>
        <w:spacing w:line="360" w:lineRule="auto"/>
        <w:jc w:val="center"/>
      </w:pPr>
    </w:p>
    <w:p w14:paraId="68B3CBFB" w14:textId="147DA3B5" w:rsidR="005F0F92" w:rsidRDefault="005F71CF" w:rsidP="005F71CF">
      <w:pPr>
        <w:jc w:val="center"/>
        <w:rPr>
          <w:b/>
          <w:sz w:val="32"/>
          <w:szCs w:val="32"/>
        </w:rPr>
      </w:pPr>
      <w:r>
        <w:rPr>
          <w:b/>
          <w:sz w:val="32"/>
          <w:szCs w:val="32"/>
        </w:rPr>
        <w:t>Szkoła Podstawowa Nr 1 w Hrubieszowie</w:t>
      </w:r>
    </w:p>
    <w:p w14:paraId="1C893C62" w14:textId="77777777" w:rsidR="006B5F58" w:rsidRDefault="006B5F58" w:rsidP="005F71CF">
      <w:pPr>
        <w:jc w:val="center"/>
        <w:rPr>
          <w:b/>
          <w:sz w:val="32"/>
          <w:szCs w:val="32"/>
        </w:rPr>
      </w:pPr>
    </w:p>
    <w:p w14:paraId="54A54E4C" w14:textId="77777777" w:rsidR="005F0F92" w:rsidRPr="00C064A3" w:rsidRDefault="005F0F92" w:rsidP="005F71CF">
      <w:pPr>
        <w:jc w:val="center"/>
        <w:rPr>
          <w:b/>
          <w:sz w:val="32"/>
          <w:szCs w:val="32"/>
        </w:rPr>
      </w:pPr>
    </w:p>
    <w:p w14:paraId="42066A29" w14:textId="77777777" w:rsidR="005F0F92" w:rsidRDefault="005F0F92">
      <w:pPr>
        <w:jc w:val="both"/>
        <w:rPr>
          <w:b/>
          <w:sz w:val="72"/>
          <w:szCs w:val="72"/>
        </w:rPr>
      </w:pPr>
    </w:p>
    <w:p w14:paraId="0B237B6B" w14:textId="77777777" w:rsidR="005F0F92" w:rsidRDefault="005F0F92">
      <w:pPr>
        <w:jc w:val="both"/>
        <w:rPr>
          <w:b/>
          <w:sz w:val="72"/>
          <w:szCs w:val="72"/>
        </w:rPr>
      </w:pPr>
    </w:p>
    <w:p w14:paraId="6B426726" w14:textId="77777777" w:rsidR="005F0F92" w:rsidRDefault="005F0F92">
      <w:pPr>
        <w:jc w:val="both"/>
        <w:rPr>
          <w:b/>
          <w:sz w:val="72"/>
          <w:szCs w:val="72"/>
        </w:rPr>
      </w:pPr>
    </w:p>
    <w:p w14:paraId="6D7C0E3E" w14:textId="77777777" w:rsidR="00C064A3" w:rsidRDefault="00C064A3">
      <w:pPr>
        <w:jc w:val="both"/>
        <w:rPr>
          <w:b/>
          <w:sz w:val="72"/>
          <w:szCs w:val="72"/>
        </w:rPr>
      </w:pPr>
    </w:p>
    <w:p w14:paraId="4B3B6106" w14:textId="77777777" w:rsidR="005F0F92" w:rsidRDefault="005F0F92">
      <w:pPr>
        <w:jc w:val="both"/>
        <w:rPr>
          <w:b/>
          <w:sz w:val="72"/>
          <w:szCs w:val="72"/>
        </w:rPr>
      </w:pPr>
    </w:p>
    <w:p w14:paraId="400610CD" w14:textId="77777777" w:rsidR="005F0F92" w:rsidRDefault="005F0F92">
      <w:pPr>
        <w:jc w:val="both"/>
        <w:rPr>
          <w:b/>
          <w:sz w:val="72"/>
          <w:szCs w:val="72"/>
        </w:rPr>
      </w:pPr>
    </w:p>
    <w:p w14:paraId="43BF5859" w14:textId="77777777" w:rsidR="005F0F92" w:rsidRDefault="005F0F92">
      <w:pPr>
        <w:jc w:val="both"/>
        <w:rPr>
          <w:b/>
          <w:sz w:val="16"/>
          <w:szCs w:val="16"/>
        </w:rPr>
      </w:pPr>
    </w:p>
    <w:p w14:paraId="1EAD19F0" w14:textId="77777777" w:rsidR="005F0F92" w:rsidRDefault="005F0F92">
      <w:pPr>
        <w:jc w:val="both"/>
      </w:pPr>
    </w:p>
    <w:p w14:paraId="71C8CA3A" w14:textId="77777777" w:rsidR="005F0F92" w:rsidRDefault="005F0F92">
      <w:pPr>
        <w:jc w:val="both"/>
        <w:rPr>
          <w:b/>
          <w:i/>
          <w:sz w:val="24"/>
          <w:szCs w:val="24"/>
        </w:rPr>
      </w:pPr>
    </w:p>
    <w:p w14:paraId="3F02FC32" w14:textId="77777777" w:rsidR="005F0F92" w:rsidRDefault="005F0F92">
      <w:pPr>
        <w:jc w:val="center"/>
        <w:rPr>
          <w:i/>
          <w:sz w:val="24"/>
          <w:szCs w:val="24"/>
        </w:rPr>
      </w:pPr>
      <w:r>
        <w:rPr>
          <w:b/>
          <w:sz w:val="24"/>
          <w:szCs w:val="24"/>
        </w:rPr>
        <w:t>ZASADY OCENIANIA</w:t>
      </w:r>
    </w:p>
    <w:p w14:paraId="7091DE02" w14:textId="77777777" w:rsidR="005F0F92" w:rsidRDefault="005F0F92">
      <w:pPr>
        <w:jc w:val="both"/>
        <w:rPr>
          <w:i/>
          <w:sz w:val="24"/>
          <w:szCs w:val="24"/>
        </w:rPr>
      </w:pPr>
    </w:p>
    <w:p w14:paraId="26FED662" w14:textId="09EE3A77" w:rsidR="005F0F92" w:rsidRDefault="005F0F92" w:rsidP="00705935">
      <w:pPr>
        <w:spacing w:line="360" w:lineRule="auto"/>
        <w:ind w:firstLine="720"/>
        <w:jc w:val="both"/>
        <w:rPr>
          <w:b/>
          <w:sz w:val="24"/>
          <w:szCs w:val="24"/>
        </w:rPr>
      </w:pPr>
      <w:r>
        <w:rPr>
          <w:b/>
          <w:i/>
          <w:sz w:val="24"/>
          <w:szCs w:val="24"/>
        </w:rPr>
        <w:t xml:space="preserve">Ocenianie osiągnięć edukacyjnych ucznia polega na rozpoznawaniu przez nauczyciela poziomu i postępów w opanowaniu przez ucznia wiadomości i umiejętności w stosunku do wymagań edukacyjnych wynikających z </w:t>
      </w:r>
      <w:r>
        <w:rPr>
          <w:b/>
          <w:i/>
          <w:iCs/>
          <w:sz w:val="24"/>
          <w:szCs w:val="24"/>
        </w:rPr>
        <w:t>Podstawy Programowej Kształcenia Ogólnego</w:t>
      </w:r>
      <w:r>
        <w:rPr>
          <w:b/>
          <w:i/>
          <w:iCs/>
          <w:sz w:val="24"/>
          <w:szCs w:val="24"/>
        </w:rPr>
        <w:br/>
      </w:r>
      <w:r>
        <w:rPr>
          <w:b/>
          <w:i/>
          <w:sz w:val="24"/>
          <w:szCs w:val="24"/>
        </w:rPr>
        <w:t xml:space="preserve">i realizowanego w szkole </w:t>
      </w:r>
      <w:r w:rsidR="00622273">
        <w:rPr>
          <w:b/>
          <w:i/>
          <w:sz w:val="24"/>
          <w:szCs w:val="24"/>
        </w:rPr>
        <w:t>programu nauczania.</w:t>
      </w:r>
    </w:p>
    <w:p w14:paraId="1973378F" w14:textId="77777777" w:rsidR="005F0F92" w:rsidRDefault="005F0F92" w:rsidP="00705935">
      <w:pPr>
        <w:spacing w:line="360" w:lineRule="auto"/>
        <w:jc w:val="both"/>
        <w:rPr>
          <w:b/>
          <w:sz w:val="24"/>
          <w:szCs w:val="24"/>
        </w:rPr>
      </w:pPr>
    </w:p>
    <w:p w14:paraId="74272723" w14:textId="77777777" w:rsidR="005F0F92" w:rsidRDefault="005F0F92" w:rsidP="00705935">
      <w:pPr>
        <w:numPr>
          <w:ilvl w:val="0"/>
          <w:numId w:val="3"/>
        </w:numPr>
        <w:tabs>
          <w:tab w:val="left" w:pos="567"/>
        </w:tabs>
        <w:spacing w:after="120" w:line="360" w:lineRule="auto"/>
        <w:ind w:left="426" w:hanging="426"/>
        <w:jc w:val="both"/>
        <w:rPr>
          <w:sz w:val="24"/>
          <w:szCs w:val="24"/>
        </w:rPr>
      </w:pPr>
      <w:r>
        <w:rPr>
          <w:b/>
          <w:sz w:val="24"/>
          <w:szCs w:val="24"/>
        </w:rPr>
        <w:t>Ocenianie ma na celu</w:t>
      </w:r>
      <w:r>
        <w:rPr>
          <w:sz w:val="24"/>
          <w:szCs w:val="24"/>
        </w:rPr>
        <w:t>:</w:t>
      </w:r>
    </w:p>
    <w:p w14:paraId="1D1560C7" w14:textId="77777777" w:rsidR="005F0F92" w:rsidRDefault="005F0F92" w:rsidP="00705935">
      <w:pPr>
        <w:numPr>
          <w:ilvl w:val="0"/>
          <w:numId w:val="4"/>
        </w:numPr>
        <w:tabs>
          <w:tab w:val="left" w:pos="873"/>
        </w:tabs>
        <w:spacing w:line="360" w:lineRule="auto"/>
        <w:ind w:left="886" w:hanging="341"/>
        <w:jc w:val="both"/>
        <w:rPr>
          <w:sz w:val="24"/>
          <w:szCs w:val="24"/>
        </w:rPr>
      </w:pPr>
      <w:r>
        <w:rPr>
          <w:sz w:val="24"/>
          <w:szCs w:val="24"/>
        </w:rPr>
        <w:t>informowanie ucznia o poziomie jego osiągnięć edukacyjnych oraz o postępach w tym zakresie;</w:t>
      </w:r>
    </w:p>
    <w:p w14:paraId="582E7DE5"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udzielanie uczniowi pomocy w nauce poprzez przekazywanie informacji o tym, co zrobił dobrze i jak powinien się dalej uczyć;</w:t>
      </w:r>
    </w:p>
    <w:p w14:paraId="0AA09E99"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udzielanie wskazówek do samodzielnego planowania własnego rozwoju;</w:t>
      </w:r>
    </w:p>
    <w:p w14:paraId="4EF11658"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samodzielnym planowaniu rozwoju;</w:t>
      </w:r>
    </w:p>
    <w:p w14:paraId="11F301BE"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motywowanie ucznia do dalszych postępów w nauce;</w:t>
      </w:r>
    </w:p>
    <w:p w14:paraId="32968C59"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 xml:space="preserve">dostarczenie rodzicom i nauczycielowi informacji o postępach, trudnościach w nauce oraz szczególnych uzdolnieniach ucznia; </w:t>
      </w:r>
    </w:p>
    <w:p w14:paraId="54930042" w14:textId="0FFAFCA5" w:rsidR="005F0F92" w:rsidRDefault="005F0F92" w:rsidP="00705935">
      <w:pPr>
        <w:numPr>
          <w:ilvl w:val="0"/>
          <w:numId w:val="4"/>
        </w:numPr>
        <w:tabs>
          <w:tab w:val="left" w:pos="873"/>
        </w:tabs>
        <w:spacing w:line="360" w:lineRule="auto"/>
        <w:ind w:left="873" w:hanging="300"/>
        <w:jc w:val="both"/>
        <w:rPr>
          <w:b/>
          <w:sz w:val="24"/>
          <w:szCs w:val="24"/>
        </w:rPr>
      </w:pPr>
      <w:r>
        <w:rPr>
          <w:sz w:val="24"/>
          <w:szCs w:val="24"/>
        </w:rPr>
        <w:t>umożliwienie nauczycielowi doskonalenia organizacji i metod pracy dydaktyczno-wychowawczej.</w:t>
      </w:r>
    </w:p>
    <w:p w14:paraId="267DBA39" w14:textId="77777777" w:rsidR="005F0F92" w:rsidRDefault="005F0F92" w:rsidP="00705935">
      <w:pPr>
        <w:spacing w:line="360" w:lineRule="auto"/>
        <w:ind w:left="1097"/>
        <w:jc w:val="both"/>
        <w:rPr>
          <w:b/>
          <w:sz w:val="24"/>
          <w:szCs w:val="24"/>
        </w:rPr>
      </w:pPr>
    </w:p>
    <w:p w14:paraId="405DD2CE" w14:textId="77777777" w:rsidR="005F0F92" w:rsidRDefault="005F0F92" w:rsidP="00705935">
      <w:pPr>
        <w:numPr>
          <w:ilvl w:val="0"/>
          <w:numId w:val="5"/>
        </w:numPr>
        <w:spacing w:after="120" w:line="360" w:lineRule="auto"/>
        <w:ind w:left="573" w:hanging="518"/>
        <w:jc w:val="both"/>
        <w:rPr>
          <w:sz w:val="24"/>
          <w:szCs w:val="24"/>
        </w:rPr>
      </w:pPr>
      <w:r>
        <w:rPr>
          <w:b/>
          <w:sz w:val="24"/>
          <w:szCs w:val="24"/>
        </w:rPr>
        <w:t>Ogólne wymagania programowe:</w:t>
      </w:r>
    </w:p>
    <w:p w14:paraId="6A6D0838" w14:textId="77777777" w:rsidR="005F0F92" w:rsidRDefault="005F0F92" w:rsidP="00705935">
      <w:pPr>
        <w:numPr>
          <w:ilvl w:val="0"/>
          <w:numId w:val="6"/>
        </w:numPr>
        <w:spacing w:line="360" w:lineRule="auto"/>
        <w:ind w:left="927" w:hanging="368"/>
        <w:jc w:val="both"/>
        <w:rPr>
          <w:sz w:val="24"/>
          <w:szCs w:val="24"/>
        </w:rPr>
      </w:pPr>
      <w:r>
        <w:rPr>
          <w:sz w:val="24"/>
          <w:szCs w:val="24"/>
        </w:rPr>
        <w:t>ocenę</w:t>
      </w:r>
      <w:r>
        <w:rPr>
          <w:b/>
          <w:i/>
          <w:sz w:val="24"/>
          <w:szCs w:val="24"/>
        </w:rPr>
        <w:t xml:space="preserve"> celująca </w:t>
      </w:r>
      <w:r>
        <w:rPr>
          <w:sz w:val="24"/>
          <w:szCs w:val="24"/>
        </w:rPr>
        <w:t>otrzymuje uczeń, który:</w:t>
      </w:r>
    </w:p>
    <w:p w14:paraId="2C1FD192" w14:textId="51311CA2" w:rsidR="005710C4" w:rsidRDefault="005F0F92" w:rsidP="00705935">
      <w:pPr>
        <w:pStyle w:val="Akapitzlist"/>
        <w:numPr>
          <w:ilvl w:val="0"/>
          <w:numId w:val="21"/>
        </w:numPr>
        <w:spacing w:line="360" w:lineRule="auto"/>
        <w:jc w:val="both"/>
        <w:rPr>
          <w:sz w:val="24"/>
          <w:szCs w:val="24"/>
        </w:rPr>
      </w:pPr>
      <w:r w:rsidRPr="005710C4">
        <w:rPr>
          <w:sz w:val="24"/>
          <w:szCs w:val="24"/>
        </w:rPr>
        <w:t>wyróżnia się wiedzą i umiejętnościami określonymi w programie nauczania przedmiotu obowiązującymi w danej klasie</w:t>
      </w:r>
      <w:r w:rsidR="005710C4">
        <w:rPr>
          <w:sz w:val="24"/>
          <w:szCs w:val="24"/>
        </w:rPr>
        <w:t>,</w:t>
      </w:r>
      <w:r w:rsidRPr="005710C4">
        <w:rPr>
          <w:sz w:val="24"/>
          <w:szCs w:val="24"/>
        </w:rPr>
        <w:t xml:space="preserve"> </w:t>
      </w:r>
    </w:p>
    <w:p w14:paraId="649A2033"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samodzielnie i twórczo rozwija własne uzdolnienia,</w:t>
      </w:r>
    </w:p>
    <w:p w14:paraId="799AFE87"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zdobytą wiedzę stosuje w rozwiązywaniu problemów teoretycznych i praktycznych,</w:t>
      </w:r>
    </w:p>
    <w:p w14:paraId="0E47DF26" w14:textId="64245D06" w:rsidR="005710C4" w:rsidRDefault="005F0F92" w:rsidP="00705935">
      <w:pPr>
        <w:pStyle w:val="Akapitzlist"/>
        <w:numPr>
          <w:ilvl w:val="0"/>
          <w:numId w:val="21"/>
        </w:numPr>
        <w:spacing w:line="360" w:lineRule="auto"/>
        <w:jc w:val="both"/>
        <w:rPr>
          <w:sz w:val="24"/>
          <w:szCs w:val="24"/>
        </w:rPr>
      </w:pPr>
      <w:r w:rsidRPr="005710C4">
        <w:rPr>
          <w:sz w:val="24"/>
          <w:szCs w:val="24"/>
        </w:rPr>
        <w:t xml:space="preserve">samodzielnie i twórczo dobiera stosowne rozwiązanie w nowych, nietypowych sytuacjach problemowych, </w:t>
      </w:r>
    </w:p>
    <w:p w14:paraId="1BAC67DD"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chętnie podejmuje prace dodatkowe, służy pomocą innym, pomaga w pracach związanych</w:t>
      </w:r>
      <w:r w:rsidR="005710C4">
        <w:rPr>
          <w:sz w:val="24"/>
          <w:szCs w:val="24"/>
        </w:rPr>
        <w:t xml:space="preserve"> </w:t>
      </w:r>
      <w:r w:rsidRPr="005710C4">
        <w:rPr>
          <w:sz w:val="24"/>
          <w:szCs w:val="24"/>
        </w:rPr>
        <w:t xml:space="preserve">z prawidłowym funkcjonowaniem pracowni chemicznej,  </w:t>
      </w:r>
    </w:p>
    <w:p w14:paraId="3FA53894"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 xml:space="preserve">bierze udział w konkursach i olimpiadach przedmiotowych, </w:t>
      </w:r>
    </w:p>
    <w:p w14:paraId="0CAA3C23" w14:textId="0732B70E" w:rsidR="005F0F92" w:rsidRPr="005710C4" w:rsidRDefault="005F0F92" w:rsidP="00705935">
      <w:pPr>
        <w:pStyle w:val="Akapitzlist"/>
        <w:numPr>
          <w:ilvl w:val="0"/>
          <w:numId w:val="21"/>
        </w:numPr>
        <w:spacing w:line="360" w:lineRule="auto"/>
        <w:jc w:val="both"/>
        <w:rPr>
          <w:sz w:val="24"/>
          <w:szCs w:val="24"/>
        </w:rPr>
      </w:pPr>
      <w:r w:rsidRPr="005710C4">
        <w:rPr>
          <w:sz w:val="24"/>
          <w:szCs w:val="24"/>
        </w:rPr>
        <w:t>bardzo aktywnie uczestniczy w procesie lekcyjnym.</w:t>
      </w:r>
    </w:p>
    <w:p w14:paraId="79D1B6C5" w14:textId="77777777" w:rsidR="005F0F92" w:rsidRDefault="005F0F92" w:rsidP="00705935">
      <w:pPr>
        <w:spacing w:line="360" w:lineRule="auto"/>
        <w:ind w:left="1097"/>
        <w:jc w:val="both"/>
      </w:pPr>
    </w:p>
    <w:p w14:paraId="7D5D9C46" w14:textId="77777777" w:rsidR="005F0F92" w:rsidRDefault="005F0F92" w:rsidP="00705935">
      <w:pPr>
        <w:numPr>
          <w:ilvl w:val="0"/>
          <w:numId w:val="6"/>
        </w:numPr>
        <w:tabs>
          <w:tab w:val="left" w:pos="993"/>
        </w:tabs>
        <w:spacing w:line="360" w:lineRule="auto"/>
        <w:ind w:left="955" w:hanging="300"/>
        <w:jc w:val="both"/>
        <w:rPr>
          <w:sz w:val="24"/>
          <w:szCs w:val="24"/>
        </w:rPr>
      </w:pPr>
      <w:r>
        <w:rPr>
          <w:sz w:val="24"/>
          <w:szCs w:val="24"/>
        </w:rPr>
        <w:t xml:space="preserve">ocenę </w:t>
      </w:r>
      <w:r>
        <w:rPr>
          <w:b/>
          <w:i/>
          <w:sz w:val="24"/>
          <w:szCs w:val="24"/>
        </w:rPr>
        <w:t>bardzo dobrą</w:t>
      </w:r>
      <w:r>
        <w:rPr>
          <w:sz w:val="24"/>
          <w:szCs w:val="24"/>
        </w:rPr>
        <w:t xml:space="preserve"> otrzymuje uczeń, który:</w:t>
      </w:r>
    </w:p>
    <w:p w14:paraId="77373310"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opanował wiedzę i umiejętności określone w programie nauczania przedmiotu </w:t>
      </w:r>
      <w:r w:rsidRPr="005710C4">
        <w:rPr>
          <w:sz w:val="24"/>
          <w:szCs w:val="24"/>
        </w:rPr>
        <w:lastRenderedPageBreak/>
        <w:t xml:space="preserve">obowiązującego w danej klasie, </w:t>
      </w:r>
    </w:p>
    <w:p w14:paraId="4772F4EC"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potrafi zastosować zdobytą wiedzę w praktyce, </w:t>
      </w:r>
    </w:p>
    <w:p w14:paraId="20AE3C1E"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samodzielnie rozwiązuje zadania problemowe i obliczeniowe o dużym stopniu trudności, </w:t>
      </w:r>
    </w:p>
    <w:p w14:paraId="2E7D5E47"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wie, jak poprawić ewentualne błędy, </w:t>
      </w:r>
    </w:p>
    <w:p w14:paraId="16AE5D9F"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korzysta z różnych źródeł wiedzy, </w:t>
      </w:r>
    </w:p>
    <w:p w14:paraId="4B4D2150" w14:textId="64867E76" w:rsidR="005F0F92" w:rsidRPr="005710C4" w:rsidRDefault="005F0F92" w:rsidP="00705935">
      <w:pPr>
        <w:pStyle w:val="Akapitzlist"/>
        <w:numPr>
          <w:ilvl w:val="0"/>
          <w:numId w:val="22"/>
        </w:numPr>
        <w:spacing w:line="360" w:lineRule="auto"/>
        <w:rPr>
          <w:sz w:val="24"/>
          <w:szCs w:val="24"/>
        </w:rPr>
      </w:pPr>
      <w:r w:rsidRPr="005710C4">
        <w:rPr>
          <w:sz w:val="24"/>
          <w:szCs w:val="24"/>
        </w:rPr>
        <w:t>bardzo aktywnie uczestniczy w procesie lekcyjnym.</w:t>
      </w:r>
    </w:p>
    <w:p w14:paraId="6903DE50" w14:textId="77777777" w:rsidR="005F0F92" w:rsidRDefault="005F0F92" w:rsidP="00705935">
      <w:pPr>
        <w:spacing w:line="360" w:lineRule="auto"/>
        <w:ind w:left="1134"/>
        <w:jc w:val="both"/>
        <w:rPr>
          <w:sz w:val="24"/>
          <w:szCs w:val="24"/>
        </w:rPr>
      </w:pPr>
    </w:p>
    <w:p w14:paraId="5474A49D" w14:textId="77777777" w:rsidR="005F0F92" w:rsidRDefault="005F0F92" w:rsidP="00705935">
      <w:pPr>
        <w:numPr>
          <w:ilvl w:val="0"/>
          <w:numId w:val="6"/>
        </w:numPr>
        <w:spacing w:line="360" w:lineRule="auto"/>
        <w:ind w:left="968" w:hanging="314"/>
        <w:jc w:val="both"/>
        <w:rPr>
          <w:sz w:val="24"/>
          <w:szCs w:val="24"/>
        </w:rPr>
      </w:pPr>
      <w:r>
        <w:rPr>
          <w:sz w:val="24"/>
          <w:szCs w:val="24"/>
        </w:rPr>
        <w:t xml:space="preserve">ocenę </w:t>
      </w:r>
      <w:r>
        <w:rPr>
          <w:b/>
          <w:i/>
          <w:sz w:val="24"/>
          <w:szCs w:val="24"/>
        </w:rPr>
        <w:t>dobrą</w:t>
      </w:r>
      <w:r>
        <w:rPr>
          <w:sz w:val="24"/>
          <w:szCs w:val="24"/>
        </w:rPr>
        <w:t xml:space="preserve"> otrzymuje uczeń, który:</w:t>
      </w:r>
    </w:p>
    <w:p w14:paraId="2F49B548"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dobrze opanował wiadomości określone programem nauczania, </w:t>
      </w:r>
    </w:p>
    <w:p w14:paraId="7DA8126F"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samodzielnie rozwiązuje zadania problemowe i obliczeniowe o średnim stopniu trudności, </w:t>
      </w:r>
    </w:p>
    <w:p w14:paraId="0228B372" w14:textId="6E78D163" w:rsidR="005710C4" w:rsidRDefault="005F0F92" w:rsidP="00705935">
      <w:pPr>
        <w:pStyle w:val="Akapitzlist"/>
        <w:numPr>
          <w:ilvl w:val="0"/>
          <w:numId w:val="23"/>
        </w:numPr>
        <w:spacing w:line="360" w:lineRule="auto"/>
        <w:jc w:val="both"/>
        <w:rPr>
          <w:sz w:val="24"/>
          <w:szCs w:val="24"/>
        </w:rPr>
      </w:pPr>
      <w:r w:rsidRPr="005710C4">
        <w:rPr>
          <w:sz w:val="24"/>
          <w:szCs w:val="24"/>
        </w:rPr>
        <w:t>zna podstawowe pojęcia i właściwą terminologię z przedmiotu</w:t>
      </w:r>
      <w:r w:rsidR="005710C4">
        <w:rPr>
          <w:sz w:val="24"/>
          <w:szCs w:val="24"/>
        </w:rPr>
        <w:t>,</w:t>
      </w:r>
      <w:r w:rsidRPr="005710C4">
        <w:rPr>
          <w:sz w:val="24"/>
          <w:szCs w:val="24"/>
        </w:rPr>
        <w:t xml:space="preserve">  </w:t>
      </w:r>
    </w:p>
    <w:p w14:paraId="2D1CDF44"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korzysta z </w:t>
      </w:r>
      <w:r w:rsidR="00C064A3" w:rsidRPr="005710C4">
        <w:rPr>
          <w:sz w:val="24"/>
          <w:szCs w:val="24"/>
        </w:rPr>
        <w:t>różnych</w:t>
      </w:r>
      <w:r w:rsidRPr="005710C4">
        <w:rPr>
          <w:sz w:val="24"/>
          <w:szCs w:val="24"/>
        </w:rPr>
        <w:t xml:space="preserve"> źródeł wiedzy, </w:t>
      </w:r>
    </w:p>
    <w:p w14:paraId="579BC089"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czasem popełnia błędy, ale potrafi je wskazać i poprawić, </w:t>
      </w:r>
    </w:p>
    <w:p w14:paraId="59A7BCAA" w14:textId="4F99BAB0" w:rsidR="005F0F92" w:rsidRPr="005710C4" w:rsidRDefault="005F0F92" w:rsidP="00705935">
      <w:pPr>
        <w:pStyle w:val="Akapitzlist"/>
        <w:numPr>
          <w:ilvl w:val="0"/>
          <w:numId w:val="23"/>
        </w:numPr>
        <w:spacing w:line="360" w:lineRule="auto"/>
        <w:jc w:val="both"/>
        <w:rPr>
          <w:sz w:val="24"/>
          <w:szCs w:val="24"/>
        </w:rPr>
      </w:pPr>
      <w:r w:rsidRPr="005710C4">
        <w:rPr>
          <w:sz w:val="24"/>
          <w:szCs w:val="24"/>
        </w:rPr>
        <w:t>aktywnie uczestniczy w procesie lekcyjnym.</w:t>
      </w:r>
    </w:p>
    <w:p w14:paraId="12FDB69A" w14:textId="77777777" w:rsidR="005F0F92" w:rsidRDefault="005F0F92" w:rsidP="00705935">
      <w:pPr>
        <w:spacing w:line="360" w:lineRule="auto"/>
        <w:ind w:left="1418" w:hanging="284"/>
        <w:jc w:val="both"/>
      </w:pPr>
    </w:p>
    <w:p w14:paraId="2A52FA8D" w14:textId="77777777" w:rsidR="005F0F92" w:rsidRDefault="005F0F92" w:rsidP="00705935">
      <w:pPr>
        <w:numPr>
          <w:ilvl w:val="0"/>
          <w:numId w:val="6"/>
        </w:numPr>
        <w:spacing w:line="360" w:lineRule="auto"/>
        <w:ind w:left="1009" w:hanging="300"/>
        <w:jc w:val="both"/>
        <w:rPr>
          <w:sz w:val="24"/>
          <w:szCs w:val="24"/>
        </w:rPr>
      </w:pPr>
      <w:r>
        <w:rPr>
          <w:sz w:val="24"/>
          <w:szCs w:val="24"/>
        </w:rPr>
        <w:t xml:space="preserve">ocenę </w:t>
      </w:r>
      <w:r>
        <w:rPr>
          <w:b/>
          <w:i/>
          <w:sz w:val="24"/>
          <w:szCs w:val="24"/>
        </w:rPr>
        <w:t>dostateczną</w:t>
      </w:r>
      <w:r>
        <w:rPr>
          <w:sz w:val="24"/>
          <w:szCs w:val="24"/>
        </w:rPr>
        <w:t xml:space="preserve"> otrzymuje uczeń, który:</w:t>
      </w:r>
    </w:p>
    <w:p w14:paraId="6550A0E6" w14:textId="77777777" w:rsidR="005710C4" w:rsidRDefault="005F0F92" w:rsidP="00705935">
      <w:pPr>
        <w:pStyle w:val="Akapitzlist"/>
        <w:numPr>
          <w:ilvl w:val="0"/>
          <w:numId w:val="24"/>
        </w:numPr>
        <w:spacing w:line="360" w:lineRule="auto"/>
        <w:rPr>
          <w:sz w:val="24"/>
          <w:szCs w:val="24"/>
        </w:rPr>
      </w:pPr>
      <w:r w:rsidRPr="005710C4">
        <w:rPr>
          <w:sz w:val="24"/>
          <w:szCs w:val="24"/>
        </w:rPr>
        <w:t>opanował podstawowe treści programowe określone programem nauczania danej klasy,</w:t>
      </w:r>
    </w:p>
    <w:p w14:paraId="0F6267C5" w14:textId="4D33AE88" w:rsidR="005710C4" w:rsidRDefault="005F0F92" w:rsidP="00705935">
      <w:pPr>
        <w:pStyle w:val="Akapitzlist"/>
        <w:numPr>
          <w:ilvl w:val="0"/>
          <w:numId w:val="24"/>
        </w:numPr>
        <w:spacing w:line="360" w:lineRule="auto"/>
        <w:rPr>
          <w:sz w:val="24"/>
          <w:szCs w:val="24"/>
        </w:rPr>
      </w:pPr>
      <w:r w:rsidRPr="005710C4">
        <w:rPr>
          <w:sz w:val="24"/>
          <w:szCs w:val="24"/>
        </w:rPr>
        <w:t xml:space="preserve">korzysta ze wskazaniem nauczyciela ze źródeł wiedzy, </w:t>
      </w:r>
    </w:p>
    <w:p w14:paraId="454FB21C" w14:textId="77777777" w:rsidR="005710C4" w:rsidRDefault="005F0F92" w:rsidP="00705935">
      <w:pPr>
        <w:pStyle w:val="Akapitzlist"/>
        <w:numPr>
          <w:ilvl w:val="0"/>
          <w:numId w:val="24"/>
        </w:numPr>
        <w:spacing w:line="360" w:lineRule="auto"/>
        <w:rPr>
          <w:sz w:val="24"/>
          <w:szCs w:val="24"/>
        </w:rPr>
      </w:pPr>
      <w:r w:rsidRPr="005710C4">
        <w:rPr>
          <w:sz w:val="24"/>
          <w:szCs w:val="24"/>
        </w:rPr>
        <w:t xml:space="preserve">rozwiązuje proste zadania obliczeniowe i problemowe,  </w:t>
      </w:r>
    </w:p>
    <w:p w14:paraId="257674C0" w14:textId="621197C7" w:rsidR="005710C4" w:rsidRDefault="005F0F92" w:rsidP="00705935">
      <w:pPr>
        <w:pStyle w:val="Akapitzlist"/>
        <w:numPr>
          <w:ilvl w:val="0"/>
          <w:numId w:val="24"/>
        </w:numPr>
        <w:spacing w:line="360" w:lineRule="auto"/>
        <w:rPr>
          <w:sz w:val="24"/>
          <w:szCs w:val="24"/>
        </w:rPr>
      </w:pPr>
      <w:r w:rsidRPr="005710C4">
        <w:rPr>
          <w:sz w:val="24"/>
          <w:szCs w:val="24"/>
        </w:rPr>
        <w:t>posługuje się podstawowymi pojęciami podczas opisu zjawisk i procesów</w:t>
      </w:r>
      <w:r w:rsidR="005710C4">
        <w:rPr>
          <w:sz w:val="24"/>
          <w:szCs w:val="24"/>
        </w:rPr>
        <w:t>,</w:t>
      </w:r>
      <w:r w:rsidRPr="005710C4">
        <w:rPr>
          <w:sz w:val="24"/>
          <w:szCs w:val="24"/>
        </w:rPr>
        <w:t xml:space="preserve"> </w:t>
      </w:r>
    </w:p>
    <w:p w14:paraId="3A8BB82A" w14:textId="77777777" w:rsidR="005710C4" w:rsidRDefault="005F0F92" w:rsidP="00705935">
      <w:pPr>
        <w:pStyle w:val="Akapitzlist"/>
        <w:numPr>
          <w:ilvl w:val="0"/>
          <w:numId w:val="24"/>
        </w:numPr>
        <w:spacing w:line="360" w:lineRule="auto"/>
        <w:rPr>
          <w:sz w:val="24"/>
          <w:szCs w:val="24"/>
        </w:rPr>
      </w:pPr>
      <w:r w:rsidRPr="005710C4">
        <w:rPr>
          <w:sz w:val="24"/>
          <w:szCs w:val="24"/>
        </w:rPr>
        <w:t xml:space="preserve">stara się poprawiać błędy wskazane przez nauczyciela, </w:t>
      </w:r>
    </w:p>
    <w:p w14:paraId="7E4ADB59" w14:textId="05521F69" w:rsidR="005F0F92" w:rsidRPr="005710C4" w:rsidRDefault="005F0F92" w:rsidP="00705935">
      <w:pPr>
        <w:pStyle w:val="Akapitzlist"/>
        <w:numPr>
          <w:ilvl w:val="0"/>
          <w:numId w:val="24"/>
        </w:numPr>
        <w:spacing w:line="360" w:lineRule="auto"/>
        <w:rPr>
          <w:sz w:val="24"/>
          <w:szCs w:val="24"/>
        </w:rPr>
      </w:pPr>
      <w:r w:rsidRPr="005710C4">
        <w:rPr>
          <w:sz w:val="24"/>
          <w:szCs w:val="24"/>
        </w:rPr>
        <w:t xml:space="preserve">wykazuje zadowalającą aktywność na lekcjach. </w:t>
      </w:r>
    </w:p>
    <w:p w14:paraId="18CDCF95" w14:textId="77777777" w:rsidR="005F0F92" w:rsidRDefault="005F0F92" w:rsidP="00705935">
      <w:pPr>
        <w:spacing w:line="360" w:lineRule="auto"/>
        <w:ind w:firstLine="1134"/>
        <w:jc w:val="both"/>
        <w:rPr>
          <w:sz w:val="24"/>
          <w:szCs w:val="24"/>
        </w:rPr>
      </w:pPr>
    </w:p>
    <w:p w14:paraId="2AA1507C" w14:textId="77777777" w:rsidR="005F0F92" w:rsidRDefault="005F0F92" w:rsidP="00705935">
      <w:pPr>
        <w:numPr>
          <w:ilvl w:val="0"/>
          <w:numId w:val="6"/>
        </w:numPr>
        <w:tabs>
          <w:tab w:val="left" w:pos="142"/>
        </w:tabs>
        <w:spacing w:line="360" w:lineRule="auto"/>
        <w:ind w:left="982" w:hanging="273"/>
        <w:jc w:val="both"/>
        <w:rPr>
          <w:sz w:val="24"/>
          <w:szCs w:val="24"/>
        </w:rPr>
      </w:pPr>
      <w:r>
        <w:rPr>
          <w:sz w:val="24"/>
          <w:szCs w:val="24"/>
        </w:rPr>
        <w:t xml:space="preserve">ocenę </w:t>
      </w:r>
      <w:r>
        <w:rPr>
          <w:b/>
          <w:i/>
          <w:sz w:val="24"/>
          <w:szCs w:val="24"/>
        </w:rPr>
        <w:t xml:space="preserve">dopuszczającą </w:t>
      </w:r>
      <w:r>
        <w:rPr>
          <w:sz w:val="24"/>
          <w:szCs w:val="24"/>
        </w:rPr>
        <w:t>otrzymuje uczeń, który:</w:t>
      </w:r>
    </w:p>
    <w:p w14:paraId="1054C3CE" w14:textId="77777777" w:rsidR="005710C4" w:rsidRDefault="005F0F92" w:rsidP="00705935">
      <w:pPr>
        <w:pStyle w:val="Akapitzlist"/>
        <w:numPr>
          <w:ilvl w:val="0"/>
          <w:numId w:val="25"/>
        </w:numPr>
        <w:spacing w:line="360" w:lineRule="auto"/>
        <w:jc w:val="both"/>
        <w:rPr>
          <w:sz w:val="24"/>
          <w:szCs w:val="24"/>
        </w:rPr>
      </w:pPr>
      <w:r w:rsidRPr="005710C4">
        <w:rPr>
          <w:sz w:val="24"/>
          <w:szCs w:val="24"/>
        </w:rPr>
        <w:t xml:space="preserve">opanował wiadomości i umiejętności w stopniu dopuszczającym możliwość dalszego kształcenia, posiadając braki,  </w:t>
      </w:r>
    </w:p>
    <w:p w14:paraId="63891D00" w14:textId="77777777" w:rsidR="005710C4" w:rsidRDefault="005F0F92" w:rsidP="00705935">
      <w:pPr>
        <w:pStyle w:val="Akapitzlist"/>
        <w:numPr>
          <w:ilvl w:val="0"/>
          <w:numId w:val="25"/>
        </w:numPr>
        <w:spacing w:line="360" w:lineRule="auto"/>
        <w:jc w:val="both"/>
        <w:rPr>
          <w:sz w:val="24"/>
          <w:szCs w:val="24"/>
        </w:rPr>
      </w:pPr>
      <w:r w:rsidRPr="005710C4">
        <w:rPr>
          <w:sz w:val="24"/>
          <w:szCs w:val="24"/>
        </w:rPr>
        <w:t xml:space="preserve">korzysta z pomocą nauczyciela ze źródeł wiedzy, </w:t>
      </w:r>
    </w:p>
    <w:p w14:paraId="50B5732E" w14:textId="74CCBDC3" w:rsidR="005710C4" w:rsidRDefault="005F0F92" w:rsidP="00705935">
      <w:pPr>
        <w:pStyle w:val="Akapitzlist"/>
        <w:numPr>
          <w:ilvl w:val="0"/>
          <w:numId w:val="25"/>
        </w:numPr>
        <w:spacing w:line="360" w:lineRule="auto"/>
        <w:jc w:val="both"/>
        <w:rPr>
          <w:sz w:val="24"/>
          <w:szCs w:val="24"/>
        </w:rPr>
      </w:pPr>
      <w:r w:rsidRPr="005710C4">
        <w:rPr>
          <w:sz w:val="24"/>
          <w:szCs w:val="24"/>
        </w:rPr>
        <w:t>z pomocą nauczyciela rozwiązuje typowe zadania, teoretyczne i praktyczne o</w:t>
      </w:r>
      <w:r w:rsidR="00451F4F">
        <w:rPr>
          <w:sz w:val="24"/>
          <w:szCs w:val="24"/>
        </w:rPr>
        <w:t> </w:t>
      </w:r>
      <w:r w:rsidRPr="005710C4">
        <w:rPr>
          <w:sz w:val="24"/>
          <w:szCs w:val="24"/>
        </w:rPr>
        <w:t xml:space="preserve">niewielkim stopniu trudności, </w:t>
      </w:r>
    </w:p>
    <w:p w14:paraId="04DF2BFE" w14:textId="24FF0895" w:rsidR="005F0F92" w:rsidRPr="005710C4" w:rsidRDefault="005F0F92" w:rsidP="00705935">
      <w:pPr>
        <w:pStyle w:val="Akapitzlist"/>
        <w:numPr>
          <w:ilvl w:val="0"/>
          <w:numId w:val="25"/>
        </w:numPr>
        <w:spacing w:line="360" w:lineRule="auto"/>
        <w:jc w:val="both"/>
        <w:rPr>
          <w:sz w:val="24"/>
          <w:szCs w:val="24"/>
        </w:rPr>
      </w:pPr>
      <w:r w:rsidRPr="005710C4">
        <w:rPr>
          <w:sz w:val="24"/>
          <w:szCs w:val="24"/>
        </w:rPr>
        <w:t>ma trudności z zastosowaniem swojej wiedzy w praktyce i operowaniem terminologią chemiczną.</w:t>
      </w:r>
    </w:p>
    <w:p w14:paraId="00A75B43" w14:textId="77777777" w:rsidR="005F0F92" w:rsidRDefault="005F0F92" w:rsidP="00705935">
      <w:pPr>
        <w:spacing w:line="360" w:lineRule="auto"/>
        <w:ind w:firstLine="1134"/>
        <w:jc w:val="both"/>
        <w:rPr>
          <w:sz w:val="24"/>
          <w:szCs w:val="24"/>
        </w:rPr>
      </w:pPr>
      <w:r>
        <w:rPr>
          <w:sz w:val="24"/>
          <w:szCs w:val="24"/>
        </w:rPr>
        <w:t xml:space="preserve"> </w:t>
      </w:r>
    </w:p>
    <w:p w14:paraId="2F64BE5B" w14:textId="77777777" w:rsidR="005F0F92" w:rsidRDefault="005F0F92" w:rsidP="00705935">
      <w:pPr>
        <w:numPr>
          <w:ilvl w:val="0"/>
          <w:numId w:val="6"/>
        </w:numPr>
        <w:spacing w:line="360" w:lineRule="auto"/>
        <w:ind w:left="955" w:hanging="246"/>
        <w:jc w:val="both"/>
        <w:rPr>
          <w:sz w:val="24"/>
          <w:szCs w:val="24"/>
        </w:rPr>
      </w:pPr>
      <w:r>
        <w:rPr>
          <w:sz w:val="24"/>
          <w:szCs w:val="24"/>
        </w:rPr>
        <w:lastRenderedPageBreak/>
        <w:t xml:space="preserve">ocenę </w:t>
      </w:r>
      <w:r>
        <w:rPr>
          <w:b/>
          <w:i/>
          <w:sz w:val="24"/>
          <w:szCs w:val="24"/>
        </w:rPr>
        <w:t>niedostateczną</w:t>
      </w:r>
      <w:r>
        <w:rPr>
          <w:sz w:val="24"/>
          <w:szCs w:val="24"/>
        </w:rPr>
        <w:t xml:space="preserve"> otrzymuje uczeń, który:</w:t>
      </w:r>
    </w:p>
    <w:p w14:paraId="61703076" w14:textId="77777777" w:rsidR="00451F4F" w:rsidRDefault="005F0F92" w:rsidP="00705935">
      <w:pPr>
        <w:pStyle w:val="Akapitzlist"/>
        <w:numPr>
          <w:ilvl w:val="0"/>
          <w:numId w:val="26"/>
        </w:numPr>
        <w:spacing w:line="360" w:lineRule="auto"/>
        <w:jc w:val="both"/>
        <w:rPr>
          <w:sz w:val="24"/>
          <w:szCs w:val="24"/>
        </w:rPr>
      </w:pPr>
      <w:r w:rsidRPr="00451F4F">
        <w:rPr>
          <w:sz w:val="24"/>
          <w:szCs w:val="24"/>
        </w:rPr>
        <w:t>nie opanował wiadomości i umiejętności określonych programem, które są konieczne do dalszego kształcenia,</w:t>
      </w:r>
    </w:p>
    <w:p w14:paraId="3908E093" w14:textId="28000825" w:rsidR="005F0F92" w:rsidRPr="00451F4F" w:rsidRDefault="005F0F92" w:rsidP="00705935">
      <w:pPr>
        <w:pStyle w:val="Akapitzlist"/>
        <w:numPr>
          <w:ilvl w:val="0"/>
          <w:numId w:val="26"/>
        </w:numPr>
        <w:spacing w:line="360" w:lineRule="auto"/>
        <w:jc w:val="both"/>
        <w:rPr>
          <w:sz w:val="24"/>
          <w:szCs w:val="24"/>
        </w:rPr>
      </w:pPr>
      <w:r w:rsidRPr="00451F4F">
        <w:rPr>
          <w:sz w:val="24"/>
          <w:szCs w:val="24"/>
        </w:rPr>
        <w:t>nie potrafi wykonać zadań o podstawowym stopniu trudności, nawet z pomocą nauczyciela, wykazuje postawę bierną.</w:t>
      </w:r>
    </w:p>
    <w:p w14:paraId="0918CDED" w14:textId="77777777" w:rsidR="005F0F92" w:rsidRDefault="005F0F92" w:rsidP="00705935">
      <w:pPr>
        <w:spacing w:line="360" w:lineRule="auto"/>
        <w:jc w:val="both"/>
        <w:rPr>
          <w:sz w:val="24"/>
          <w:szCs w:val="24"/>
        </w:rPr>
      </w:pPr>
    </w:p>
    <w:p w14:paraId="17A0A304" w14:textId="77777777" w:rsidR="005F0F92" w:rsidRDefault="005F0F92" w:rsidP="00705935">
      <w:pPr>
        <w:numPr>
          <w:ilvl w:val="0"/>
          <w:numId w:val="7"/>
        </w:numPr>
        <w:spacing w:after="120" w:line="360" w:lineRule="auto"/>
        <w:ind w:left="600" w:hanging="532"/>
        <w:jc w:val="both"/>
        <w:rPr>
          <w:sz w:val="24"/>
          <w:szCs w:val="24"/>
        </w:rPr>
      </w:pPr>
      <w:r>
        <w:rPr>
          <w:b/>
          <w:sz w:val="24"/>
          <w:szCs w:val="24"/>
        </w:rPr>
        <w:t>Metody i formy sprawdzania dydaktycznych osiągnięć uczniów:</w:t>
      </w:r>
    </w:p>
    <w:p w14:paraId="089A807C" w14:textId="77777777" w:rsidR="005F0F92" w:rsidRDefault="005F0F92" w:rsidP="00705935">
      <w:pPr>
        <w:numPr>
          <w:ilvl w:val="0"/>
          <w:numId w:val="9"/>
        </w:numPr>
        <w:spacing w:line="360" w:lineRule="auto"/>
        <w:ind w:left="995" w:hanging="423"/>
        <w:jc w:val="both"/>
        <w:rPr>
          <w:sz w:val="24"/>
          <w:szCs w:val="24"/>
        </w:rPr>
      </w:pPr>
      <w:r>
        <w:rPr>
          <w:sz w:val="24"/>
          <w:szCs w:val="24"/>
        </w:rPr>
        <w:t>ocenianiu podlegają:</w:t>
      </w:r>
    </w:p>
    <w:p w14:paraId="2A3FD915" w14:textId="77777777" w:rsidR="005F0F92" w:rsidRDefault="005F0F92" w:rsidP="00705935">
      <w:pPr>
        <w:numPr>
          <w:ilvl w:val="0"/>
          <w:numId w:val="10"/>
        </w:numPr>
        <w:spacing w:line="360" w:lineRule="auto"/>
        <w:ind w:left="1445" w:hanging="368"/>
        <w:jc w:val="both"/>
        <w:rPr>
          <w:sz w:val="24"/>
          <w:szCs w:val="24"/>
        </w:rPr>
      </w:pPr>
      <w:r>
        <w:rPr>
          <w:sz w:val="24"/>
          <w:szCs w:val="24"/>
        </w:rPr>
        <w:t>sprawdziany - trwają całą jednostkę lekcyjną, przeprowadzone są po określonym dziale programowym, zapowiedziane z co najmniej tygodniowym wyprzedzeniem, odnotowane w dzienniku i poprzedzone lekcją powtórzeniową,</w:t>
      </w:r>
    </w:p>
    <w:p w14:paraId="6E77D1C5" w14:textId="0D20A978" w:rsidR="005F0F92" w:rsidRDefault="005F0F92" w:rsidP="00705935">
      <w:pPr>
        <w:numPr>
          <w:ilvl w:val="0"/>
          <w:numId w:val="10"/>
        </w:numPr>
        <w:spacing w:line="360" w:lineRule="auto"/>
        <w:ind w:left="1445" w:hanging="368"/>
        <w:jc w:val="both"/>
        <w:rPr>
          <w:sz w:val="24"/>
          <w:szCs w:val="24"/>
        </w:rPr>
      </w:pPr>
      <w:r>
        <w:rPr>
          <w:sz w:val="24"/>
          <w:szCs w:val="24"/>
        </w:rPr>
        <w:t>kartkówki – sprawdzenie wiadomości z trzech ostatnich lekcji (nie muszą być zapowiedziane przez nauczyciela i trwają 15 minut),</w:t>
      </w:r>
    </w:p>
    <w:p w14:paraId="6568132D" w14:textId="77777777" w:rsidR="005F0F92" w:rsidRDefault="005F0F92" w:rsidP="00705935">
      <w:pPr>
        <w:numPr>
          <w:ilvl w:val="0"/>
          <w:numId w:val="10"/>
        </w:numPr>
        <w:spacing w:line="360" w:lineRule="auto"/>
        <w:ind w:left="1445" w:hanging="368"/>
        <w:jc w:val="both"/>
        <w:rPr>
          <w:sz w:val="24"/>
          <w:szCs w:val="24"/>
        </w:rPr>
      </w:pPr>
      <w:r>
        <w:rPr>
          <w:sz w:val="24"/>
          <w:szCs w:val="24"/>
        </w:rPr>
        <w:t xml:space="preserve">odpowiedź ustna </w:t>
      </w:r>
      <w:r w:rsidR="00E219CE">
        <w:rPr>
          <w:sz w:val="24"/>
          <w:szCs w:val="24"/>
        </w:rPr>
        <w:t>z trzech ostatnich lekcji</w:t>
      </w:r>
    </w:p>
    <w:p w14:paraId="64B49A62" w14:textId="77777777" w:rsidR="005F0F92" w:rsidRDefault="005F0F92" w:rsidP="00705935">
      <w:pPr>
        <w:numPr>
          <w:ilvl w:val="0"/>
          <w:numId w:val="10"/>
        </w:numPr>
        <w:spacing w:line="360" w:lineRule="auto"/>
        <w:ind w:left="1445" w:hanging="368"/>
        <w:jc w:val="both"/>
        <w:rPr>
          <w:sz w:val="24"/>
          <w:szCs w:val="24"/>
        </w:rPr>
      </w:pPr>
      <w:r>
        <w:rPr>
          <w:sz w:val="24"/>
          <w:szCs w:val="24"/>
        </w:rPr>
        <w:t>praca na lekcji,</w:t>
      </w:r>
    </w:p>
    <w:p w14:paraId="5C1AFFDF" w14:textId="4D93190F" w:rsidR="005F0F92" w:rsidRDefault="005F0F92" w:rsidP="00705935">
      <w:pPr>
        <w:numPr>
          <w:ilvl w:val="0"/>
          <w:numId w:val="9"/>
        </w:numPr>
        <w:spacing w:line="360" w:lineRule="auto"/>
        <w:ind w:left="993" w:hanging="426"/>
        <w:jc w:val="both"/>
        <w:rPr>
          <w:sz w:val="24"/>
          <w:szCs w:val="24"/>
        </w:rPr>
      </w:pPr>
      <w:r>
        <w:rPr>
          <w:sz w:val="24"/>
          <w:szCs w:val="24"/>
        </w:rPr>
        <w:t>zadania na sprawdzianach i kartkówkach są punktowane, a punktacja jest przełożona na oceny wg skali zgodnie ze statutem</w:t>
      </w:r>
      <w:r w:rsidR="00213258">
        <w:rPr>
          <w:sz w:val="24"/>
          <w:szCs w:val="24"/>
        </w:rPr>
        <w:t>.</w:t>
      </w:r>
    </w:p>
    <w:p w14:paraId="506C3856" w14:textId="77777777" w:rsidR="000561AD" w:rsidRDefault="000561AD" w:rsidP="00705935">
      <w:pPr>
        <w:spacing w:line="360" w:lineRule="auto"/>
        <w:jc w:val="both"/>
        <w:rPr>
          <w:sz w:val="24"/>
          <w:szCs w:val="24"/>
        </w:rPr>
      </w:pPr>
    </w:p>
    <w:p w14:paraId="5DEE5E55" w14:textId="003EC7CF" w:rsidR="00213258" w:rsidRPr="00213258" w:rsidRDefault="00E53565" w:rsidP="00705935">
      <w:pPr>
        <w:widowControl/>
        <w:spacing w:line="360" w:lineRule="auto"/>
        <w:ind w:left="1080"/>
        <w:jc w:val="both"/>
        <w:rPr>
          <w:sz w:val="24"/>
          <w:szCs w:val="24"/>
        </w:rPr>
      </w:pPr>
      <w:r>
        <w:rPr>
          <w:sz w:val="24"/>
          <w:szCs w:val="24"/>
        </w:rPr>
        <w:t>P</w:t>
      </w:r>
      <w:r w:rsidR="00213258" w:rsidRPr="00213258">
        <w:rPr>
          <w:sz w:val="24"/>
          <w:szCs w:val="24"/>
        </w:rPr>
        <w:t>rogi procentowe ocen przy ocenianiu prac pisemnych:</w:t>
      </w:r>
    </w:p>
    <w:p w14:paraId="1CA5C44A" w14:textId="77777777" w:rsidR="00213258" w:rsidRPr="00213258" w:rsidRDefault="00213258" w:rsidP="00705935">
      <w:pPr>
        <w:spacing w:line="360" w:lineRule="auto"/>
        <w:ind w:left="1080"/>
        <w:rPr>
          <w:sz w:val="24"/>
          <w:szCs w:val="24"/>
        </w:rPr>
      </w:pPr>
      <w:r w:rsidRPr="00213258">
        <w:rPr>
          <w:sz w:val="24"/>
          <w:szCs w:val="24"/>
        </w:rPr>
        <w:t xml:space="preserve">          100%                 - stopień celujący</w:t>
      </w:r>
    </w:p>
    <w:p w14:paraId="1E680375" w14:textId="5DAB72E3"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 xml:space="preserve">99 % - 91 %       - </w:t>
      </w:r>
      <w:r w:rsidR="00916305" w:rsidRPr="00213258">
        <w:rPr>
          <w:rFonts w:ascii="Times New Roman" w:hAnsi="Times New Roman" w:cs="Times New Roman"/>
          <w:color w:val="000000"/>
          <w:spacing w:val="-4"/>
        </w:rPr>
        <w:t>stopień bardzo</w:t>
      </w:r>
      <w:r w:rsidRPr="00213258">
        <w:rPr>
          <w:rFonts w:ascii="Times New Roman" w:hAnsi="Times New Roman" w:cs="Times New Roman"/>
          <w:color w:val="000000"/>
          <w:spacing w:val="-4"/>
        </w:rPr>
        <w:t xml:space="preserve"> dobry</w:t>
      </w:r>
    </w:p>
    <w:p w14:paraId="1759584D"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90 % - 71 %       - stopień dobry</w:t>
      </w:r>
    </w:p>
    <w:p w14:paraId="599D4FAC"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70 % - 51 %       - stopień dostateczny</w:t>
      </w:r>
    </w:p>
    <w:p w14:paraId="03066130"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50 % - 31 %       - stopień dopuszczający</w:t>
      </w:r>
    </w:p>
    <w:p w14:paraId="26CB30E7" w14:textId="77777777" w:rsidR="00213258" w:rsidRPr="00213258" w:rsidRDefault="00213258" w:rsidP="00705935">
      <w:pPr>
        <w:pStyle w:val="RP"/>
        <w:suppressAutoHyphens/>
        <w:ind w:left="993" w:firstLine="708"/>
        <w:rPr>
          <w:rFonts w:ascii="Times New Roman" w:hAnsi="Times New Roman" w:cs="Times New Roman"/>
          <w:bCs/>
        </w:rPr>
      </w:pPr>
      <w:r w:rsidRPr="00213258">
        <w:rPr>
          <w:rFonts w:ascii="Times New Roman" w:hAnsi="Times New Roman" w:cs="Times New Roman"/>
          <w:color w:val="000000"/>
          <w:spacing w:val="-4"/>
        </w:rPr>
        <w:t>30 % - 0%          - stopień niedostateczny</w:t>
      </w:r>
    </w:p>
    <w:p w14:paraId="12D6F125" w14:textId="1E01CD81" w:rsidR="005F0F92" w:rsidRDefault="005F0F92" w:rsidP="00705935">
      <w:pPr>
        <w:numPr>
          <w:ilvl w:val="0"/>
          <w:numId w:val="9"/>
        </w:numPr>
        <w:spacing w:line="360" w:lineRule="auto"/>
        <w:ind w:left="1023" w:hanging="464"/>
        <w:jc w:val="both"/>
        <w:rPr>
          <w:sz w:val="24"/>
          <w:szCs w:val="24"/>
        </w:rPr>
      </w:pPr>
      <w:r>
        <w:rPr>
          <w:sz w:val="24"/>
          <w:szCs w:val="24"/>
        </w:rPr>
        <w:t>uczniowie nieobecni w dniu sprawdzianu lub kartkówki piszą go w terminie uzgodnionym z nau</w:t>
      </w:r>
      <w:r w:rsidR="0004578D">
        <w:rPr>
          <w:sz w:val="24"/>
          <w:szCs w:val="24"/>
        </w:rPr>
        <w:t xml:space="preserve">czycielem, ale nie później niż </w:t>
      </w:r>
      <w:r w:rsidR="00451F4F">
        <w:rPr>
          <w:sz w:val="24"/>
          <w:szCs w:val="24"/>
        </w:rPr>
        <w:t>2</w:t>
      </w:r>
      <w:r>
        <w:rPr>
          <w:sz w:val="24"/>
          <w:szCs w:val="24"/>
        </w:rPr>
        <w:t xml:space="preserve"> tygodnie od powrotu do szkoły po chorobie, w</w:t>
      </w:r>
      <w:r w:rsidR="00916305">
        <w:rPr>
          <w:sz w:val="24"/>
          <w:szCs w:val="24"/>
        </w:rPr>
        <w:t> </w:t>
      </w:r>
      <w:r>
        <w:rPr>
          <w:sz w:val="24"/>
          <w:szCs w:val="24"/>
        </w:rPr>
        <w:t xml:space="preserve">przypadku nie stawienia się ucznia w ustalonym terminie </w:t>
      </w:r>
      <w:r w:rsidR="00916305">
        <w:rPr>
          <w:sz w:val="24"/>
          <w:szCs w:val="24"/>
        </w:rPr>
        <w:t>każdy nienapisany sprawdzian powoduje obniżenie oceny semestralnej lub rocznej</w:t>
      </w:r>
      <w:r>
        <w:rPr>
          <w:sz w:val="24"/>
          <w:szCs w:val="24"/>
        </w:rPr>
        <w:t>;</w:t>
      </w:r>
    </w:p>
    <w:p w14:paraId="5AEDD7D4" w14:textId="1CFE426C" w:rsidR="005F0F92" w:rsidRDefault="005F0F92" w:rsidP="00705935">
      <w:pPr>
        <w:numPr>
          <w:ilvl w:val="0"/>
          <w:numId w:val="9"/>
        </w:numPr>
        <w:spacing w:line="360" w:lineRule="auto"/>
        <w:ind w:left="993" w:hanging="426"/>
        <w:jc w:val="both"/>
        <w:rPr>
          <w:sz w:val="24"/>
          <w:szCs w:val="24"/>
        </w:rPr>
      </w:pPr>
      <w:r>
        <w:rPr>
          <w:sz w:val="24"/>
          <w:szCs w:val="24"/>
        </w:rPr>
        <w:t xml:space="preserve">uczeń ma </w:t>
      </w:r>
      <w:r w:rsidR="00FD37E3">
        <w:rPr>
          <w:sz w:val="24"/>
          <w:szCs w:val="24"/>
        </w:rPr>
        <w:t xml:space="preserve">prawo </w:t>
      </w:r>
      <w:r>
        <w:rPr>
          <w:sz w:val="24"/>
          <w:szCs w:val="24"/>
        </w:rPr>
        <w:t>raz w ciągu semestru zgłosić brak przygotowania do lekcji (nie dotyczy ustalonych wcześniej sprawdzianów</w:t>
      </w:r>
      <w:r w:rsidR="00FD37E3">
        <w:rPr>
          <w:sz w:val="24"/>
          <w:szCs w:val="24"/>
        </w:rPr>
        <w:t>, kartkówek</w:t>
      </w:r>
      <w:r>
        <w:rPr>
          <w:sz w:val="24"/>
          <w:szCs w:val="24"/>
        </w:rPr>
        <w:t>). Przekroczenie limitów jednoznaczne jest z wpisaniem oceny niedostatecznej do dziennika;</w:t>
      </w:r>
    </w:p>
    <w:p w14:paraId="717DD37A" w14:textId="463590B3" w:rsidR="005F0F92" w:rsidRDefault="005F0F92" w:rsidP="00705935">
      <w:pPr>
        <w:numPr>
          <w:ilvl w:val="0"/>
          <w:numId w:val="9"/>
        </w:numPr>
        <w:spacing w:line="360" w:lineRule="auto"/>
        <w:ind w:left="993" w:hanging="401"/>
        <w:jc w:val="both"/>
        <w:rPr>
          <w:sz w:val="24"/>
          <w:szCs w:val="24"/>
        </w:rPr>
      </w:pPr>
      <w:r>
        <w:rPr>
          <w:sz w:val="24"/>
          <w:szCs w:val="24"/>
        </w:rPr>
        <w:t>wiedza i umiejętności ucznia mogą być oceniane plusem lub minusem</w:t>
      </w:r>
      <w:r w:rsidR="00FD37E3">
        <w:rPr>
          <w:sz w:val="24"/>
          <w:szCs w:val="24"/>
        </w:rPr>
        <w:t>. Plusy uczniowie mogą wymienić na</w:t>
      </w:r>
      <w:r>
        <w:rPr>
          <w:sz w:val="24"/>
          <w:szCs w:val="24"/>
        </w:rPr>
        <w:t>:</w:t>
      </w:r>
    </w:p>
    <w:p w14:paraId="0DEF97E4" w14:textId="77777777" w:rsidR="00FD37E3" w:rsidRDefault="005F0F92" w:rsidP="00705935">
      <w:pPr>
        <w:numPr>
          <w:ilvl w:val="0"/>
          <w:numId w:val="15"/>
        </w:numPr>
        <w:spacing w:line="360" w:lineRule="auto"/>
        <w:ind w:left="1486" w:hanging="409"/>
        <w:jc w:val="both"/>
        <w:rPr>
          <w:sz w:val="24"/>
          <w:szCs w:val="24"/>
        </w:rPr>
      </w:pPr>
      <w:r>
        <w:rPr>
          <w:sz w:val="24"/>
          <w:szCs w:val="24"/>
        </w:rPr>
        <w:t xml:space="preserve">pięć „+”  </w:t>
      </w:r>
    </w:p>
    <w:p w14:paraId="40D9BDE1" w14:textId="77777777" w:rsidR="00FA0093" w:rsidRPr="00FA0093" w:rsidRDefault="00FA0093" w:rsidP="00FA0093">
      <w:pPr>
        <w:pStyle w:val="Akapitzlist"/>
        <w:spacing w:line="360" w:lineRule="auto"/>
        <w:ind w:left="1817"/>
        <w:jc w:val="both"/>
        <w:rPr>
          <w:sz w:val="24"/>
          <w:szCs w:val="24"/>
        </w:rPr>
      </w:pPr>
      <w:r w:rsidRPr="00FA0093">
        <w:rPr>
          <w:sz w:val="24"/>
          <w:szCs w:val="24"/>
        </w:rPr>
        <w:lastRenderedPageBreak/>
        <w:t>- ocena bardzo dobra,</w:t>
      </w:r>
    </w:p>
    <w:p w14:paraId="7C562778" w14:textId="19852342" w:rsidR="00FA0093" w:rsidRPr="00FA0093" w:rsidRDefault="00FA0093" w:rsidP="00FA0093">
      <w:pPr>
        <w:pStyle w:val="Akapitzlist"/>
        <w:spacing w:line="360" w:lineRule="auto"/>
        <w:ind w:left="1817"/>
        <w:jc w:val="both"/>
        <w:rPr>
          <w:sz w:val="24"/>
          <w:szCs w:val="24"/>
        </w:rPr>
      </w:pPr>
      <w:r w:rsidRPr="00FA0093">
        <w:rPr>
          <w:sz w:val="24"/>
          <w:szCs w:val="24"/>
        </w:rPr>
        <w:t>- 5 minut z własnym zeszytem na sprawdzian</w:t>
      </w:r>
      <w:r w:rsidR="00C75845">
        <w:rPr>
          <w:sz w:val="24"/>
          <w:szCs w:val="24"/>
        </w:rPr>
        <w:t>i</w:t>
      </w:r>
      <w:r w:rsidRPr="00FA0093">
        <w:rPr>
          <w:sz w:val="24"/>
          <w:szCs w:val="24"/>
        </w:rPr>
        <w:t>e,</w:t>
      </w:r>
    </w:p>
    <w:p w14:paraId="0A25E80A" w14:textId="325E217D" w:rsidR="00FA0093" w:rsidRDefault="00FA0093" w:rsidP="00FA0093">
      <w:pPr>
        <w:pStyle w:val="Akapitzlist"/>
        <w:spacing w:line="360" w:lineRule="auto"/>
        <w:ind w:left="1817"/>
        <w:jc w:val="both"/>
        <w:rPr>
          <w:sz w:val="24"/>
          <w:szCs w:val="24"/>
        </w:rPr>
      </w:pPr>
      <w:r w:rsidRPr="00FA0093">
        <w:rPr>
          <w:sz w:val="24"/>
          <w:szCs w:val="24"/>
        </w:rPr>
        <w:t>- ocena wyżej ze sprawdzianu</w:t>
      </w:r>
      <w:r w:rsidR="00064DF3">
        <w:rPr>
          <w:sz w:val="24"/>
          <w:szCs w:val="24"/>
        </w:rPr>
        <w:t>,</w:t>
      </w:r>
    </w:p>
    <w:p w14:paraId="3DC08DF4" w14:textId="22341551" w:rsidR="00C75845" w:rsidRDefault="00C75845" w:rsidP="00FA0093">
      <w:pPr>
        <w:pStyle w:val="Akapitzlist"/>
        <w:spacing w:line="360" w:lineRule="auto"/>
        <w:ind w:left="1817"/>
        <w:jc w:val="both"/>
        <w:rPr>
          <w:sz w:val="24"/>
          <w:szCs w:val="24"/>
        </w:rPr>
      </w:pPr>
      <w:r>
        <w:rPr>
          <w:sz w:val="24"/>
          <w:szCs w:val="24"/>
        </w:rPr>
        <w:t>- możliwość poprawy kartkówki</w:t>
      </w:r>
      <w:r w:rsidR="00313143">
        <w:rPr>
          <w:sz w:val="24"/>
          <w:szCs w:val="24"/>
        </w:rPr>
        <w:t>,</w:t>
      </w:r>
    </w:p>
    <w:p w14:paraId="2A5E6F95" w14:textId="2281C715" w:rsidR="00FA0093" w:rsidRDefault="00FA0093" w:rsidP="00705935">
      <w:pPr>
        <w:numPr>
          <w:ilvl w:val="0"/>
          <w:numId w:val="15"/>
        </w:numPr>
        <w:spacing w:line="360" w:lineRule="auto"/>
        <w:ind w:left="1486" w:hanging="409"/>
        <w:jc w:val="both"/>
        <w:rPr>
          <w:sz w:val="24"/>
          <w:szCs w:val="24"/>
        </w:rPr>
      </w:pPr>
      <w:r>
        <w:rPr>
          <w:sz w:val="24"/>
          <w:szCs w:val="24"/>
        </w:rPr>
        <w:t>trzy „+”</w:t>
      </w:r>
    </w:p>
    <w:p w14:paraId="2B7FA9FB" w14:textId="60377699" w:rsidR="00FA0093" w:rsidRDefault="00FA0093" w:rsidP="00FA0093">
      <w:pPr>
        <w:spacing w:line="360" w:lineRule="auto"/>
        <w:ind w:left="1486"/>
        <w:jc w:val="both"/>
        <w:rPr>
          <w:sz w:val="24"/>
          <w:szCs w:val="24"/>
        </w:rPr>
      </w:pPr>
      <w:r>
        <w:rPr>
          <w:sz w:val="24"/>
          <w:szCs w:val="24"/>
        </w:rPr>
        <w:t>- dodatkowe nieprzygotowanie</w:t>
      </w:r>
      <w:r w:rsidR="00064DF3">
        <w:rPr>
          <w:sz w:val="24"/>
          <w:szCs w:val="24"/>
        </w:rPr>
        <w:t>,</w:t>
      </w:r>
    </w:p>
    <w:p w14:paraId="54EAAD76" w14:textId="1899DE21" w:rsidR="00FA0093" w:rsidRPr="00FA0093" w:rsidRDefault="00FA0093" w:rsidP="003F7E24">
      <w:pPr>
        <w:spacing w:line="360" w:lineRule="auto"/>
        <w:ind w:left="1486"/>
        <w:jc w:val="both"/>
        <w:rPr>
          <w:sz w:val="24"/>
          <w:szCs w:val="24"/>
        </w:rPr>
      </w:pPr>
      <w:r>
        <w:rPr>
          <w:sz w:val="24"/>
          <w:szCs w:val="24"/>
        </w:rPr>
        <w:t xml:space="preserve">- </w:t>
      </w:r>
      <w:r w:rsidR="00064DF3">
        <w:rPr>
          <w:sz w:val="24"/>
          <w:szCs w:val="24"/>
        </w:rPr>
        <w:t>1 dodatkowy punkt na sprawdzianie,</w:t>
      </w:r>
    </w:p>
    <w:p w14:paraId="07389F6F" w14:textId="06AE02F6" w:rsidR="005F0F92" w:rsidRDefault="00FD37E3" w:rsidP="00705935">
      <w:pPr>
        <w:numPr>
          <w:ilvl w:val="0"/>
          <w:numId w:val="15"/>
        </w:numPr>
        <w:spacing w:line="360" w:lineRule="auto"/>
        <w:ind w:left="1486" w:hanging="409"/>
        <w:jc w:val="both"/>
        <w:rPr>
          <w:sz w:val="24"/>
          <w:szCs w:val="24"/>
        </w:rPr>
      </w:pPr>
      <w:r>
        <w:rPr>
          <w:sz w:val="24"/>
          <w:szCs w:val="24"/>
        </w:rPr>
        <w:t>trzy</w:t>
      </w:r>
      <w:r w:rsidR="005F0F92">
        <w:rPr>
          <w:sz w:val="24"/>
          <w:szCs w:val="24"/>
        </w:rPr>
        <w:t xml:space="preserve"> „- ” - ocena niedostateczna.</w:t>
      </w:r>
    </w:p>
    <w:p w14:paraId="22491A3A" w14:textId="77777777" w:rsidR="005F0F92" w:rsidRDefault="005F0F92" w:rsidP="00705935">
      <w:pPr>
        <w:spacing w:line="360" w:lineRule="auto"/>
        <w:jc w:val="both"/>
        <w:rPr>
          <w:b/>
          <w:sz w:val="24"/>
          <w:szCs w:val="24"/>
        </w:rPr>
      </w:pPr>
      <w:r>
        <w:rPr>
          <w:sz w:val="24"/>
          <w:szCs w:val="24"/>
        </w:rPr>
        <w:tab/>
      </w:r>
    </w:p>
    <w:p w14:paraId="697FF6AE" w14:textId="77777777" w:rsidR="005F0F92" w:rsidRDefault="005F0F92" w:rsidP="00705935">
      <w:pPr>
        <w:numPr>
          <w:ilvl w:val="0"/>
          <w:numId w:val="7"/>
        </w:numPr>
        <w:spacing w:after="120" w:line="360" w:lineRule="auto"/>
        <w:ind w:left="559" w:hanging="505"/>
        <w:jc w:val="both"/>
        <w:rPr>
          <w:sz w:val="24"/>
          <w:szCs w:val="24"/>
        </w:rPr>
      </w:pPr>
      <w:r>
        <w:rPr>
          <w:b/>
          <w:sz w:val="24"/>
          <w:szCs w:val="24"/>
        </w:rPr>
        <w:t>Zasady ustalania oceny śródrocznej (rocznej)</w:t>
      </w:r>
    </w:p>
    <w:p w14:paraId="6D275713" w14:textId="77777777" w:rsidR="00351C75" w:rsidRDefault="005F0F92" w:rsidP="00705935">
      <w:pPr>
        <w:numPr>
          <w:ilvl w:val="0"/>
          <w:numId w:val="2"/>
        </w:numPr>
        <w:spacing w:line="360" w:lineRule="auto"/>
        <w:ind w:left="995" w:hanging="436"/>
        <w:jc w:val="both"/>
        <w:rPr>
          <w:sz w:val="24"/>
          <w:szCs w:val="24"/>
        </w:rPr>
      </w:pPr>
      <w:r>
        <w:rPr>
          <w:sz w:val="24"/>
          <w:szCs w:val="24"/>
        </w:rPr>
        <w:t>ocena śródroczna (roczna) zostanie wystawiona uczniowi z uwzględnieniem ocen uzyskanych w trakcie semestru</w:t>
      </w:r>
      <w:r w:rsidR="00351C75">
        <w:rPr>
          <w:sz w:val="24"/>
          <w:szCs w:val="24"/>
        </w:rPr>
        <w:t xml:space="preserve"> i wkładu pracy;</w:t>
      </w:r>
    </w:p>
    <w:p w14:paraId="19445E9A" w14:textId="2249F74D" w:rsidR="00351C75" w:rsidRDefault="005F0F92" w:rsidP="00705935">
      <w:pPr>
        <w:numPr>
          <w:ilvl w:val="0"/>
          <w:numId w:val="2"/>
        </w:numPr>
        <w:spacing w:line="360" w:lineRule="auto"/>
        <w:ind w:left="995" w:hanging="436"/>
        <w:jc w:val="both"/>
        <w:rPr>
          <w:sz w:val="24"/>
          <w:szCs w:val="24"/>
        </w:rPr>
      </w:pPr>
      <w:r w:rsidRPr="00351C75">
        <w:rPr>
          <w:sz w:val="24"/>
          <w:szCs w:val="24"/>
        </w:rPr>
        <w:t xml:space="preserve">nauczyciel </w:t>
      </w:r>
      <w:r w:rsidR="00351C75">
        <w:rPr>
          <w:sz w:val="24"/>
          <w:szCs w:val="24"/>
        </w:rPr>
        <w:t>wystawiając ocenę bierze</w:t>
      </w:r>
      <w:r w:rsidRPr="00351C75">
        <w:rPr>
          <w:sz w:val="24"/>
          <w:szCs w:val="24"/>
        </w:rPr>
        <w:t xml:space="preserve"> pod uwagę aktywność ucznia, jego sumienną pracę na lekcji</w:t>
      </w:r>
      <w:r w:rsidR="00351C75">
        <w:rPr>
          <w:sz w:val="24"/>
          <w:szCs w:val="24"/>
        </w:rPr>
        <w:t xml:space="preserve"> oraz zajęciach pozalekcyjnych, </w:t>
      </w:r>
      <w:r w:rsidRPr="00351C75">
        <w:rPr>
          <w:sz w:val="24"/>
          <w:szCs w:val="24"/>
        </w:rPr>
        <w:t>a także sukcesy w konkursach przedmiotowych;</w:t>
      </w:r>
    </w:p>
    <w:p w14:paraId="6EEE0698" w14:textId="77777777" w:rsidR="00351C75" w:rsidRDefault="005F0F92" w:rsidP="00705935">
      <w:pPr>
        <w:numPr>
          <w:ilvl w:val="0"/>
          <w:numId w:val="2"/>
        </w:numPr>
        <w:spacing w:line="360" w:lineRule="auto"/>
        <w:ind w:left="995" w:hanging="436"/>
        <w:jc w:val="both"/>
        <w:rPr>
          <w:sz w:val="24"/>
          <w:szCs w:val="24"/>
        </w:rPr>
      </w:pPr>
      <w:r w:rsidRPr="00351C75">
        <w:rPr>
          <w:sz w:val="24"/>
          <w:szCs w:val="24"/>
        </w:rPr>
        <w:t xml:space="preserve">warunkiem koniecznym do otrzymania pozytywnej oceny śródrocznej lub rocznej </w:t>
      </w:r>
      <w:r w:rsidRPr="00351C75">
        <w:rPr>
          <w:sz w:val="24"/>
          <w:szCs w:val="24"/>
        </w:rPr>
        <w:br/>
        <w:t>jest uzyskanie ocen wyższych niż niedostateczne w zakresie wiedzy ucznia z każdego działu;</w:t>
      </w:r>
    </w:p>
    <w:p w14:paraId="3C7FEE74" w14:textId="77777777" w:rsidR="005F0F92" w:rsidRDefault="005F0F92" w:rsidP="00705935">
      <w:pPr>
        <w:numPr>
          <w:ilvl w:val="0"/>
          <w:numId w:val="2"/>
        </w:numPr>
        <w:spacing w:line="360" w:lineRule="auto"/>
        <w:ind w:left="995" w:hanging="436"/>
        <w:jc w:val="both"/>
        <w:rPr>
          <w:sz w:val="24"/>
          <w:szCs w:val="24"/>
        </w:rPr>
      </w:pPr>
      <w:r w:rsidRPr="00351C75">
        <w:rPr>
          <w:sz w:val="24"/>
          <w:szCs w:val="24"/>
        </w:rPr>
        <w:t>uczeń może nie być klasyfikowany z powodu nieobecności na zajęciach edukacyjnych przekraczającej połowę czasu przeznaczonego na te zajęcia w szkolnym planie nauczania.</w:t>
      </w:r>
    </w:p>
    <w:p w14:paraId="0241D198" w14:textId="09A0A18C" w:rsidR="006B5F58" w:rsidRPr="006B5F58" w:rsidRDefault="00F25745" w:rsidP="006B5F58">
      <w:pPr>
        <w:pStyle w:val="NormalnyWeb"/>
        <w:numPr>
          <w:ilvl w:val="0"/>
          <w:numId w:val="7"/>
        </w:numPr>
        <w:spacing w:line="360" w:lineRule="auto"/>
        <w:rPr>
          <w:rFonts w:eastAsia="TimesNewRomanPSMT"/>
        </w:rPr>
      </w:pPr>
      <w:r w:rsidRPr="006B5F58">
        <w:rPr>
          <w:rFonts w:eastAsia="TimesNewRomanPSMT"/>
        </w:rPr>
        <w:t>Uczeń</w:t>
      </w:r>
      <w:r w:rsidR="006B5F58" w:rsidRPr="006B5F58">
        <w:rPr>
          <w:rFonts w:eastAsia="TimesNewRomanPSMT"/>
        </w:rPr>
        <w:t xml:space="preserve">́ </w:t>
      </w:r>
      <w:r w:rsidRPr="006B5F58">
        <w:rPr>
          <w:rFonts w:eastAsia="TimesNewRomanPSMT"/>
        </w:rPr>
        <w:t>może</w:t>
      </w:r>
      <w:r w:rsidR="006B5F58" w:rsidRPr="006B5F58">
        <w:rPr>
          <w:rFonts w:eastAsia="TimesNewRomanPSMT"/>
        </w:rPr>
        <w:t xml:space="preserve"> </w:t>
      </w:r>
      <w:r w:rsidRPr="006B5F58">
        <w:rPr>
          <w:rFonts w:eastAsia="TimesNewRomanPSMT"/>
        </w:rPr>
        <w:t>ubiegać</w:t>
      </w:r>
      <w:r w:rsidR="006B5F58" w:rsidRPr="006B5F58">
        <w:rPr>
          <w:rFonts w:eastAsia="TimesNewRomanPSMT"/>
        </w:rPr>
        <w:t xml:space="preserve">́ </w:t>
      </w:r>
      <w:r w:rsidRPr="006B5F58">
        <w:rPr>
          <w:rFonts w:eastAsia="TimesNewRomanPSMT"/>
        </w:rPr>
        <w:t>się</w:t>
      </w:r>
      <w:r w:rsidR="006B5F58" w:rsidRPr="006B5F58">
        <w:rPr>
          <w:rFonts w:eastAsia="TimesNewRomanPSMT"/>
        </w:rPr>
        <w:t xml:space="preserve">̨ o </w:t>
      </w:r>
      <w:r w:rsidRPr="006B5F58">
        <w:rPr>
          <w:rFonts w:eastAsia="TimesNewRomanPSMT"/>
        </w:rPr>
        <w:t>podwyższenie</w:t>
      </w:r>
      <w:r w:rsidR="006B5F58" w:rsidRPr="006B5F58">
        <w:rPr>
          <w:rFonts w:eastAsia="TimesNewRomanPSMT"/>
        </w:rPr>
        <w:t xml:space="preserve"> przewidywanej oceny rocznej. </w:t>
      </w:r>
    </w:p>
    <w:p w14:paraId="32126E4A" w14:textId="49D1865B"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Warunki ubiegania </w:t>
      </w:r>
      <w:r w:rsidR="00F25745" w:rsidRPr="006B5F58">
        <w:rPr>
          <w:rFonts w:eastAsia="TimesNewRomanPSMT"/>
        </w:rPr>
        <w:t>się</w:t>
      </w:r>
      <w:r w:rsidRPr="006B5F58">
        <w:rPr>
          <w:rFonts w:eastAsia="TimesNewRomanPSMT"/>
        </w:rPr>
        <w:t xml:space="preserve">̨ o </w:t>
      </w:r>
      <w:r w:rsidR="00F25745" w:rsidRPr="006B5F58">
        <w:rPr>
          <w:rFonts w:eastAsia="TimesNewRomanPSMT"/>
        </w:rPr>
        <w:t>ocenę</w:t>
      </w:r>
      <w:r w:rsidRPr="006B5F58">
        <w:rPr>
          <w:rFonts w:eastAsia="TimesNewRomanPSMT"/>
        </w:rPr>
        <w:t xml:space="preserve">̨ </w:t>
      </w:r>
      <w:r w:rsidR="00F25745" w:rsidRPr="006B5F58">
        <w:rPr>
          <w:rFonts w:eastAsia="TimesNewRomanPSMT"/>
        </w:rPr>
        <w:t>wyższa</w:t>
      </w:r>
      <w:r w:rsidRPr="006B5F58">
        <w:rPr>
          <w:rFonts w:eastAsia="TimesNewRomanPSMT"/>
        </w:rPr>
        <w:t xml:space="preserve">̨ </w:t>
      </w:r>
      <w:r w:rsidR="00F25745" w:rsidRPr="006B5F58">
        <w:rPr>
          <w:rFonts w:eastAsia="TimesNewRomanPSMT"/>
        </w:rPr>
        <w:t>niż</w:t>
      </w:r>
      <w:r w:rsidRPr="006B5F58">
        <w:rPr>
          <w:rFonts w:eastAsia="TimesNewRomanPSMT"/>
        </w:rPr>
        <w:t xml:space="preserve">̇ przewidywana: </w:t>
      </w:r>
    </w:p>
    <w:p w14:paraId="081DDDF6" w14:textId="729417D9"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uczestniczył aktywnie </w:t>
      </w:r>
      <w:r>
        <w:rPr>
          <w:rFonts w:eastAsia="TimesNewRomanPSMT"/>
        </w:rPr>
        <w:t>w zajęciach</w:t>
      </w:r>
      <w:r w:rsidRPr="006B5F58">
        <w:rPr>
          <w:rFonts w:eastAsia="TimesNewRomanPSMT"/>
        </w:rPr>
        <w:t xml:space="preserve">, </w:t>
      </w:r>
    </w:p>
    <w:p w14:paraId="7CD8DF02" w14:textId="17173BC7"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przystąpił do wszystkich przewidzianych przez nauczyciela form sprawdzianów, </w:t>
      </w:r>
    </w:p>
    <w:p w14:paraId="6E0E99FF" w14:textId="783847DC"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podejmował działania mające na celu poprawę̨ lub uzupełnienie brakujących </w:t>
      </w:r>
      <w:r>
        <w:rPr>
          <w:rFonts w:eastAsia="TimesNewRomanPSMT"/>
        </w:rPr>
        <w:t>sprawdzianów</w:t>
      </w:r>
      <w:r w:rsidRPr="006B5F58">
        <w:rPr>
          <w:rFonts w:eastAsia="TimesNewRomanPSMT"/>
        </w:rPr>
        <w:t xml:space="preserve"> i</w:t>
      </w:r>
      <w:r>
        <w:rPr>
          <w:rFonts w:eastAsia="TimesNewRomanPSMT"/>
        </w:rPr>
        <w:t xml:space="preserve"> kartkówek</w:t>
      </w:r>
      <w:r w:rsidRPr="006B5F58">
        <w:rPr>
          <w:rFonts w:eastAsia="TimesNewRomanPSMT"/>
        </w:rPr>
        <w:t xml:space="preserve"> w terminie wyznaczonym przez nauczyciela, </w:t>
      </w:r>
    </w:p>
    <w:p w14:paraId="4136BAAE" w14:textId="253EA833" w:rsid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korzystał ze wszystkich oferowanych przez nauczyciela form poprawy, </w:t>
      </w:r>
    </w:p>
    <w:p w14:paraId="51717867" w14:textId="6958F614" w:rsidR="006B5F58" w:rsidRPr="006B5F58" w:rsidRDefault="006B5F58" w:rsidP="006B5F58">
      <w:pPr>
        <w:pStyle w:val="NormalnyWeb"/>
        <w:numPr>
          <w:ilvl w:val="1"/>
          <w:numId w:val="7"/>
        </w:numPr>
        <w:spacing w:line="360" w:lineRule="auto"/>
        <w:rPr>
          <w:rFonts w:eastAsia="TimesNewRomanPSMT"/>
        </w:rPr>
      </w:pPr>
      <w:r>
        <w:rPr>
          <w:rFonts w:eastAsia="TimesNewRomanPSMT"/>
        </w:rPr>
        <w:t>wykonał min. połowę prac domowych zadanych przez nauczyciela</w:t>
      </w:r>
    </w:p>
    <w:p w14:paraId="4859A2D5" w14:textId="65EDD99E"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 przypadku spełnienia przez ucznia wszystkich </w:t>
      </w:r>
      <w:r w:rsidR="00F25745" w:rsidRPr="006B5F58">
        <w:rPr>
          <w:rFonts w:eastAsia="TimesNewRomanPSMT"/>
        </w:rPr>
        <w:t>warunków</w:t>
      </w:r>
      <w:r w:rsidRPr="006B5F58">
        <w:rPr>
          <w:rFonts w:eastAsia="TimesNewRomanPSMT"/>
        </w:rPr>
        <w:t xml:space="preserve">, nauczyciel przedmiotu </w:t>
      </w:r>
      <w:r w:rsidR="00F25745" w:rsidRPr="006B5F58">
        <w:rPr>
          <w:rFonts w:eastAsia="TimesNewRomanPSMT"/>
        </w:rPr>
        <w:t>wyraża</w:t>
      </w:r>
      <w:r w:rsidRPr="006B5F58">
        <w:rPr>
          <w:rFonts w:eastAsia="TimesNewRomanPSMT"/>
        </w:rPr>
        <w:t xml:space="preserve"> </w:t>
      </w:r>
      <w:r w:rsidR="00F25745" w:rsidRPr="006B5F58">
        <w:rPr>
          <w:rFonts w:eastAsia="TimesNewRomanPSMT"/>
        </w:rPr>
        <w:t>zgodę</w:t>
      </w:r>
      <w:r w:rsidRPr="006B5F58">
        <w:rPr>
          <w:rFonts w:eastAsia="TimesNewRomanPSMT"/>
        </w:rPr>
        <w:t xml:space="preserve">̨ na </w:t>
      </w:r>
      <w:r w:rsidR="00F25745" w:rsidRPr="006B5F58">
        <w:rPr>
          <w:rFonts w:eastAsia="TimesNewRomanPSMT"/>
        </w:rPr>
        <w:t>przystąpienie</w:t>
      </w:r>
      <w:r w:rsidRPr="006B5F58">
        <w:rPr>
          <w:rFonts w:eastAsia="TimesNewRomanPSMT"/>
        </w:rPr>
        <w:t xml:space="preserve"> do poprawy oceny. </w:t>
      </w:r>
    </w:p>
    <w:p w14:paraId="31C8927B" w14:textId="70A624CA"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 przypadku niespełnienia </w:t>
      </w:r>
      <w:r w:rsidR="00F25745" w:rsidRPr="006B5F58">
        <w:rPr>
          <w:rFonts w:eastAsia="TimesNewRomanPSMT"/>
        </w:rPr>
        <w:t>któregokolwiek</w:t>
      </w:r>
      <w:r w:rsidRPr="006B5F58">
        <w:rPr>
          <w:rFonts w:eastAsia="TimesNewRomanPSMT"/>
        </w:rPr>
        <w:t xml:space="preserve"> z warunków, wniosek zostaje odrzucony. O zaistniałym fakcie nauczyciel informuje ucznia i </w:t>
      </w:r>
      <w:r w:rsidR="00F25745" w:rsidRPr="006B5F58">
        <w:rPr>
          <w:rFonts w:eastAsia="TimesNewRomanPSMT"/>
        </w:rPr>
        <w:t>rodziców</w:t>
      </w:r>
      <w:r w:rsidRPr="006B5F58">
        <w:rPr>
          <w:rFonts w:eastAsia="TimesNewRomanPSMT"/>
        </w:rPr>
        <w:t xml:space="preserve">/prawnych </w:t>
      </w:r>
      <w:r w:rsidR="00F25745" w:rsidRPr="006B5F58">
        <w:rPr>
          <w:rFonts w:eastAsia="TimesNewRomanPSMT"/>
        </w:rPr>
        <w:t>opiekunów</w:t>
      </w:r>
      <w:r w:rsidRPr="006B5F58">
        <w:rPr>
          <w:rFonts w:eastAsia="TimesNewRomanPSMT"/>
        </w:rPr>
        <w:t xml:space="preserve">. </w:t>
      </w:r>
    </w:p>
    <w:p w14:paraId="76A84EFF" w14:textId="6F721EC9" w:rsidR="006B5F58" w:rsidRPr="006B5F58" w:rsidRDefault="00F25745" w:rsidP="006B5F58">
      <w:pPr>
        <w:pStyle w:val="NormalnyWeb"/>
        <w:numPr>
          <w:ilvl w:val="0"/>
          <w:numId w:val="36"/>
        </w:numPr>
        <w:spacing w:line="360" w:lineRule="auto"/>
        <w:rPr>
          <w:rFonts w:eastAsia="TimesNewRomanPSMT"/>
        </w:rPr>
      </w:pPr>
      <w:r w:rsidRPr="006B5F58">
        <w:rPr>
          <w:rFonts w:eastAsia="TimesNewRomanPSMT"/>
        </w:rPr>
        <w:lastRenderedPageBreak/>
        <w:t>Uczeń</w:t>
      </w:r>
      <w:r w:rsidR="006B5F58" w:rsidRPr="006B5F58">
        <w:rPr>
          <w:rFonts w:eastAsia="TimesNewRomanPSMT"/>
        </w:rPr>
        <w:t xml:space="preserve">́ </w:t>
      </w:r>
      <w:r w:rsidRPr="006B5F58">
        <w:rPr>
          <w:rFonts w:eastAsia="TimesNewRomanPSMT"/>
        </w:rPr>
        <w:t>spełniający</w:t>
      </w:r>
      <w:r w:rsidR="006B5F58" w:rsidRPr="006B5F58">
        <w:rPr>
          <w:rFonts w:eastAsia="TimesNewRomanPSMT"/>
        </w:rPr>
        <w:t xml:space="preserve"> wszystkie warunki </w:t>
      </w:r>
      <w:r w:rsidRPr="006B5F58">
        <w:rPr>
          <w:rFonts w:eastAsia="TimesNewRomanPSMT"/>
        </w:rPr>
        <w:t>przystępuje</w:t>
      </w:r>
      <w:r w:rsidR="006B5F58" w:rsidRPr="006B5F58">
        <w:rPr>
          <w:rFonts w:eastAsia="TimesNewRomanPSMT"/>
        </w:rPr>
        <w:t xml:space="preserve"> do realizacji </w:t>
      </w:r>
      <w:r w:rsidRPr="006B5F58">
        <w:rPr>
          <w:rFonts w:eastAsia="TimesNewRomanPSMT"/>
        </w:rPr>
        <w:t>zadań</w:t>
      </w:r>
      <w:r w:rsidR="006B5F58" w:rsidRPr="006B5F58">
        <w:rPr>
          <w:rFonts w:eastAsia="TimesNewRomanPSMT"/>
        </w:rPr>
        <w:t xml:space="preserve">́ wskazanych przez </w:t>
      </w:r>
      <w:r w:rsidR="006B5F58">
        <w:rPr>
          <w:rFonts w:eastAsia="TimesNewRomanPSMT"/>
        </w:rPr>
        <w:t>n</w:t>
      </w:r>
      <w:r w:rsidR="006B5F58" w:rsidRPr="006B5F58">
        <w:rPr>
          <w:rFonts w:eastAsia="TimesNewRomanPSMT"/>
        </w:rPr>
        <w:t xml:space="preserve">auczyciela na </w:t>
      </w:r>
      <w:r w:rsidRPr="006B5F58">
        <w:rPr>
          <w:rFonts w:eastAsia="TimesNewRomanPSMT"/>
        </w:rPr>
        <w:t>ocenę</w:t>
      </w:r>
      <w:r w:rsidR="006B5F58" w:rsidRPr="006B5F58">
        <w:rPr>
          <w:rFonts w:eastAsia="TimesNewRomanPSMT"/>
        </w:rPr>
        <w:t xml:space="preserve">̨ </w:t>
      </w:r>
      <w:r w:rsidRPr="006B5F58">
        <w:rPr>
          <w:rFonts w:eastAsia="TimesNewRomanPSMT"/>
        </w:rPr>
        <w:t>wyższa</w:t>
      </w:r>
      <w:r w:rsidR="006B5F58" w:rsidRPr="006B5F58">
        <w:rPr>
          <w:rFonts w:eastAsia="TimesNewRomanPSMT"/>
        </w:rPr>
        <w:t xml:space="preserve">̨. </w:t>
      </w:r>
    </w:p>
    <w:p w14:paraId="31EB966E" w14:textId="4F6780D9"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formie i terminie nauczyciel przedmiotu informuje osoby zainteresowane. </w:t>
      </w:r>
    </w:p>
    <w:p w14:paraId="35F6D54D" w14:textId="764508FD" w:rsidR="006B5F58" w:rsidRPr="006B5F58" w:rsidRDefault="00F25745" w:rsidP="006B5F58">
      <w:pPr>
        <w:pStyle w:val="NormalnyWeb"/>
        <w:numPr>
          <w:ilvl w:val="0"/>
          <w:numId w:val="36"/>
        </w:numPr>
        <w:spacing w:line="360" w:lineRule="auto"/>
        <w:rPr>
          <w:rFonts w:eastAsia="TimesNewRomanPSMT"/>
        </w:rPr>
      </w:pPr>
      <w:r w:rsidRPr="006B5F58">
        <w:rPr>
          <w:rFonts w:eastAsia="TimesNewRomanPSMT"/>
        </w:rPr>
        <w:t>Formę</w:t>
      </w:r>
      <w:r w:rsidR="006B5F58" w:rsidRPr="006B5F58">
        <w:rPr>
          <w:rFonts w:eastAsia="TimesNewRomanPSMT"/>
        </w:rPr>
        <w:t xml:space="preserve">̨ </w:t>
      </w:r>
      <w:r w:rsidRPr="006B5F58">
        <w:rPr>
          <w:rFonts w:eastAsia="TimesNewRomanPSMT"/>
        </w:rPr>
        <w:t>podwyższenia</w:t>
      </w:r>
      <w:r w:rsidR="006B5F58" w:rsidRPr="006B5F58">
        <w:rPr>
          <w:rFonts w:eastAsia="TimesNewRomanPSMT"/>
        </w:rPr>
        <w:t xml:space="preserve"> oceny po </w:t>
      </w:r>
      <w:r w:rsidRPr="006B5F58">
        <w:rPr>
          <w:rFonts w:eastAsia="TimesNewRomanPSMT"/>
        </w:rPr>
        <w:t>wcześniejszej</w:t>
      </w:r>
      <w:r w:rsidR="006B5F58" w:rsidRPr="006B5F58">
        <w:rPr>
          <w:rFonts w:eastAsia="TimesNewRomanPSMT"/>
        </w:rPr>
        <w:t xml:space="preserve"> analizie ustala nauczyciel wraz z uczniem, obejmuje </w:t>
      </w:r>
      <w:r w:rsidR="006B5F58">
        <w:rPr>
          <w:rFonts w:eastAsia="TimesNewRomanPSMT"/>
        </w:rPr>
        <w:t xml:space="preserve">ona </w:t>
      </w:r>
      <w:r w:rsidR="006B5F58" w:rsidRPr="006B5F58">
        <w:rPr>
          <w:rFonts w:eastAsia="TimesNewRomanPSMT"/>
        </w:rPr>
        <w:t xml:space="preserve">wymagania edukacyjne na </w:t>
      </w:r>
      <w:r w:rsidRPr="006B5F58">
        <w:rPr>
          <w:rFonts w:eastAsia="TimesNewRomanPSMT"/>
        </w:rPr>
        <w:t>stopień</w:t>
      </w:r>
      <w:r w:rsidR="006B5F58" w:rsidRPr="006B5F58">
        <w:rPr>
          <w:rFonts w:eastAsia="TimesNewRomanPSMT"/>
        </w:rPr>
        <w:t xml:space="preserve">́, o </w:t>
      </w:r>
      <w:r w:rsidRPr="006B5F58">
        <w:rPr>
          <w:rFonts w:eastAsia="TimesNewRomanPSMT"/>
        </w:rPr>
        <w:t>który</w:t>
      </w:r>
      <w:r w:rsidR="006B5F58" w:rsidRPr="006B5F58">
        <w:rPr>
          <w:rFonts w:eastAsia="TimesNewRomanPSMT"/>
        </w:rPr>
        <w:t xml:space="preserve"> ubiega </w:t>
      </w:r>
      <w:r w:rsidRPr="006B5F58">
        <w:rPr>
          <w:rFonts w:eastAsia="TimesNewRomanPSMT"/>
        </w:rPr>
        <w:t>się</w:t>
      </w:r>
      <w:r w:rsidR="006B5F58" w:rsidRPr="006B5F58">
        <w:rPr>
          <w:rFonts w:eastAsia="TimesNewRomanPSMT"/>
        </w:rPr>
        <w:t xml:space="preserve">̨ </w:t>
      </w:r>
      <w:r w:rsidRPr="006B5F58">
        <w:rPr>
          <w:rFonts w:eastAsia="TimesNewRomanPSMT"/>
        </w:rPr>
        <w:t>uczeń</w:t>
      </w:r>
      <w:r w:rsidR="006B5F58" w:rsidRPr="006B5F58">
        <w:rPr>
          <w:rFonts w:eastAsia="TimesNewRomanPSMT"/>
        </w:rPr>
        <w:t xml:space="preserve">́ zgodnie z podstawą programową. </w:t>
      </w:r>
    </w:p>
    <w:p w14:paraId="5961AE8F" w14:textId="65AD4091"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Uzyskana ocena roczna jest ostateczna i nie </w:t>
      </w:r>
      <w:r w:rsidR="00F25745" w:rsidRPr="006B5F58">
        <w:rPr>
          <w:rFonts w:eastAsia="TimesNewRomanPSMT"/>
        </w:rPr>
        <w:t>może</w:t>
      </w:r>
      <w:r w:rsidRPr="006B5F58">
        <w:rPr>
          <w:rFonts w:eastAsia="TimesNewRomanPSMT"/>
        </w:rPr>
        <w:t xml:space="preserve"> być </w:t>
      </w:r>
      <w:r w:rsidR="00F25745" w:rsidRPr="006B5F58">
        <w:rPr>
          <w:rFonts w:eastAsia="TimesNewRomanPSMT"/>
        </w:rPr>
        <w:t>niższa</w:t>
      </w:r>
      <w:r w:rsidRPr="006B5F58">
        <w:rPr>
          <w:rFonts w:eastAsia="TimesNewRomanPSMT"/>
        </w:rPr>
        <w:t xml:space="preserve"> od oceny przewidywanej. </w:t>
      </w:r>
    </w:p>
    <w:p w14:paraId="12EBAE16" w14:textId="77777777" w:rsidR="005F0F92" w:rsidRDefault="005F0F92" w:rsidP="00705935">
      <w:pPr>
        <w:spacing w:after="120" w:line="360" w:lineRule="auto"/>
        <w:jc w:val="both"/>
        <w:rPr>
          <w:sz w:val="24"/>
          <w:szCs w:val="24"/>
        </w:rPr>
      </w:pPr>
    </w:p>
    <w:p w14:paraId="76824294" w14:textId="77777777" w:rsidR="005F0F92" w:rsidRDefault="005F0F92" w:rsidP="00705935">
      <w:pPr>
        <w:numPr>
          <w:ilvl w:val="0"/>
          <w:numId w:val="7"/>
        </w:numPr>
        <w:spacing w:after="120" w:line="360" w:lineRule="auto"/>
        <w:ind w:left="600" w:hanging="586"/>
        <w:jc w:val="both"/>
        <w:rPr>
          <w:sz w:val="24"/>
          <w:szCs w:val="24"/>
        </w:rPr>
      </w:pPr>
      <w:r>
        <w:rPr>
          <w:b/>
          <w:sz w:val="24"/>
          <w:szCs w:val="24"/>
        </w:rPr>
        <w:t>Zasada poprawiania ocen:</w:t>
      </w:r>
    </w:p>
    <w:p w14:paraId="7E4117A1" w14:textId="04BFAE79" w:rsidR="005F0F92" w:rsidRDefault="005F0F92" w:rsidP="00705935">
      <w:pPr>
        <w:numPr>
          <w:ilvl w:val="0"/>
          <w:numId w:val="12"/>
        </w:numPr>
        <w:spacing w:line="360" w:lineRule="auto"/>
        <w:ind w:left="1097" w:hanging="505"/>
        <w:jc w:val="both"/>
        <w:rPr>
          <w:sz w:val="24"/>
          <w:szCs w:val="24"/>
        </w:rPr>
      </w:pPr>
      <w:r>
        <w:rPr>
          <w:sz w:val="24"/>
          <w:szCs w:val="24"/>
        </w:rPr>
        <w:t xml:space="preserve">nie poprawia się ocen z odpowiedzi ustnych i pisemnych z </w:t>
      </w:r>
      <w:r w:rsidR="00E219CE">
        <w:rPr>
          <w:sz w:val="24"/>
          <w:szCs w:val="24"/>
        </w:rPr>
        <w:t>trzech ostatnich</w:t>
      </w:r>
      <w:r>
        <w:rPr>
          <w:sz w:val="24"/>
          <w:szCs w:val="24"/>
        </w:rPr>
        <w:t xml:space="preserve"> lekcji</w:t>
      </w:r>
      <w:r w:rsidR="00685E9F">
        <w:rPr>
          <w:sz w:val="24"/>
          <w:szCs w:val="24"/>
        </w:rPr>
        <w:t>;</w:t>
      </w:r>
    </w:p>
    <w:p w14:paraId="22348309" w14:textId="319C7802" w:rsidR="005F0F92" w:rsidRDefault="005F0F92" w:rsidP="00705935">
      <w:pPr>
        <w:numPr>
          <w:ilvl w:val="0"/>
          <w:numId w:val="12"/>
        </w:numPr>
        <w:spacing w:line="360" w:lineRule="auto"/>
        <w:ind w:left="1097" w:hanging="505"/>
        <w:jc w:val="both"/>
        <w:rPr>
          <w:sz w:val="24"/>
          <w:szCs w:val="24"/>
        </w:rPr>
      </w:pPr>
      <w:r>
        <w:rPr>
          <w:sz w:val="24"/>
          <w:szCs w:val="24"/>
        </w:rPr>
        <w:t xml:space="preserve">ocenę niesatysfakcjonującą ucznia ze sprawdzianu uczeń może poprawić tylko jeden raz, nie później niż </w:t>
      </w:r>
      <w:r w:rsidR="0029277B">
        <w:rPr>
          <w:sz w:val="24"/>
          <w:szCs w:val="24"/>
        </w:rPr>
        <w:t>2</w:t>
      </w:r>
      <w:r>
        <w:rPr>
          <w:sz w:val="24"/>
          <w:szCs w:val="24"/>
        </w:rPr>
        <w:t xml:space="preserve"> tygodnie po omówieniu pracy; </w:t>
      </w:r>
    </w:p>
    <w:p w14:paraId="5393BA5F" w14:textId="19442A54" w:rsidR="005F0F92" w:rsidRDefault="005F0F92" w:rsidP="00705935">
      <w:pPr>
        <w:numPr>
          <w:ilvl w:val="0"/>
          <w:numId w:val="12"/>
        </w:numPr>
        <w:spacing w:line="360" w:lineRule="auto"/>
        <w:ind w:left="1097" w:hanging="505"/>
        <w:jc w:val="both"/>
        <w:rPr>
          <w:sz w:val="24"/>
          <w:szCs w:val="24"/>
        </w:rPr>
      </w:pPr>
      <w:r>
        <w:rPr>
          <w:sz w:val="24"/>
          <w:szCs w:val="24"/>
        </w:rPr>
        <w:t xml:space="preserve">termin poprawy sprawdzianu uczeń ustala z nauczycielem w ciągu </w:t>
      </w:r>
      <w:r w:rsidR="00685E9F">
        <w:rPr>
          <w:sz w:val="24"/>
          <w:szCs w:val="24"/>
        </w:rPr>
        <w:t>dwóch tygodni</w:t>
      </w:r>
      <w:r>
        <w:rPr>
          <w:sz w:val="24"/>
          <w:szCs w:val="24"/>
        </w:rPr>
        <w:t xml:space="preserve"> od omówienia pracy;</w:t>
      </w:r>
    </w:p>
    <w:p w14:paraId="6561C100" w14:textId="014D00D4" w:rsidR="005F0F92" w:rsidRDefault="005F0F92" w:rsidP="00705935">
      <w:pPr>
        <w:numPr>
          <w:ilvl w:val="0"/>
          <w:numId w:val="12"/>
        </w:numPr>
        <w:spacing w:line="360" w:lineRule="auto"/>
        <w:ind w:left="1097" w:hanging="505"/>
        <w:jc w:val="both"/>
        <w:rPr>
          <w:sz w:val="24"/>
          <w:szCs w:val="24"/>
        </w:rPr>
      </w:pPr>
      <w:r>
        <w:rPr>
          <w:sz w:val="24"/>
          <w:szCs w:val="24"/>
        </w:rPr>
        <w:t>ocena z poprawy sprawdzianu wpisywana jest do dziennika</w:t>
      </w:r>
      <w:r w:rsidR="003F7E24">
        <w:rPr>
          <w:sz w:val="24"/>
          <w:szCs w:val="24"/>
        </w:rPr>
        <w:t>, bez względu na wynik poprawy</w:t>
      </w:r>
      <w:r>
        <w:rPr>
          <w:sz w:val="24"/>
          <w:szCs w:val="24"/>
        </w:rPr>
        <w:t>.</w:t>
      </w:r>
    </w:p>
    <w:p w14:paraId="72360BD1" w14:textId="77777777" w:rsidR="005F0F92" w:rsidRDefault="005F0F92" w:rsidP="00705935">
      <w:pPr>
        <w:spacing w:line="360" w:lineRule="auto"/>
        <w:ind w:left="1097"/>
        <w:jc w:val="both"/>
        <w:rPr>
          <w:sz w:val="24"/>
          <w:szCs w:val="24"/>
        </w:rPr>
      </w:pPr>
    </w:p>
    <w:p w14:paraId="1E704392" w14:textId="77777777" w:rsidR="005F0F92" w:rsidRDefault="005F0F92" w:rsidP="00705935">
      <w:pPr>
        <w:numPr>
          <w:ilvl w:val="0"/>
          <w:numId w:val="7"/>
        </w:numPr>
        <w:spacing w:after="120" w:line="360" w:lineRule="auto"/>
        <w:ind w:left="559" w:hanging="532"/>
        <w:jc w:val="both"/>
        <w:rPr>
          <w:sz w:val="24"/>
          <w:szCs w:val="24"/>
        </w:rPr>
      </w:pPr>
      <w:r>
        <w:rPr>
          <w:b/>
          <w:sz w:val="24"/>
          <w:szCs w:val="24"/>
        </w:rPr>
        <w:t>Sposoby informowania uczniów o wynikach ich osiągnięć szkolnych:</w:t>
      </w:r>
    </w:p>
    <w:p w14:paraId="53DCE838" w14:textId="77777777" w:rsidR="005F0F92" w:rsidRDefault="005F0F92" w:rsidP="00705935">
      <w:pPr>
        <w:numPr>
          <w:ilvl w:val="0"/>
          <w:numId w:val="13"/>
        </w:numPr>
        <w:spacing w:line="360" w:lineRule="auto"/>
        <w:ind w:left="1097" w:hanging="518"/>
        <w:jc w:val="both"/>
        <w:rPr>
          <w:sz w:val="24"/>
          <w:szCs w:val="24"/>
        </w:rPr>
      </w:pPr>
      <w:r>
        <w:rPr>
          <w:sz w:val="24"/>
          <w:szCs w:val="24"/>
        </w:rPr>
        <w:t>oceny są jawne i dostępne w e-dzienniku;</w:t>
      </w:r>
    </w:p>
    <w:p w14:paraId="5CC57E50" w14:textId="682027A7" w:rsidR="005F0F92" w:rsidRDefault="005F0F92" w:rsidP="00705935">
      <w:pPr>
        <w:numPr>
          <w:ilvl w:val="0"/>
          <w:numId w:val="13"/>
        </w:numPr>
        <w:spacing w:line="360" w:lineRule="auto"/>
        <w:ind w:left="1097" w:hanging="505"/>
        <w:jc w:val="both"/>
        <w:rPr>
          <w:sz w:val="24"/>
          <w:szCs w:val="24"/>
        </w:rPr>
      </w:pPr>
      <w:r>
        <w:rPr>
          <w:sz w:val="24"/>
          <w:szCs w:val="24"/>
        </w:rPr>
        <w:t>oceny za pracę na lekcji</w:t>
      </w:r>
      <w:r w:rsidR="00685E9F">
        <w:rPr>
          <w:sz w:val="24"/>
          <w:szCs w:val="24"/>
        </w:rPr>
        <w:t xml:space="preserve"> </w:t>
      </w:r>
      <w:r>
        <w:rPr>
          <w:sz w:val="24"/>
          <w:szCs w:val="24"/>
        </w:rPr>
        <w:t>i odpowiedź ustną są podawane na bieżąco;</w:t>
      </w:r>
    </w:p>
    <w:p w14:paraId="1F8BB854" w14:textId="77777777" w:rsidR="005F0F92" w:rsidRDefault="005F0F92" w:rsidP="00705935">
      <w:pPr>
        <w:numPr>
          <w:ilvl w:val="0"/>
          <w:numId w:val="13"/>
        </w:numPr>
        <w:spacing w:line="360" w:lineRule="auto"/>
        <w:ind w:left="1097" w:hanging="491"/>
        <w:jc w:val="both"/>
        <w:rPr>
          <w:sz w:val="24"/>
          <w:szCs w:val="24"/>
        </w:rPr>
      </w:pPr>
      <w:r>
        <w:rPr>
          <w:sz w:val="24"/>
          <w:szCs w:val="24"/>
        </w:rPr>
        <w:t xml:space="preserve">sprawdzian nauczyciel sprawdza w ciągu 14 dni roboczych od ich napisania, kartkówkę w </w:t>
      </w:r>
      <w:r>
        <w:rPr>
          <w:sz w:val="24"/>
          <w:szCs w:val="24"/>
        </w:rPr>
        <w:tab/>
        <w:t>ciągu 7 dni roboczych;</w:t>
      </w:r>
    </w:p>
    <w:p w14:paraId="4E2B2C42" w14:textId="77777777" w:rsidR="005F0F92" w:rsidRDefault="005F0F92" w:rsidP="00705935">
      <w:pPr>
        <w:numPr>
          <w:ilvl w:val="0"/>
          <w:numId w:val="13"/>
        </w:numPr>
        <w:spacing w:line="360" w:lineRule="auto"/>
        <w:ind w:left="1097" w:hanging="505"/>
        <w:jc w:val="both"/>
        <w:rPr>
          <w:sz w:val="24"/>
          <w:szCs w:val="24"/>
        </w:rPr>
      </w:pPr>
      <w:r>
        <w:rPr>
          <w:sz w:val="24"/>
          <w:szCs w:val="24"/>
        </w:rPr>
        <w:t>sprawdzone i ocenione pisemne prace są udostępniane uczniowi do wglądu;</w:t>
      </w:r>
    </w:p>
    <w:p w14:paraId="694DAD3A" w14:textId="73456020" w:rsidR="005F0F92" w:rsidRDefault="004A31D5" w:rsidP="00705935">
      <w:pPr>
        <w:numPr>
          <w:ilvl w:val="0"/>
          <w:numId w:val="13"/>
        </w:numPr>
        <w:spacing w:line="360" w:lineRule="auto"/>
        <w:ind w:left="1097" w:hanging="518"/>
        <w:jc w:val="both"/>
        <w:rPr>
          <w:sz w:val="24"/>
          <w:szCs w:val="24"/>
        </w:rPr>
      </w:pPr>
      <w:r>
        <w:rPr>
          <w:sz w:val="24"/>
          <w:szCs w:val="24"/>
        </w:rPr>
        <w:t>dwa tygodni</w:t>
      </w:r>
      <w:r w:rsidR="005F0F92">
        <w:rPr>
          <w:sz w:val="24"/>
          <w:szCs w:val="24"/>
        </w:rPr>
        <w:t xml:space="preserve"> przed rocznym (śródrocznym) klasyfikacyjnym zebraniem plenarnym rady pedagogicznej nauczyciel zobowiązany jest poinformować ucznia o przewidywanej dla niego ocenie przez dokonanie wpisu do dziennika;</w:t>
      </w:r>
    </w:p>
    <w:p w14:paraId="63FB6E53" w14:textId="77777777" w:rsidR="005F0F92" w:rsidRDefault="005F0F92" w:rsidP="00705935">
      <w:pPr>
        <w:numPr>
          <w:ilvl w:val="0"/>
          <w:numId w:val="13"/>
        </w:numPr>
        <w:spacing w:line="360" w:lineRule="auto"/>
        <w:ind w:left="1097" w:hanging="518"/>
        <w:jc w:val="both"/>
        <w:rPr>
          <w:sz w:val="24"/>
          <w:szCs w:val="24"/>
        </w:rPr>
      </w:pPr>
      <w:bookmarkStart w:id="0" w:name="_Hlk502678530"/>
      <w:r>
        <w:rPr>
          <w:sz w:val="24"/>
          <w:szCs w:val="24"/>
        </w:rPr>
        <w:t xml:space="preserve">na miesiąc przed zakończeniem semestru (roku) </w:t>
      </w:r>
      <w:bookmarkEnd w:id="0"/>
      <w:r>
        <w:rPr>
          <w:sz w:val="24"/>
          <w:szCs w:val="24"/>
        </w:rPr>
        <w:t>nauczyciel informuje ucznia</w:t>
      </w:r>
      <w:r>
        <w:rPr>
          <w:sz w:val="24"/>
          <w:szCs w:val="24"/>
        </w:rPr>
        <w:br/>
        <w:t>o zagrożeniu oceną niedostateczną lub nieklasyfikowaniem.</w:t>
      </w:r>
    </w:p>
    <w:p w14:paraId="3FC44157" w14:textId="77777777" w:rsidR="005F0F92" w:rsidRDefault="005F0F92" w:rsidP="00705935">
      <w:pPr>
        <w:spacing w:line="360" w:lineRule="auto"/>
        <w:jc w:val="both"/>
        <w:rPr>
          <w:sz w:val="24"/>
          <w:szCs w:val="24"/>
        </w:rPr>
      </w:pPr>
    </w:p>
    <w:p w14:paraId="670B829E" w14:textId="77777777" w:rsidR="005F0F92" w:rsidRDefault="005F0F92" w:rsidP="00705935">
      <w:pPr>
        <w:numPr>
          <w:ilvl w:val="0"/>
          <w:numId w:val="7"/>
        </w:numPr>
        <w:spacing w:after="120" w:line="360" w:lineRule="auto"/>
        <w:ind w:left="586" w:hanging="545"/>
        <w:jc w:val="both"/>
        <w:rPr>
          <w:sz w:val="24"/>
          <w:szCs w:val="24"/>
        </w:rPr>
      </w:pPr>
      <w:r>
        <w:rPr>
          <w:b/>
          <w:bCs/>
          <w:sz w:val="24"/>
          <w:szCs w:val="24"/>
        </w:rPr>
        <w:t>Sposoby informowania rodziców o osiągnięciach ucznia:</w:t>
      </w:r>
    </w:p>
    <w:p w14:paraId="3F9EC356" w14:textId="77777777" w:rsidR="005F0F92" w:rsidRDefault="005F0F92" w:rsidP="00705935">
      <w:pPr>
        <w:numPr>
          <w:ilvl w:val="0"/>
          <w:numId w:val="14"/>
        </w:numPr>
        <w:spacing w:line="360" w:lineRule="auto"/>
        <w:ind w:left="1097" w:hanging="491"/>
        <w:jc w:val="both"/>
        <w:rPr>
          <w:sz w:val="24"/>
          <w:szCs w:val="24"/>
        </w:rPr>
      </w:pPr>
      <w:r>
        <w:rPr>
          <w:sz w:val="24"/>
          <w:szCs w:val="24"/>
        </w:rPr>
        <w:t>e-dziennik;</w:t>
      </w:r>
    </w:p>
    <w:p w14:paraId="48B88F36" w14:textId="77777777" w:rsidR="005F0F92" w:rsidRDefault="005F0F92" w:rsidP="00705935">
      <w:pPr>
        <w:numPr>
          <w:ilvl w:val="0"/>
          <w:numId w:val="14"/>
        </w:numPr>
        <w:spacing w:line="360" w:lineRule="auto"/>
        <w:ind w:left="1097" w:hanging="505"/>
        <w:jc w:val="both"/>
        <w:rPr>
          <w:sz w:val="24"/>
          <w:szCs w:val="24"/>
        </w:rPr>
      </w:pPr>
      <w:r>
        <w:rPr>
          <w:sz w:val="24"/>
          <w:szCs w:val="24"/>
        </w:rPr>
        <w:t>zebrania z rodzicami;</w:t>
      </w:r>
    </w:p>
    <w:p w14:paraId="6B5AE3B4" w14:textId="77777777" w:rsidR="005F0F92" w:rsidRDefault="005F0F92" w:rsidP="00705935">
      <w:pPr>
        <w:numPr>
          <w:ilvl w:val="0"/>
          <w:numId w:val="14"/>
        </w:numPr>
        <w:spacing w:line="360" w:lineRule="auto"/>
        <w:ind w:left="1097" w:hanging="491"/>
        <w:jc w:val="both"/>
        <w:rPr>
          <w:sz w:val="24"/>
          <w:szCs w:val="24"/>
        </w:rPr>
      </w:pPr>
      <w:r>
        <w:rPr>
          <w:sz w:val="24"/>
          <w:szCs w:val="24"/>
        </w:rPr>
        <w:t>konsultacje indywidualne;</w:t>
      </w:r>
    </w:p>
    <w:p w14:paraId="18DE6F79" w14:textId="77777777" w:rsidR="00C064A3" w:rsidRDefault="00C064A3" w:rsidP="00705935">
      <w:pPr>
        <w:numPr>
          <w:ilvl w:val="0"/>
          <w:numId w:val="14"/>
        </w:numPr>
        <w:spacing w:line="360" w:lineRule="auto"/>
        <w:ind w:left="1097" w:hanging="491"/>
        <w:jc w:val="both"/>
        <w:rPr>
          <w:sz w:val="24"/>
          <w:szCs w:val="24"/>
        </w:rPr>
      </w:pPr>
      <w:r>
        <w:rPr>
          <w:sz w:val="24"/>
          <w:szCs w:val="24"/>
        </w:rPr>
        <w:lastRenderedPageBreak/>
        <w:t>rozmowy telefoniczne;</w:t>
      </w:r>
    </w:p>
    <w:p w14:paraId="28672AD5" w14:textId="77777777" w:rsidR="005F0F92" w:rsidRDefault="005F0F92" w:rsidP="00705935">
      <w:pPr>
        <w:numPr>
          <w:ilvl w:val="0"/>
          <w:numId w:val="14"/>
        </w:numPr>
        <w:spacing w:line="360" w:lineRule="auto"/>
        <w:ind w:left="1097" w:hanging="518"/>
        <w:jc w:val="both"/>
        <w:rPr>
          <w:sz w:val="24"/>
          <w:szCs w:val="24"/>
        </w:rPr>
      </w:pPr>
      <w:r>
        <w:rPr>
          <w:sz w:val="24"/>
          <w:szCs w:val="24"/>
        </w:rPr>
        <w:t>rozmowa z wychowawcą lub nauczycielem przedmiotowym;</w:t>
      </w:r>
    </w:p>
    <w:p w14:paraId="18E2F7DC" w14:textId="77777777" w:rsidR="005F0F92" w:rsidRDefault="005F0F92" w:rsidP="00705935">
      <w:pPr>
        <w:numPr>
          <w:ilvl w:val="0"/>
          <w:numId w:val="14"/>
        </w:numPr>
        <w:spacing w:line="360" w:lineRule="auto"/>
        <w:ind w:left="1097" w:hanging="518"/>
        <w:jc w:val="both"/>
        <w:rPr>
          <w:sz w:val="24"/>
          <w:szCs w:val="24"/>
        </w:rPr>
      </w:pPr>
      <w:r>
        <w:rPr>
          <w:sz w:val="24"/>
          <w:szCs w:val="24"/>
        </w:rPr>
        <w:t>pisemna informacja o przewidywanej ocenie przekazana na miesiąc przed zakończeniem semestru (roku).</w:t>
      </w:r>
    </w:p>
    <w:p w14:paraId="564B7B87" w14:textId="77777777" w:rsidR="005F0F92" w:rsidRDefault="005F0F92" w:rsidP="00705935">
      <w:pPr>
        <w:spacing w:line="360" w:lineRule="auto"/>
        <w:ind w:left="1097" w:hanging="518"/>
        <w:jc w:val="both"/>
        <w:rPr>
          <w:sz w:val="24"/>
          <w:szCs w:val="24"/>
        </w:rPr>
      </w:pPr>
    </w:p>
    <w:p w14:paraId="28CEC442" w14:textId="77777777" w:rsidR="005F0F92" w:rsidRDefault="005F0F92" w:rsidP="00705935">
      <w:pPr>
        <w:numPr>
          <w:ilvl w:val="0"/>
          <w:numId w:val="7"/>
        </w:numPr>
        <w:spacing w:after="120" w:line="360" w:lineRule="auto"/>
        <w:ind w:left="545" w:hanging="545"/>
        <w:jc w:val="both"/>
        <w:rPr>
          <w:b/>
          <w:bCs/>
          <w:sz w:val="24"/>
          <w:szCs w:val="24"/>
        </w:rPr>
      </w:pPr>
      <w:r>
        <w:rPr>
          <w:b/>
          <w:bCs/>
          <w:sz w:val="24"/>
          <w:szCs w:val="24"/>
        </w:rPr>
        <w:t>Dostosowanie wymagań edukacyjnych z chemii do indywidualnych potrzeb i możliwości psychofizycznych uczniów:</w:t>
      </w:r>
    </w:p>
    <w:p w14:paraId="1F4BE621" w14:textId="77777777" w:rsidR="005F0F92" w:rsidRDefault="00C064A3" w:rsidP="00705935">
      <w:pPr>
        <w:numPr>
          <w:ilvl w:val="0"/>
          <w:numId w:val="19"/>
        </w:numPr>
        <w:spacing w:after="120" w:line="360" w:lineRule="auto"/>
        <w:ind w:left="995" w:hanging="395"/>
        <w:jc w:val="both"/>
        <w:rPr>
          <w:sz w:val="24"/>
          <w:szCs w:val="24"/>
        </w:rPr>
      </w:pPr>
      <w:r>
        <w:rPr>
          <w:b/>
          <w:bCs/>
          <w:sz w:val="24"/>
          <w:szCs w:val="24"/>
        </w:rPr>
        <w:t>Proponowane formy</w:t>
      </w:r>
      <w:r w:rsidR="005F0F92">
        <w:rPr>
          <w:b/>
          <w:bCs/>
          <w:sz w:val="24"/>
          <w:szCs w:val="24"/>
        </w:rPr>
        <w:t>, metody, sposoby dostosowania</w:t>
      </w:r>
      <w:r>
        <w:rPr>
          <w:b/>
          <w:bCs/>
          <w:sz w:val="24"/>
          <w:szCs w:val="24"/>
        </w:rPr>
        <w:t xml:space="preserve"> wymagań edukacyjnych</w:t>
      </w:r>
      <w:r>
        <w:rPr>
          <w:b/>
          <w:bCs/>
          <w:sz w:val="24"/>
          <w:szCs w:val="24"/>
        </w:rPr>
        <w:br/>
        <w:t xml:space="preserve">u uczniów </w:t>
      </w:r>
      <w:r w:rsidR="005F0F92">
        <w:rPr>
          <w:b/>
          <w:bCs/>
          <w:sz w:val="24"/>
          <w:szCs w:val="24"/>
        </w:rPr>
        <w:t>z dysleksją:</w:t>
      </w:r>
    </w:p>
    <w:p w14:paraId="15A012D5" w14:textId="22C12694"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naukę definicji, reguł wzorów, rozłożyć w czasie, często przypominać i utrwalać, </w:t>
      </w:r>
    </w:p>
    <w:p w14:paraId="64AC18B9"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nie wyrywać do natychmiastowej odpowiedzi, przygotować wcześniej zapowiedzią, że uczeń będzie pytany,</w:t>
      </w:r>
    </w:p>
    <w:p w14:paraId="1FAC945F"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w trakcie rozwiązywania zadań tekstowych sprawdzać, czy uczeń przeczytał treść zadania i czy prawidłowo ją zrozumiał, w razie potrzeby udzielać dodatkowych wskazówek,</w:t>
      </w:r>
    </w:p>
    <w:p w14:paraId="5C82EE54"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w czasie sprawdzianów zwiększyć ilość czasu na rozwiązanie zadań, można też dać uczniowi do rozwiązania w domu podobne zadania, </w:t>
      </w:r>
    </w:p>
    <w:p w14:paraId="693FA5DA"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uwzględniać trudności związane z myleniem znaków działań, przestawianiem cyfr, zapisywaniem reakcji chemicznych itp., </w:t>
      </w:r>
    </w:p>
    <w:p w14:paraId="2CBE0E96"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materiał sprawiający trudność dłużej utrwalać, dzielić na mniejsze porcje, </w:t>
      </w:r>
    </w:p>
    <w:p w14:paraId="31A837AC"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oceniać tok rozumowania, nawet gdyby ostateczny wynik zadania był błędny, co wynikać może z pomyłek rachunkowych,</w:t>
      </w:r>
    </w:p>
    <w:p w14:paraId="5F48CC2D"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oceniać dobrze, jeśli wynik zadania jest prawidłowy, choćby strategia dojścia do niego była niezbyt jasna, gdyż uczniowie dyslektyczni często prezentują styl dochodzenia do rozwiązania niedostępny innym osobom, będący na wyższym poziomie kompetencji,</w:t>
      </w:r>
    </w:p>
    <w:p w14:paraId="1F01EB24"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zróżnicować formy sprawdzania wiadomości i umiejętności tak, by ograniczyć ocenianie na podstawie pisemnych odpowiedzi ucznia, </w:t>
      </w:r>
    </w:p>
    <w:p w14:paraId="6634A406"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przeprowadzać sprawdziany ustne z ławki, niekiedy nawet odpytywać indywidualnie,</w:t>
      </w:r>
      <w:r w:rsidR="00EF71B1" w:rsidRPr="006C3D82">
        <w:rPr>
          <w:sz w:val="24"/>
          <w:szCs w:val="24"/>
        </w:rPr>
        <w:t xml:space="preserve"> </w:t>
      </w:r>
      <w:r w:rsidRPr="006C3D82">
        <w:rPr>
          <w:sz w:val="24"/>
          <w:szCs w:val="24"/>
        </w:rPr>
        <w:t>podczas uczenia stosować techniki skojarzeniowe ułatwiające zapamiętywanie,</w:t>
      </w:r>
    </w:p>
    <w:p w14:paraId="2F91DD2E" w14:textId="1366B4D9" w:rsidR="005F0F92" w:rsidRPr="006C3D82" w:rsidRDefault="005F0F92" w:rsidP="00705935">
      <w:pPr>
        <w:pStyle w:val="Akapitzlist"/>
        <w:numPr>
          <w:ilvl w:val="0"/>
          <w:numId w:val="32"/>
        </w:numPr>
        <w:spacing w:after="120" w:line="360" w:lineRule="auto"/>
        <w:jc w:val="both"/>
        <w:rPr>
          <w:sz w:val="24"/>
          <w:szCs w:val="24"/>
        </w:rPr>
      </w:pPr>
      <w:r w:rsidRPr="006C3D82">
        <w:rPr>
          <w:sz w:val="24"/>
          <w:szCs w:val="24"/>
        </w:rPr>
        <w:t>wprowadzać w nauczaniu metody aktywne, angażujące jak najwięcej zmysłów (ruch, dotyk, wzrok, słuch), używać wielu pomocy dydaktycznych, urozmaicać proces nauczania.</w:t>
      </w:r>
    </w:p>
    <w:p w14:paraId="09DEEC48" w14:textId="77777777" w:rsidR="005F0F92" w:rsidRDefault="005F0F92" w:rsidP="00705935">
      <w:pPr>
        <w:tabs>
          <w:tab w:val="left" w:pos="873"/>
        </w:tabs>
        <w:spacing w:after="120" w:line="360" w:lineRule="auto"/>
        <w:ind w:left="720"/>
        <w:jc w:val="both"/>
        <w:rPr>
          <w:sz w:val="24"/>
          <w:szCs w:val="24"/>
        </w:rPr>
      </w:pPr>
      <w:r>
        <w:rPr>
          <w:b/>
          <w:bCs/>
          <w:sz w:val="24"/>
          <w:szCs w:val="24"/>
        </w:rPr>
        <w:lastRenderedPageBreak/>
        <w:t xml:space="preserve">2) </w:t>
      </w:r>
      <w:r w:rsidR="00C064A3">
        <w:rPr>
          <w:b/>
          <w:bCs/>
          <w:sz w:val="24"/>
          <w:szCs w:val="24"/>
        </w:rPr>
        <w:t>Proponowane formy</w:t>
      </w:r>
      <w:r>
        <w:rPr>
          <w:b/>
          <w:bCs/>
          <w:sz w:val="24"/>
          <w:szCs w:val="24"/>
        </w:rPr>
        <w:t xml:space="preserve">, metody, sposoby dostosowania wymagań edukacyjnych </w:t>
      </w:r>
      <w:r w:rsidR="00C064A3">
        <w:rPr>
          <w:b/>
          <w:bCs/>
          <w:sz w:val="24"/>
          <w:szCs w:val="24"/>
        </w:rPr>
        <w:br/>
        <w:t xml:space="preserve">  </w:t>
      </w:r>
      <w:r w:rsidR="00C064A3">
        <w:rPr>
          <w:b/>
          <w:bCs/>
          <w:sz w:val="24"/>
          <w:szCs w:val="24"/>
        </w:rPr>
        <w:tab/>
        <w:t xml:space="preserve">    </w:t>
      </w:r>
      <w:r>
        <w:rPr>
          <w:b/>
          <w:bCs/>
          <w:sz w:val="24"/>
          <w:szCs w:val="24"/>
        </w:rPr>
        <w:t>u</w:t>
      </w:r>
      <w:r w:rsidR="00C064A3">
        <w:rPr>
          <w:b/>
          <w:sz w:val="24"/>
          <w:szCs w:val="24"/>
        </w:rPr>
        <w:t xml:space="preserve"> uczniów słabo widzących</w:t>
      </w:r>
      <w:r>
        <w:rPr>
          <w:b/>
          <w:sz w:val="24"/>
          <w:szCs w:val="24"/>
        </w:rPr>
        <w:t>:</w:t>
      </w:r>
    </w:p>
    <w:p w14:paraId="47C1828A" w14:textId="61BD3284" w:rsidR="006C3D82" w:rsidRDefault="005F0F92" w:rsidP="00705935">
      <w:pPr>
        <w:pStyle w:val="Akapitzlist"/>
        <w:numPr>
          <w:ilvl w:val="0"/>
          <w:numId w:val="31"/>
        </w:numPr>
        <w:spacing w:after="120" w:line="360" w:lineRule="auto"/>
        <w:jc w:val="both"/>
        <w:rPr>
          <w:sz w:val="24"/>
          <w:szCs w:val="24"/>
        </w:rPr>
      </w:pPr>
      <w:r w:rsidRPr="006C3D82">
        <w:rPr>
          <w:sz w:val="24"/>
          <w:szCs w:val="24"/>
        </w:rPr>
        <w:t>właściwe umiejscowienie dziecka w klasie (zapobiegające odblaskowi pojawiającemu się</w:t>
      </w:r>
      <w:r w:rsidR="00A36135" w:rsidRPr="006C3D82">
        <w:rPr>
          <w:sz w:val="24"/>
          <w:szCs w:val="24"/>
        </w:rPr>
        <w:t xml:space="preserve"> </w:t>
      </w:r>
      <w:r w:rsidRPr="006C3D82">
        <w:rPr>
          <w:sz w:val="24"/>
          <w:szCs w:val="24"/>
        </w:rPr>
        <w:t>w pobliżu okna, zapewniające właściwe oświetlenie i</w:t>
      </w:r>
      <w:r w:rsidR="00705935">
        <w:rPr>
          <w:sz w:val="24"/>
          <w:szCs w:val="24"/>
        </w:rPr>
        <w:t> </w:t>
      </w:r>
      <w:r w:rsidRPr="006C3D82">
        <w:rPr>
          <w:sz w:val="24"/>
          <w:szCs w:val="24"/>
        </w:rPr>
        <w:t xml:space="preserve">widoczność), </w:t>
      </w:r>
    </w:p>
    <w:p w14:paraId="53514CAA"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udostępnianie tekstów (np. testów sprawdzających wiedzę) w wersji powiększonej,</w:t>
      </w:r>
    </w:p>
    <w:p w14:paraId="4D6E8E44"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podawanie modeli/przedmiotów do obejrzenia z bliska/na kartkach większego formatu, </w:t>
      </w:r>
    </w:p>
    <w:p w14:paraId="10337C12"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uwzględniać trudności z wykonywaniem rysunków, schematów i wykresów oraz ich organizacją przestrzenną, </w:t>
      </w:r>
    </w:p>
    <w:p w14:paraId="54702605"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zwracanie uwagi na szybką męczliwość dziecka związaną ze zużywaniem większej energii</w:t>
      </w:r>
      <w:r w:rsidR="006C3D82">
        <w:rPr>
          <w:sz w:val="24"/>
          <w:szCs w:val="24"/>
        </w:rPr>
        <w:t xml:space="preserve"> </w:t>
      </w:r>
      <w:r w:rsidRPr="006C3D82">
        <w:rPr>
          <w:sz w:val="24"/>
          <w:szCs w:val="24"/>
        </w:rPr>
        <w:t>na patrzenie i interpretację informacji uzyskanych drogą wzrokową (wydłużanie czasu</w:t>
      </w:r>
      <w:r w:rsidR="006C3D82">
        <w:rPr>
          <w:sz w:val="24"/>
          <w:szCs w:val="24"/>
        </w:rPr>
        <w:t xml:space="preserve"> </w:t>
      </w:r>
      <w:r w:rsidRPr="006C3D82">
        <w:rPr>
          <w:sz w:val="24"/>
          <w:szCs w:val="24"/>
        </w:rPr>
        <w:t xml:space="preserve">na wykonanie określonych zadań), </w:t>
      </w:r>
    </w:p>
    <w:p w14:paraId="790E5A1C"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częstsze podchodzenie do ucznia celem sprawdzenia i uzupełnienia słownego trafności doznań wzrokowych, </w:t>
      </w:r>
    </w:p>
    <w:p w14:paraId="0159C8C3"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wydłużenie czasu pracy, </w:t>
      </w:r>
    </w:p>
    <w:p w14:paraId="3D289179" w14:textId="210CC121" w:rsidR="005F0F92" w:rsidRP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wykorzystywać mocne strony ucznia i stwarzać okazje do przeżywania przez niego sukcesu, aby wzmocnić wiarę we własne możliwości. </w:t>
      </w:r>
    </w:p>
    <w:p w14:paraId="58619FE1" w14:textId="77777777" w:rsidR="005F0F92" w:rsidRDefault="005F0F92" w:rsidP="00705935">
      <w:pPr>
        <w:spacing w:after="120" w:line="360" w:lineRule="auto"/>
        <w:ind w:left="717"/>
        <w:jc w:val="both"/>
      </w:pPr>
    </w:p>
    <w:p w14:paraId="343F5B2C" w14:textId="77777777" w:rsidR="005F0F92" w:rsidRDefault="00C064A3" w:rsidP="00705935">
      <w:pPr>
        <w:numPr>
          <w:ilvl w:val="0"/>
          <w:numId w:val="18"/>
        </w:numPr>
        <w:spacing w:after="120" w:line="360" w:lineRule="auto"/>
        <w:ind w:left="1091" w:hanging="518"/>
        <w:jc w:val="both"/>
        <w:rPr>
          <w:sz w:val="24"/>
          <w:szCs w:val="24"/>
        </w:rPr>
      </w:pPr>
      <w:r>
        <w:rPr>
          <w:b/>
          <w:bCs/>
          <w:sz w:val="24"/>
          <w:szCs w:val="24"/>
        </w:rPr>
        <w:t>Proponowane formy</w:t>
      </w:r>
      <w:r w:rsidR="005F0F92">
        <w:rPr>
          <w:b/>
          <w:bCs/>
          <w:sz w:val="24"/>
          <w:szCs w:val="24"/>
        </w:rPr>
        <w:t>, metody, sposoby dostosowania wymagań edukacyjnych</w:t>
      </w:r>
      <w:r>
        <w:rPr>
          <w:b/>
          <w:sz w:val="24"/>
          <w:szCs w:val="24"/>
        </w:rPr>
        <w:t xml:space="preserve"> dla uczniów </w:t>
      </w:r>
      <w:r w:rsidR="005F0F92">
        <w:rPr>
          <w:b/>
          <w:sz w:val="24"/>
          <w:szCs w:val="24"/>
        </w:rPr>
        <w:t>z upośledzeniem umysłowym w stopniu lekkim:</w:t>
      </w:r>
    </w:p>
    <w:p w14:paraId="7D99780E" w14:textId="77777777" w:rsidR="005F0F92" w:rsidRDefault="005F0F92" w:rsidP="00705935">
      <w:pPr>
        <w:spacing w:after="120" w:line="360" w:lineRule="auto"/>
        <w:ind w:left="1091"/>
        <w:jc w:val="both"/>
        <w:rPr>
          <w:sz w:val="24"/>
          <w:szCs w:val="24"/>
        </w:rPr>
      </w:pPr>
      <w:r>
        <w:rPr>
          <w:sz w:val="24"/>
          <w:szCs w:val="24"/>
        </w:rPr>
        <w:t xml:space="preserve">Uczniowie z upośledzeniem umysłowym w stopniu lekkim realizują tę samą podstawę programową, co ich sprawni rówieśnicy. Nauczyciel ma obowiązek dostosować wymagania edukacyjne do indywidualnych potrzeb psychofizycznych i edukacyjnych ucznia, u którego stwierdzono zaburzenia rozwojowe uniemożliwiające sprostanie tym wymaganiom. Stosowane przez nauczyciela metody, formy i środki dydaktyczne muszą być adekwatne do indywidualnych możliwości i potrzeb psychofizycznych uczniów. </w:t>
      </w:r>
    </w:p>
    <w:p w14:paraId="0929ABF1"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uczenie w indywidualnym tempie, wyznaczanie i osiąganie indywidualnych celów zgodnych</w:t>
      </w:r>
      <w:r w:rsidR="00A36135" w:rsidRPr="00A36135">
        <w:rPr>
          <w:sz w:val="24"/>
          <w:szCs w:val="24"/>
        </w:rPr>
        <w:t xml:space="preserve"> </w:t>
      </w:r>
      <w:r w:rsidRPr="00A36135">
        <w:rPr>
          <w:sz w:val="24"/>
          <w:szCs w:val="24"/>
        </w:rPr>
        <w:t>z możliwościami ucznia,</w:t>
      </w:r>
    </w:p>
    <w:p w14:paraId="16FB5B35"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stosowanie takich strategii pomocy uczniowi, które umożliwią mu zrozumienie istoty zdania lub zagadnienia. Służyć temu mogą odpowiednie metody pracy (problemowa, zadawania pytań, praktycznego działania czy oparta na przeżywaniu),</w:t>
      </w:r>
      <w:r w:rsidR="00A36135" w:rsidRPr="00A36135">
        <w:rPr>
          <w:sz w:val="24"/>
          <w:szCs w:val="24"/>
        </w:rPr>
        <w:t xml:space="preserve"> </w:t>
      </w:r>
      <w:r w:rsidRPr="00A36135">
        <w:rPr>
          <w:sz w:val="24"/>
          <w:szCs w:val="24"/>
        </w:rPr>
        <w:t xml:space="preserve">środki dydaktyczne (modele, filmy, plansze, interaktywne </w:t>
      </w:r>
      <w:r w:rsidRPr="00A36135">
        <w:rPr>
          <w:sz w:val="24"/>
          <w:szCs w:val="24"/>
        </w:rPr>
        <w:lastRenderedPageBreak/>
        <w:t xml:space="preserve">wizualizacje itp.) oraz formy organizacyjne (zwłaszcza praca w grupach), </w:t>
      </w:r>
    </w:p>
    <w:p w14:paraId="355869B0"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wykonywanie eksperymentów i doświadczeń, które w edukacji uczniów</w:t>
      </w:r>
      <w:r w:rsidR="005F71CF" w:rsidRPr="00A36135">
        <w:rPr>
          <w:sz w:val="24"/>
          <w:szCs w:val="24"/>
        </w:rPr>
        <w:t xml:space="preserve"> </w:t>
      </w:r>
      <w:r w:rsidRPr="00A36135">
        <w:rPr>
          <w:sz w:val="24"/>
          <w:szCs w:val="24"/>
        </w:rPr>
        <w:t>z</w:t>
      </w:r>
      <w:r w:rsidR="00A36135" w:rsidRPr="00A36135">
        <w:rPr>
          <w:sz w:val="24"/>
          <w:szCs w:val="24"/>
        </w:rPr>
        <w:t> </w:t>
      </w:r>
      <w:r w:rsidRPr="00A36135">
        <w:rPr>
          <w:sz w:val="24"/>
          <w:szCs w:val="24"/>
        </w:rPr>
        <w:t xml:space="preserve">upośledzeniem umysłowym pełnią szczególną rolę, </w:t>
      </w:r>
    </w:p>
    <w:p w14:paraId="7D182788"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ograniczenie instrukcji słownych na rzecz wprowadzania słowno-pokazowych, </w:t>
      </w:r>
    </w:p>
    <w:p w14:paraId="6FBB0DC8" w14:textId="259886E8" w:rsidR="00A36135" w:rsidRDefault="005F0F92" w:rsidP="00705935">
      <w:pPr>
        <w:pStyle w:val="Akapitzlist"/>
        <w:numPr>
          <w:ilvl w:val="0"/>
          <w:numId w:val="27"/>
        </w:numPr>
        <w:spacing w:after="120" w:line="360" w:lineRule="auto"/>
        <w:jc w:val="both"/>
        <w:rPr>
          <w:sz w:val="24"/>
          <w:szCs w:val="24"/>
        </w:rPr>
      </w:pPr>
      <w:r w:rsidRPr="00A36135">
        <w:rPr>
          <w:sz w:val="24"/>
          <w:szCs w:val="24"/>
        </w:rPr>
        <w:t>ważne jest praktyczne oddziaływanie na sferę wielozmysłową – słowo podczas procesu nauczania schodzi na plan dalszy na rzecz zbierania doświadczeń i</w:t>
      </w:r>
      <w:r w:rsidR="006C3D82">
        <w:rPr>
          <w:sz w:val="24"/>
          <w:szCs w:val="24"/>
        </w:rPr>
        <w:t> </w:t>
      </w:r>
      <w:r w:rsidRPr="00A36135">
        <w:rPr>
          <w:sz w:val="24"/>
          <w:szCs w:val="24"/>
        </w:rPr>
        <w:t xml:space="preserve">uczenia się przez pogląd i przeżywanie, </w:t>
      </w:r>
    </w:p>
    <w:p w14:paraId="469BA089"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istotne jest również stosowanie wielu powtórzeń udzielanych instrukcji i stałe utrwalanie zapamiętanych treści, </w:t>
      </w:r>
    </w:p>
    <w:p w14:paraId="08344B80"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stały nadzór, gdyż uczniowie szybciej się nużą, z chwilą występowania trudności łatwo rezygnują i mają tendencję do pozostawiania niedokończonej pracy, </w:t>
      </w:r>
    </w:p>
    <w:p w14:paraId="653E3E24"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przywiązywanie wagi do specjalnych bodźców pozytywnych w formie pochwały, zachęty, nagrody,  </w:t>
      </w:r>
    </w:p>
    <w:p w14:paraId="21E4B8B9"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nieustanne motywowanie do dalszych działań poprzez stosowanie różnego rodzaju wzmocnień, </w:t>
      </w:r>
    </w:p>
    <w:p w14:paraId="12EC4006"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okazywanie aprobaty, pochwały dla podejmowanego wysiłku i akceptacji, pozwalające na budowanie pozytywnego obrazu ucznia, </w:t>
      </w:r>
    </w:p>
    <w:p w14:paraId="64D7689D"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wzmacnianie procesu uczenia się przez stosowanie metod aktywizujących, </w:t>
      </w:r>
    </w:p>
    <w:p w14:paraId="2B3D976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wdrażanie uczniów do samodzielności, </w:t>
      </w:r>
    </w:p>
    <w:p w14:paraId="41DBCDB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ważne jest również, aby uczniowie dostrzegali związek między wiedzą nabywaną podczas zajęć a jej praktycznym wykorzystywaniem w różnych sytuacjach życia codziennego, </w:t>
      </w:r>
    </w:p>
    <w:p w14:paraId="760173E5"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istotną sprawą jest motywowanie uczniów do pracy i systematyczne ocenianie efektów uczenia się. Nauczyciel musi zadbać o to, aby każdy uczeń miał szansę osiągnięcia sukcesu i budowania w sobie wiary we własne możliwości, </w:t>
      </w:r>
    </w:p>
    <w:p w14:paraId="2BE3FA5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kontrolowanie postępów edukacyjnych uczniów powinno przybierać zróżnicowane formy, także zabawowe w postaci konkursów, gier dydaktycznych, itp.  </w:t>
      </w:r>
    </w:p>
    <w:p w14:paraId="3F11BE36" w14:textId="6DC14E41" w:rsidR="005F0F92" w:rsidRP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 ocenianiu należy położyć nacisk na ocenę jako środek pozytywnego wzmacniania osiągnięć. </w:t>
      </w:r>
    </w:p>
    <w:p w14:paraId="26BAE1A7" w14:textId="77777777" w:rsidR="005F0F92" w:rsidRDefault="00C064A3" w:rsidP="00705935">
      <w:pPr>
        <w:numPr>
          <w:ilvl w:val="0"/>
          <w:numId w:val="18"/>
        </w:numPr>
        <w:spacing w:after="120" w:line="360" w:lineRule="auto"/>
        <w:ind w:left="1091" w:hanging="505"/>
        <w:jc w:val="both"/>
        <w:rPr>
          <w:b/>
          <w:sz w:val="24"/>
          <w:szCs w:val="24"/>
        </w:rPr>
      </w:pPr>
      <w:r>
        <w:rPr>
          <w:b/>
          <w:bCs/>
          <w:sz w:val="24"/>
          <w:szCs w:val="24"/>
        </w:rPr>
        <w:t>Proponowane f</w:t>
      </w:r>
      <w:r w:rsidR="005F0F92">
        <w:rPr>
          <w:b/>
          <w:bCs/>
          <w:sz w:val="24"/>
          <w:szCs w:val="24"/>
        </w:rPr>
        <w:t>ormy, metody, sposoby do</w:t>
      </w:r>
      <w:r>
        <w:rPr>
          <w:b/>
          <w:bCs/>
          <w:sz w:val="24"/>
          <w:szCs w:val="24"/>
        </w:rPr>
        <w:t>stosowania wymagań edukacyjnych</w:t>
      </w:r>
      <w:r>
        <w:rPr>
          <w:b/>
          <w:bCs/>
          <w:sz w:val="24"/>
          <w:szCs w:val="24"/>
        </w:rPr>
        <w:br/>
      </w:r>
      <w:r w:rsidR="005F0F92">
        <w:rPr>
          <w:b/>
          <w:bCs/>
          <w:sz w:val="24"/>
          <w:szCs w:val="24"/>
        </w:rPr>
        <w:t>u</w:t>
      </w:r>
      <w:r w:rsidR="005F0F92">
        <w:rPr>
          <w:b/>
          <w:sz w:val="24"/>
          <w:szCs w:val="24"/>
        </w:rPr>
        <w:t xml:space="preserve"> uczniów </w:t>
      </w:r>
      <w:r>
        <w:rPr>
          <w:b/>
          <w:sz w:val="24"/>
          <w:szCs w:val="24"/>
        </w:rPr>
        <w:t>słabo słyszących</w:t>
      </w:r>
      <w:r w:rsidR="005F0F92">
        <w:rPr>
          <w:b/>
          <w:sz w:val="24"/>
          <w:szCs w:val="24"/>
        </w:rPr>
        <w:t>:</w:t>
      </w:r>
    </w:p>
    <w:p w14:paraId="2F17B905"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zapewnienie dobrego oświetlenia klasy oraz miejsca dla dziecka w pierwszej ławce w rzędzie od okna,  </w:t>
      </w:r>
    </w:p>
    <w:p w14:paraId="3287CE33"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lastRenderedPageBreak/>
        <w:t>nauczyciel mówiąc do całej klasy, powinien stać w pobliżu dziecka zwrócony twarzą w jego stronę,</w:t>
      </w:r>
    </w:p>
    <w:p w14:paraId="088725B8"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należy mówić do dziecka wyraźnie, używając normalnego głosu i intonacji, upewniając się, czy polecenia kierowane do całej klasy są właściwie rozumiane przez dziecko - w przypadku trudności zapewnić mu dodatkowe wyjaśnienia, sformułować inaczej polecenie. </w:t>
      </w:r>
    </w:p>
    <w:p w14:paraId="62DEF53A"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w czasie lekcji wskazane jest używanie jak najczęściej pomocy wizualnych,  </w:t>
      </w:r>
    </w:p>
    <w:p w14:paraId="114C19BA" w14:textId="05DE88AF"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unikać dyktowania poleceń na kartkówkach i </w:t>
      </w:r>
      <w:r w:rsidR="00685E9F" w:rsidRPr="00A36135">
        <w:rPr>
          <w:sz w:val="24"/>
          <w:szCs w:val="24"/>
        </w:rPr>
        <w:t>sprawdzianach,</w:t>
      </w:r>
      <w:r w:rsidRPr="00A36135">
        <w:rPr>
          <w:sz w:val="24"/>
          <w:szCs w:val="24"/>
        </w:rPr>
        <w:t xml:space="preserve"> aby uniknąć błędów wynikających z niedosłuchu,</w:t>
      </w:r>
    </w:p>
    <w:p w14:paraId="4056D5BA" w14:textId="1AB5E599" w:rsidR="005F0F92" w:rsidRPr="00A36135" w:rsidRDefault="005F0F92" w:rsidP="00705935">
      <w:pPr>
        <w:pStyle w:val="Akapitzlist"/>
        <w:numPr>
          <w:ilvl w:val="0"/>
          <w:numId w:val="28"/>
        </w:numPr>
        <w:spacing w:after="120" w:line="360" w:lineRule="auto"/>
        <w:jc w:val="both"/>
        <w:rPr>
          <w:sz w:val="24"/>
          <w:szCs w:val="24"/>
        </w:rPr>
      </w:pPr>
      <w:r w:rsidRPr="00A36135">
        <w:rPr>
          <w:sz w:val="24"/>
          <w:szCs w:val="24"/>
        </w:rPr>
        <w:t>przy ocenie osiągnięć ucznia należy szczególnie doceniać własną aktywność i</w:t>
      </w:r>
      <w:r w:rsidR="00685E9F">
        <w:rPr>
          <w:sz w:val="24"/>
          <w:szCs w:val="24"/>
        </w:rPr>
        <w:t> </w:t>
      </w:r>
      <w:r w:rsidRPr="00A36135">
        <w:rPr>
          <w:sz w:val="24"/>
          <w:szCs w:val="24"/>
        </w:rPr>
        <w:t>wkład pracy, a także jego stosunek do obowiązków szkolnych (systematyczność, obowiązkowość, dokładność).</w:t>
      </w:r>
    </w:p>
    <w:p w14:paraId="5E520461" w14:textId="77777777" w:rsidR="00351C75" w:rsidRPr="00351C75" w:rsidRDefault="00351C75" w:rsidP="00705935">
      <w:pPr>
        <w:spacing w:after="120" w:line="360" w:lineRule="auto"/>
        <w:ind w:left="1091"/>
        <w:jc w:val="both"/>
        <w:rPr>
          <w:sz w:val="24"/>
          <w:szCs w:val="24"/>
        </w:rPr>
      </w:pPr>
    </w:p>
    <w:p w14:paraId="0B7EE5D7" w14:textId="77777777" w:rsidR="00351C75" w:rsidRPr="00351C75" w:rsidRDefault="00351C75" w:rsidP="00705935">
      <w:pPr>
        <w:numPr>
          <w:ilvl w:val="0"/>
          <w:numId w:val="7"/>
        </w:numPr>
        <w:spacing w:after="120" w:line="360" w:lineRule="auto"/>
        <w:ind w:left="993" w:hanging="426"/>
        <w:jc w:val="both"/>
        <w:rPr>
          <w:b/>
          <w:sz w:val="24"/>
          <w:szCs w:val="24"/>
        </w:rPr>
      </w:pPr>
      <w:r>
        <w:rPr>
          <w:b/>
          <w:sz w:val="24"/>
          <w:szCs w:val="24"/>
        </w:rPr>
        <w:t>Podstawowe zasady zdaln</w:t>
      </w:r>
      <w:r w:rsidRPr="00351C75">
        <w:rPr>
          <w:b/>
          <w:sz w:val="24"/>
          <w:szCs w:val="24"/>
        </w:rPr>
        <w:t>ego nauczania</w:t>
      </w:r>
    </w:p>
    <w:p w14:paraId="3E5227B4" w14:textId="09B0F9C3" w:rsidR="00351C75" w:rsidRPr="00351C75" w:rsidRDefault="00351C75" w:rsidP="00705935">
      <w:pPr>
        <w:spacing w:after="120" w:line="360" w:lineRule="auto"/>
        <w:ind w:left="993"/>
        <w:jc w:val="both"/>
        <w:rPr>
          <w:sz w:val="24"/>
          <w:szCs w:val="24"/>
        </w:rPr>
      </w:pPr>
      <w:r w:rsidRPr="00351C75">
        <w:rPr>
          <w:sz w:val="24"/>
          <w:szCs w:val="24"/>
        </w:rPr>
        <w:t>Uczeń ma obowiązek logowania się na dziennik elektroniczny każdego dnia.</w:t>
      </w:r>
      <w:r w:rsidR="00A36135">
        <w:rPr>
          <w:sz w:val="24"/>
          <w:szCs w:val="24"/>
        </w:rPr>
        <w:t xml:space="preserve"> </w:t>
      </w:r>
      <w:r w:rsidRPr="00351C75">
        <w:rPr>
          <w:sz w:val="24"/>
          <w:szCs w:val="24"/>
        </w:rPr>
        <w:t>Wychowawca koordynuje pracę uczniów oraz kontakt poprzez dziennik elektroniczny.</w:t>
      </w:r>
      <w:r w:rsidR="00A36135">
        <w:rPr>
          <w:sz w:val="24"/>
          <w:szCs w:val="24"/>
        </w:rPr>
        <w:t xml:space="preserve"> </w:t>
      </w:r>
      <w:r w:rsidRPr="00351C75">
        <w:rPr>
          <w:sz w:val="24"/>
          <w:szCs w:val="24"/>
        </w:rPr>
        <w:t>Nauczyciel będzie uwzględniał pojawiające się trudności techniczne w związku z</w:t>
      </w:r>
      <w:r w:rsidR="00A36135">
        <w:rPr>
          <w:sz w:val="24"/>
          <w:szCs w:val="24"/>
        </w:rPr>
        <w:t> </w:t>
      </w:r>
      <w:r w:rsidRPr="00351C75">
        <w:rPr>
          <w:sz w:val="24"/>
          <w:szCs w:val="24"/>
        </w:rPr>
        <w:t>kształceniem na odległość i w miarę możliwości dostosuje sposoby sprawdzania wiedzy i umiejętności do indywidualnych sytuacji. Brane będą pod uwagę aktywność, systematyczność i postępy ucznia.</w:t>
      </w:r>
      <w:r w:rsidR="00A36135">
        <w:rPr>
          <w:sz w:val="24"/>
          <w:szCs w:val="24"/>
        </w:rPr>
        <w:t xml:space="preserve"> </w:t>
      </w:r>
      <w:r w:rsidRPr="00351C75">
        <w:rPr>
          <w:sz w:val="24"/>
          <w:szCs w:val="24"/>
        </w:rPr>
        <w:t>Rodzic ma możliwość konsultacji z nauczycielem prowadzącym zajęcia, codziennie w godzinach wynikających z tygodniowego obowiązkowego wymiaru godzin dydaktycznych, wychowawczych i opiekuńczych, przy wykorzystaniu komunikatora na e-dzienniku.</w:t>
      </w:r>
    </w:p>
    <w:p w14:paraId="70C9EFC4" w14:textId="77777777" w:rsidR="00351C75" w:rsidRPr="00351C75" w:rsidRDefault="00351C75" w:rsidP="00705935">
      <w:pPr>
        <w:spacing w:after="120" w:line="360" w:lineRule="auto"/>
        <w:ind w:left="1091"/>
        <w:jc w:val="both"/>
        <w:rPr>
          <w:sz w:val="24"/>
          <w:szCs w:val="24"/>
        </w:rPr>
      </w:pPr>
    </w:p>
    <w:p w14:paraId="0E002812" w14:textId="77777777" w:rsidR="00351C75" w:rsidRPr="00351C75" w:rsidRDefault="00351C75" w:rsidP="00705935">
      <w:pPr>
        <w:numPr>
          <w:ilvl w:val="0"/>
          <w:numId w:val="20"/>
        </w:numPr>
        <w:spacing w:after="120" w:line="360" w:lineRule="auto"/>
        <w:jc w:val="both"/>
        <w:rPr>
          <w:b/>
          <w:sz w:val="24"/>
          <w:szCs w:val="24"/>
        </w:rPr>
      </w:pPr>
      <w:r w:rsidRPr="00351C75">
        <w:rPr>
          <w:b/>
          <w:sz w:val="24"/>
          <w:szCs w:val="24"/>
        </w:rPr>
        <w:t>Określa się następujące formy sprawdzania osiągnięć edukacyjnych:</w:t>
      </w:r>
    </w:p>
    <w:p w14:paraId="370DE360" w14:textId="77777777" w:rsidR="00351C75" w:rsidRPr="00351C75" w:rsidRDefault="00351C75" w:rsidP="00705935">
      <w:pPr>
        <w:spacing w:after="120" w:line="360" w:lineRule="auto"/>
        <w:ind w:left="1091"/>
        <w:jc w:val="both"/>
        <w:rPr>
          <w:sz w:val="24"/>
          <w:szCs w:val="24"/>
        </w:rPr>
      </w:pPr>
    </w:p>
    <w:p w14:paraId="566AA58A" w14:textId="2D77B5B2" w:rsidR="00351C75" w:rsidRPr="00A36135" w:rsidRDefault="00351C75" w:rsidP="00705935">
      <w:pPr>
        <w:pStyle w:val="Akapitzlist"/>
        <w:numPr>
          <w:ilvl w:val="0"/>
          <w:numId w:val="29"/>
        </w:numPr>
        <w:spacing w:after="120" w:line="360" w:lineRule="auto"/>
        <w:jc w:val="both"/>
        <w:rPr>
          <w:sz w:val="24"/>
          <w:szCs w:val="24"/>
        </w:rPr>
      </w:pPr>
      <w:r w:rsidRPr="00A36135">
        <w:rPr>
          <w:sz w:val="24"/>
          <w:szCs w:val="24"/>
        </w:rPr>
        <w:t>samodzielna praca uczniów np. karty pracy, ćwiczenia, rozwiązywanie zadań,</w:t>
      </w:r>
      <w:r w:rsidR="00A36135">
        <w:rPr>
          <w:sz w:val="24"/>
          <w:szCs w:val="24"/>
        </w:rPr>
        <w:t xml:space="preserve"> </w:t>
      </w:r>
      <w:r w:rsidRPr="00A36135">
        <w:rPr>
          <w:sz w:val="24"/>
          <w:szCs w:val="24"/>
        </w:rPr>
        <w:t>testy online, dodatkowa aktywność (zadania dodatkowe).</w:t>
      </w:r>
    </w:p>
    <w:p w14:paraId="22BFC591" w14:textId="617C9F0C" w:rsidR="00351C75" w:rsidRPr="00A36135" w:rsidRDefault="00A36135" w:rsidP="00705935">
      <w:pPr>
        <w:pStyle w:val="Akapitzlist"/>
        <w:numPr>
          <w:ilvl w:val="0"/>
          <w:numId w:val="29"/>
        </w:numPr>
        <w:spacing w:after="120" w:line="360" w:lineRule="auto"/>
        <w:jc w:val="both"/>
        <w:rPr>
          <w:sz w:val="24"/>
          <w:szCs w:val="24"/>
        </w:rPr>
      </w:pPr>
      <w:r>
        <w:rPr>
          <w:sz w:val="24"/>
          <w:szCs w:val="24"/>
        </w:rPr>
        <w:t>j</w:t>
      </w:r>
      <w:r w:rsidR="00351C75" w:rsidRPr="00A36135">
        <w:rPr>
          <w:sz w:val="24"/>
          <w:szCs w:val="24"/>
        </w:rPr>
        <w:t>eżeli czasowo uczeń nie miał dostępu do materiałów, to należy wykonać zlecone zadania w wyznaczonym przez nauczyciela innym terminie</w:t>
      </w:r>
      <w:r>
        <w:rPr>
          <w:sz w:val="24"/>
          <w:szCs w:val="24"/>
        </w:rPr>
        <w:t>,</w:t>
      </w:r>
      <w:r w:rsidR="00351C75" w:rsidRPr="00A36135">
        <w:rPr>
          <w:sz w:val="24"/>
          <w:szCs w:val="24"/>
        </w:rPr>
        <w:t xml:space="preserve"> </w:t>
      </w:r>
      <w:r>
        <w:rPr>
          <w:sz w:val="24"/>
          <w:szCs w:val="24"/>
        </w:rPr>
        <w:t>b</w:t>
      </w:r>
      <w:r w:rsidR="00351C75" w:rsidRPr="00A36135">
        <w:rPr>
          <w:sz w:val="24"/>
          <w:szCs w:val="24"/>
        </w:rPr>
        <w:t>rak odesłania pracy skutkuje oceną niedostateczną.</w:t>
      </w:r>
    </w:p>
    <w:p w14:paraId="4C4DFA66" w14:textId="77777777" w:rsidR="00A36135" w:rsidRDefault="00A36135" w:rsidP="00705935">
      <w:pPr>
        <w:pStyle w:val="Akapitzlist"/>
        <w:numPr>
          <w:ilvl w:val="0"/>
          <w:numId w:val="29"/>
        </w:numPr>
        <w:spacing w:after="120" w:line="360" w:lineRule="auto"/>
        <w:jc w:val="both"/>
        <w:rPr>
          <w:sz w:val="24"/>
          <w:szCs w:val="24"/>
        </w:rPr>
      </w:pPr>
      <w:r>
        <w:rPr>
          <w:sz w:val="24"/>
          <w:szCs w:val="24"/>
        </w:rPr>
        <w:t>u</w:t>
      </w:r>
      <w:r w:rsidR="00351C75" w:rsidRPr="00A36135">
        <w:rPr>
          <w:sz w:val="24"/>
          <w:szCs w:val="24"/>
        </w:rPr>
        <w:t xml:space="preserve">czeń ma prawo poprawić ocenę. Do oceny na koniec roku liczyć się będą obydwie oceny.  </w:t>
      </w:r>
    </w:p>
    <w:p w14:paraId="7023F0B3" w14:textId="23B1962F" w:rsidR="00351C75" w:rsidRPr="00A36135" w:rsidRDefault="00A36135" w:rsidP="00705935">
      <w:pPr>
        <w:pStyle w:val="Akapitzlist"/>
        <w:numPr>
          <w:ilvl w:val="0"/>
          <w:numId w:val="29"/>
        </w:numPr>
        <w:spacing w:after="120" w:line="360" w:lineRule="auto"/>
        <w:jc w:val="both"/>
        <w:rPr>
          <w:sz w:val="24"/>
          <w:szCs w:val="24"/>
        </w:rPr>
      </w:pPr>
      <w:r>
        <w:rPr>
          <w:sz w:val="24"/>
          <w:szCs w:val="24"/>
        </w:rPr>
        <w:lastRenderedPageBreak/>
        <w:t>z</w:t>
      </w:r>
      <w:r w:rsidR="00351C75" w:rsidRPr="00A36135">
        <w:rPr>
          <w:sz w:val="24"/>
          <w:szCs w:val="24"/>
        </w:rPr>
        <w:t>aliczenia w/w form pisemnych i ich poprawy odbywać się będą w wyznaczonym przez nauczyciela terminie.</w:t>
      </w:r>
    </w:p>
    <w:p w14:paraId="2DD604A8" w14:textId="77777777" w:rsidR="00351C75" w:rsidRPr="00351C75" w:rsidRDefault="00351C75" w:rsidP="00705935">
      <w:pPr>
        <w:spacing w:after="120" w:line="360" w:lineRule="auto"/>
        <w:ind w:left="1091"/>
        <w:jc w:val="both"/>
        <w:rPr>
          <w:sz w:val="24"/>
          <w:szCs w:val="24"/>
        </w:rPr>
      </w:pPr>
    </w:p>
    <w:p w14:paraId="067D5DCD" w14:textId="77777777" w:rsidR="00351C75" w:rsidRPr="00351C75" w:rsidRDefault="00351C75" w:rsidP="00705935">
      <w:pPr>
        <w:numPr>
          <w:ilvl w:val="0"/>
          <w:numId w:val="20"/>
        </w:numPr>
        <w:spacing w:after="120" w:line="360" w:lineRule="auto"/>
        <w:jc w:val="both"/>
        <w:rPr>
          <w:b/>
          <w:sz w:val="24"/>
          <w:szCs w:val="24"/>
        </w:rPr>
      </w:pPr>
      <w:r w:rsidRPr="00351C75">
        <w:rPr>
          <w:b/>
          <w:sz w:val="24"/>
          <w:szCs w:val="24"/>
        </w:rPr>
        <w:t>Wprowadza się dodatkowe wymagania na oceny końcoworoczne przy nauczaniu zdalnym</w:t>
      </w:r>
    </w:p>
    <w:p w14:paraId="128440DD" w14:textId="77777777" w:rsidR="00351C75" w:rsidRPr="00351C75" w:rsidRDefault="00351C75" w:rsidP="00705935">
      <w:pPr>
        <w:spacing w:after="120" w:line="360" w:lineRule="auto"/>
        <w:ind w:left="1091"/>
        <w:jc w:val="both"/>
        <w:rPr>
          <w:sz w:val="24"/>
          <w:szCs w:val="24"/>
        </w:rPr>
      </w:pPr>
    </w:p>
    <w:p w14:paraId="76B92B62" w14:textId="77777777"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celującą uczeń systematycznie zalicza wszystkie prace zdalne</w:t>
      </w:r>
    </w:p>
    <w:p w14:paraId="38C24B48" w14:textId="77777777"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bardzo dobrą uczeń systematycznie zalicza prace zdalne (może mieć niezaliczone w terminie dwie prac zdalne)</w:t>
      </w:r>
    </w:p>
    <w:p w14:paraId="10CEEC97" w14:textId="0FC0A292"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dobrą uczeń systematycznie zalicza prace zdalne (może mieć niezaliczone w terminie cztery prac zdalne)</w:t>
      </w:r>
    </w:p>
    <w:p w14:paraId="6D5711C1" w14:textId="349E19E5"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dostateczną uczeń zalicza prace zdalne (może mieć niezaliczone trzy prac zdalne)</w:t>
      </w:r>
    </w:p>
    <w:p w14:paraId="4050FC18" w14:textId="30543312" w:rsidR="005F0F92" w:rsidRDefault="00351C75" w:rsidP="00705935">
      <w:pPr>
        <w:pStyle w:val="Akapitzlist"/>
        <w:numPr>
          <w:ilvl w:val="0"/>
          <w:numId w:val="30"/>
        </w:numPr>
        <w:spacing w:after="120" w:line="360" w:lineRule="auto"/>
        <w:jc w:val="both"/>
        <w:rPr>
          <w:sz w:val="24"/>
          <w:szCs w:val="24"/>
        </w:rPr>
      </w:pPr>
      <w:r w:rsidRPr="00A36135">
        <w:rPr>
          <w:sz w:val="24"/>
          <w:szCs w:val="24"/>
        </w:rPr>
        <w:t>na ocenę dopuszczającą uczeń zalicza prace zdalne nieterminowo (może mieć niezaliczone pięć prac zdalnych)</w:t>
      </w:r>
    </w:p>
    <w:p w14:paraId="5AE22533" w14:textId="77777777" w:rsidR="00FA14E2" w:rsidRDefault="00FA14E2" w:rsidP="00FA14E2">
      <w:pPr>
        <w:spacing w:after="120" w:line="360" w:lineRule="auto"/>
        <w:jc w:val="both"/>
        <w:rPr>
          <w:sz w:val="24"/>
          <w:szCs w:val="24"/>
        </w:rPr>
        <w:sectPr w:rsidR="00FA14E2">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08"/>
          <w:docGrid w:linePitch="600" w:charSpace="40960"/>
        </w:sectPr>
      </w:pPr>
    </w:p>
    <w:p w14:paraId="30B9FD87" w14:textId="77777777" w:rsidR="00FA14E2" w:rsidRPr="006F57B4" w:rsidRDefault="00FA14E2" w:rsidP="00FA14E2">
      <w:pPr>
        <w:rPr>
          <w:b/>
        </w:rPr>
      </w:pPr>
      <w:r w:rsidRPr="004413CF">
        <w:rPr>
          <w:b/>
        </w:rPr>
        <w:lastRenderedPageBreak/>
        <w:t xml:space="preserve">Propozycja wymagań programowych na poszczególne oceny przygotowana na podstawie treści zawartych w podstawie programowej, programie nauczania oraz podręczniku dla klasy siódmej szkoły podstawowej </w:t>
      </w:r>
      <w:r w:rsidRPr="004413CF">
        <w:rPr>
          <w:b/>
          <w:i/>
        </w:rPr>
        <w:t>Chemia Nowej Ery</w:t>
      </w:r>
    </w:p>
    <w:p w14:paraId="6A400260" w14:textId="77777777" w:rsidR="00FA14E2" w:rsidRPr="004413CF" w:rsidRDefault="00FA14E2" w:rsidP="00FA14E2">
      <w:pPr>
        <w:rPr>
          <w:bCs/>
          <w:sz w:val="22"/>
          <w:szCs w:val="22"/>
        </w:rPr>
      </w:pPr>
      <w:r w:rsidRPr="004413CF">
        <w:rPr>
          <w:bCs/>
          <w:sz w:val="22"/>
          <w:szCs w:val="22"/>
        </w:rPr>
        <w:t xml:space="preserve">Wyróżnione wymagania programowe odpowiadają wymaganiom ogólnym i szczegółowym zawartym w treściach nauczania podstawy programowej. </w:t>
      </w:r>
    </w:p>
    <w:p w14:paraId="34A81104" w14:textId="77777777" w:rsidR="00FA14E2" w:rsidRPr="004413CF" w:rsidRDefault="00FA14E2" w:rsidP="00FA14E2">
      <w:pPr>
        <w:rPr>
          <w:b/>
          <w:bCs/>
        </w:rPr>
      </w:pPr>
    </w:p>
    <w:p w14:paraId="2EA18EC3" w14:textId="77777777" w:rsidR="00FA14E2" w:rsidRDefault="00FA14E2" w:rsidP="00FA14E2">
      <w:pPr>
        <w:rPr>
          <w:b/>
          <w:bCs/>
        </w:rPr>
      </w:pPr>
      <w:r>
        <w:rPr>
          <w:b/>
          <w:bCs/>
        </w:rPr>
        <w:t xml:space="preserve">Dział 1. </w:t>
      </w:r>
      <w:r w:rsidRPr="004413CF">
        <w:rPr>
          <w:b/>
          <w:bCs/>
        </w:rPr>
        <w:t>Substancje i ich przemiany</w:t>
      </w:r>
    </w:p>
    <w:p w14:paraId="06EE8D2F" w14:textId="77777777" w:rsidR="00FA14E2" w:rsidRPr="004413CF" w:rsidRDefault="00FA14E2" w:rsidP="00FA14E2">
      <w:pPr>
        <w:rPr>
          <w:b/>
          <w:bCs/>
        </w:rPr>
      </w:pPr>
    </w:p>
    <w:p w14:paraId="08AAFC59" w14:textId="77777777" w:rsidR="00FA14E2" w:rsidRPr="004413CF" w:rsidRDefault="00FA14E2" w:rsidP="00FA14E2">
      <w:pPr>
        <w:spacing w:after="178" w:line="1" w:lineRule="exact"/>
        <w:rPr>
          <w:sz w:val="2"/>
          <w:szCs w:val="2"/>
        </w:rPr>
      </w:pPr>
    </w:p>
    <w:tbl>
      <w:tblPr>
        <w:tblW w:w="14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40" w:type="dxa"/>
          <w:bottom w:w="113" w:type="dxa"/>
          <w:right w:w="40" w:type="dxa"/>
        </w:tblCellMar>
        <w:tblLook w:val="0020" w:firstRow="1" w:lastRow="0" w:firstColumn="0" w:lastColumn="0" w:noHBand="0" w:noVBand="0"/>
      </w:tblPr>
      <w:tblGrid>
        <w:gridCol w:w="2818"/>
        <w:gridCol w:w="2818"/>
        <w:gridCol w:w="2817"/>
        <w:gridCol w:w="2817"/>
        <w:gridCol w:w="2817"/>
      </w:tblGrid>
      <w:tr w:rsidR="00FA14E2" w:rsidRPr="004413CF" w14:paraId="34CBFFED" w14:textId="77777777" w:rsidTr="00BD61CD">
        <w:trPr>
          <w:trHeight w:val="475"/>
          <w:jc w:val="center"/>
        </w:trPr>
        <w:tc>
          <w:tcPr>
            <w:tcW w:w="2211" w:type="dxa"/>
            <w:tcBorders>
              <w:top w:val="single" w:sz="4" w:space="0" w:color="auto"/>
              <w:left w:val="single" w:sz="4" w:space="0" w:color="auto"/>
              <w:bottom w:val="single" w:sz="4" w:space="0" w:color="auto"/>
              <w:right w:val="single" w:sz="4" w:space="0" w:color="auto"/>
            </w:tcBorders>
            <w:shd w:val="pct10" w:color="auto" w:fill="FFFFFF"/>
            <w:vAlign w:val="center"/>
          </w:tcPr>
          <w:p w14:paraId="229FA59F" w14:textId="77777777" w:rsidR="00FA14E2" w:rsidRPr="004413CF" w:rsidRDefault="00FA14E2" w:rsidP="00BD61CD">
            <w:pPr>
              <w:jc w:val="center"/>
              <w:rPr>
                <w:b/>
                <w:bCs/>
                <w:sz w:val="18"/>
                <w:szCs w:val="18"/>
              </w:rPr>
            </w:pPr>
            <w:r w:rsidRPr="004413CF">
              <w:rPr>
                <w:b/>
                <w:bCs/>
                <w:sz w:val="18"/>
                <w:szCs w:val="18"/>
              </w:rPr>
              <w:t>Ocena dopuszczająca</w:t>
            </w:r>
          </w:p>
          <w:p w14:paraId="61A17C95" w14:textId="77777777" w:rsidR="00FA14E2" w:rsidRPr="004413CF" w:rsidRDefault="00FA14E2" w:rsidP="00BD61CD">
            <w:pPr>
              <w:jc w:val="center"/>
              <w:rPr>
                <w:b/>
                <w:bCs/>
                <w:sz w:val="18"/>
                <w:szCs w:val="18"/>
              </w:rPr>
            </w:pPr>
            <w:r w:rsidRPr="004413CF">
              <w:rPr>
                <w:b/>
                <w:bCs/>
                <w:sz w:val="18"/>
                <w:szCs w:val="18"/>
              </w:rPr>
              <w:t>[1]</w:t>
            </w:r>
          </w:p>
        </w:tc>
        <w:tc>
          <w:tcPr>
            <w:tcW w:w="2211" w:type="dxa"/>
            <w:tcBorders>
              <w:top w:val="single" w:sz="4" w:space="0" w:color="auto"/>
              <w:left w:val="single" w:sz="4" w:space="0" w:color="auto"/>
              <w:bottom w:val="single" w:sz="4" w:space="0" w:color="auto"/>
              <w:right w:val="single" w:sz="4" w:space="0" w:color="auto"/>
            </w:tcBorders>
            <w:shd w:val="pct10" w:color="auto" w:fill="FFFFFF"/>
            <w:vAlign w:val="center"/>
          </w:tcPr>
          <w:p w14:paraId="0B354656" w14:textId="77777777" w:rsidR="00FA14E2" w:rsidRPr="004413CF" w:rsidRDefault="00FA14E2" w:rsidP="00BD61CD">
            <w:pPr>
              <w:jc w:val="center"/>
              <w:rPr>
                <w:b/>
                <w:bCs/>
                <w:sz w:val="18"/>
                <w:szCs w:val="18"/>
              </w:rPr>
            </w:pPr>
            <w:r w:rsidRPr="004413CF">
              <w:rPr>
                <w:b/>
                <w:bCs/>
                <w:sz w:val="18"/>
                <w:szCs w:val="18"/>
              </w:rPr>
              <w:t>Ocena dostateczna</w:t>
            </w:r>
          </w:p>
          <w:p w14:paraId="15D7FB6E" w14:textId="77777777" w:rsidR="00FA14E2" w:rsidRPr="004413CF" w:rsidRDefault="00FA14E2" w:rsidP="00BD61CD">
            <w:pPr>
              <w:jc w:val="center"/>
              <w:rPr>
                <w:b/>
                <w:bCs/>
                <w:sz w:val="18"/>
                <w:szCs w:val="18"/>
              </w:rPr>
            </w:pPr>
            <w:r w:rsidRPr="004413CF">
              <w:rPr>
                <w:b/>
                <w:bCs/>
                <w:sz w:val="18"/>
                <w:szCs w:val="18"/>
              </w:rPr>
              <w:t>[1 + 2]</w:t>
            </w:r>
          </w:p>
        </w:tc>
        <w:tc>
          <w:tcPr>
            <w:tcW w:w="2211" w:type="dxa"/>
            <w:tcBorders>
              <w:top w:val="single" w:sz="4" w:space="0" w:color="auto"/>
              <w:left w:val="single" w:sz="4" w:space="0" w:color="auto"/>
              <w:bottom w:val="single" w:sz="4" w:space="0" w:color="auto"/>
              <w:right w:val="single" w:sz="4" w:space="0" w:color="auto"/>
            </w:tcBorders>
            <w:shd w:val="pct10" w:color="auto" w:fill="FFFFFF"/>
            <w:vAlign w:val="center"/>
          </w:tcPr>
          <w:p w14:paraId="19D5688E" w14:textId="77777777" w:rsidR="00FA14E2" w:rsidRPr="004413CF" w:rsidRDefault="00FA14E2" w:rsidP="00BD61CD">
            <w:pPr>
              <w:jc w:val="center"/>
              <w:rPr>
                <w:b/>
                <w:bCs/>
                <w:sz w:val="18"/>
                <w:szCs w:val="18"/>
              </w:rPr>
            </w:pPr>
            <w:r w:rsidRPr="004413CF">
              <w:rPr>
                <w:b/>
                <w:bCs/>
                <w:sz w:val="18"/>
                <w:szCs w:val="18"/>
              </w:rPr>
              <w:t>Ocena dobra</w:t>
            </w:r>
          </w:p>
          <w:p w14:paraId="2B18CEE7" w14:textId="77777777" w:rsidR="00FA14E2" w:rsidRPr="004413CF" w:rsidRDefault="00FA14E2" w:rsidP="00BD61CD">
            <w:pPr>
              <w:jc w:val="center"/>
              <w:rPr>
                <w:b/>
                <w:bCs/>
                <w:sz w:val="18"/>
                <w:szCs w:val="18"/>
              </w:rPr>
            </w:pPr>
            <w:r w:rsidRPr="004413CF">
              <w:rPr>
                <w:b/>
                <w:bCs/>
                <w:sz w:val="18"/>
                <w:szCs w:val="18"/>
              </w:rPr>
              <w:t>[1 + 2 + 3]</w:t>
            </w:r>
          </w:p>
        </w:tc>
        <w:tc>
          <w:tcPr>
            <w:tcW w:w="2211" w:type="dxa"/>
            <w:tcBorders>
              <w:top w:val="single" w:sz="4" w:space="0" w:color="auto"/>
              <w:left w:val="single" w:sz="4" w:space="0" w:color="auto"/>
              <w:bottom w:val="single" w:sz="4" w:space="0" w:color="auto"/>
              <w:right w:val="single" w:sz="4" w:space="0" w:color="auto"/>
            </w:tcBorders>
            <w:shd w:val="pct10" w:color="auto" w:fill="FFFFFF"/>
            <w:vAlign w:val="center"/>
          </w:tcPr>
          <w:p w14:paraId="71C63A0C" w14:textId="77777777" w:rsidR="00FA14E2" w:rsidRPr="004413CF" w:rsidRDefault="00FA14E2" w:rsidP="00BD61CD">
            <w:pPr>
              <w:jc w:val="center"/>
              <w:rPr>
                <w:b/>
                <w:bCs/>
                <w:sz w:val="18"/>
                <w:szCs w:val="18"/>
              </w:rPr>
            </w:pPr>
            <w:r w:rsidRPr="004413CF">
              <w:rPr>
                <w:b/>
                <w:bCs/>
                <w:sz w:val="18"/>
                <w:szCs w:val="18"/>
              </w:rPr>
              <w:t>Ocena bardzo dobra</w:t>
            </w:r>
          </w:p>
          <w:p w14:paraId="5CADDF29" w14:textId="77777777" w:rsidR="00FA14E2" w:rsidRPr="004413CF" w:rsidRDefault="00FA14E2" w:rsidP="00BD61CD">
            <w:pPr>
              <w:jc w:val="center"/>
              <w:rPr>
                <w:b/>
                <w:bCs/>
                <w:sz w:val="18"/>
                <w:szCs w:val="18"/>
              </w:rPr>
            </w:pPr>
            <w:r w:rsidRPr="004413CF">
              <w:rPr>
                <w:b/>
                <w:bCs/>
                <w:sz w:val="18"/>
                <w:szCs w:val="18"/>
              </w:rPr>
              <w:t>[1 + 2 + 3 + 4]</w:t>
            </w:r>
          </w:p>
        </w:tc>
        <w:tc>
          <w:tcPr>
            <w:tcW w:w="2211" w:type="dxa"/>
            <w:tcBorders>
              <w:top w:val="single" w:sz="4" w:space="0" w:color="auto"/>
              <w:left w:val="single" w:sz="4" w:space="0" w:color="auto"/>
              <w:bottom w:val="single" w:sz="4" w:space="0" w:color="auto"/>
              <w:right w:val="single" w:sz="4" w:space="0" w:color="auto"/>
            </w:tcBorders>
            <w:shd w:val="pct10" w:color="auto" w:fill="FFFFFF"/>
          </w:tcPr>
          <w:p w14:paraId="15570B07" w14:textId="77777777" w:rsidR="00FA14E2" w:rsidRDefault="00FA14E2" w:rsidP="00BD61CD">
            <w:pPr>
              <w:jc w:val="center"/>
              <w:rPr>
                <w:b/>
                <w:bCs/>
                <w:sz w:val="18"/>
                <w:szCs w:val="18"/>
              </w:rPr>
            </w:pPr>
            <w:r>
              <w:rPr>
                <w:b/>
                <w:bCs/>
                <w:sz w:val="18"/>
                <w:szCs w:val="18"/>
              </w:rPr>
              <w:t>Ocena celująca</w:t>
            </w:r>
          </w:p>
          <w:p w14:paraId="474ECAEF" w14:textId="77777777" w:rsidR="00FA14E2" w:rsidRPr="004413CF" w:rsidRDefault="00FA14E2" w:rsidP="00BD61CD">
            <w:pPr>
              <w:jc w:val="center"/>
              <w:rPr>
                <w:b/>
                <w:bCs/>
                <w:sz w:val="18"/>
                <w:szCs w:val="18"/>
              </w:rPr>
            </w:pPr>
            <w:r>
              <w:rPr>
                <w:b/>
                <w:bCs/>
                <w:sz w:val="18"/>
                <w:szCs w:val="18"/>
              </w:rPr>
              <w:t>[1 + 2 + 3 + 4 + 5]</w:t>
            </w:r>
          </w:p>
        </w:tc>
      </w:tr>
      <w:tr w:rsidR="00FA14E2" w:rsidRPr="004413CF" w14:paraId="5BD78086" w14:textId="77777777" w:rsidTr="00BD61CD">
        <w:trPr>
          <w:trHeight w:val="6413"/>
          <w:jc w:val="center"/>
        </w:trPr>
        <w:tc>
          <w:tcPr>
            <w:tcW w:w="2211" w:type="dxa"/>
            <w:vMerge w:val="restart"/>
            <w:tcBorders>
              <w:top w:val="single" w:sz="4" w:space="0" w:color="auto"/>
            </w:tcBorders>
            <w:shd w:val="clear" w:color="auto" w:fill="FFFFFF"/>
          </w:tcPr>
          <w:p w14:paraId="1125FD6B" w14:textId="77777777" w:rsidR="00FA14E2" w:rsidRPr="004413CF" w:rsidRDefault="00FA14E2" w:rsidP="00BD61CD">
            <w:pPr>
              <w:shd w:val="clear" w:color="auto" w:fill="FFFFFF"/>
              <w:ind w:left="125" w:hanging="125"/>
              <w:rPr>
                <w:color w:val="000000"/>
                <w:spacing w:val="-6"/>
                <w:sz w:val="18"/>
                <w:szCs w:val="18"/>
              </w:rPr>
            </w:pPr>
            <w:r w:rsidRPr="004413CF">
              <w:rPr>
                <w:color w:val="000000"/>
                <w:spacing w:val="-6"/>
                <w:sz w:val="18"/>
                <w:szCs w:val="18"/>
              </w:rPr>
              <w:t>Uczeń:</w:t>
            </w:r>
          </w:p>
          <w:p w14:paraId="7977AEEF" w14:textId="77777777" w:rsidR="00FA14E2" w:rsidRPr="004413CF" w:rsidRDefault="00FA14E2" w:rsidP="00BD61CD">
            <w:pPr>
              <w:shd w:val="clear" w:color="auto" w:fill="FFFFFF"/>
              <w:ind w:left="125" w:hanging="125"/>
              <w:rPr>
                <w:sz w:val="18"/>
                <w:szCs w:val="18"/>
              </w:rPr>
            </w:pPr>
            <w:r w:rsidRPr="004413CF">
              <w:rPr>
                <w:sz w:val="18"/>
                <w:szCs w:val="18"/>
              </w:rPr>
              <w:t>– zalicza chemię do nauk przyrodniczych</w:t>
            </w:r>
          </w:p>
          <w:p w14:paraId="7F7F0872"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color w:val="000000"/>
                <w:spacing w:val="-1"/>
                <w:sz w:val="18"/>
                <w:szCs w:val="18"/>
              </w:rPr>
              <w:t>stosuje zasady bezpieczeństwa obowiązujące</w:t>
            </w:r>
            <w:r w:rsidRPr="004413CF">
              <w:rPr>
                <w:b/>
                <w:bCs/>
                <w:sz w:val="18"/>
                <w:szCs w:val="18"/>
              </w:rPr>
              <w:t xml:space="preserve"> </w:t>
            </w:r>
            <w:r w:rsidRPr="004413CF">
              <w:rPr>
                <w:b/>
                <w:bCs/>
                <w:color w:val="000000"/>
                <w:spacing w:val="-1"/>
                <w:sz w:val="18"/>
                <w:szCs w:val="18"/>
              </w:rPr>
              <w:t>w pracowni chemicznej</w:t>
            </w:r>
          </w:p>
          <w:p w14:paraId="477406E8" w14:textId="77777777" w:rsidR="00FA14E2" w:rsidRPr="004413CF" w:rsidRDefault="00FA14E2" w:rsidP="00BD61CD">
            <w:pPr>
              <w:shd w:val="clear" w:color="auto" w:fill="FFFFFF"/>
              <w:ind w:left="125" w:hanging="125"/>
              <w:rPr>
                <w:b/>
                <w:bCs/>
                <w:color w:val="000000"/>
                <w:spacing w:val="-2"/>
                <w:sz w:val="18"/>
                <w:szCs w:val="18"/>
              </w:rPr>
            </w:pPr>
            <w:r w:rsidRPr="004413CF">
              <w:rPr>
                <w:sz w:val="18"/>
                <w:szCs w:val="18"/>
              </w:rPr>
              <w:t xml:space="preserve">– </w:t>
            </w:r>
            <w:r w:rsidRPr="004413CF">
              <w:rPr>
                <w:b/>
                <w:bCs/>
                <w:color w:val="000000"/>
                <w:spacing w:val="-4"/>
                <w:sz w:val="18"/>
                <w:szCs w:val="18"/>
              </w:rPr>
              <w:t>nazywa wybrane elementy szkła</w:t>
            </w:r>
            <w:r>
              <w:rPr>
                <w:b/>
                <w:bCs/>
                <w:color w:val="000000"/>
                <w:spacing w:val="-4"/>
                <w:sz w:val="18"/>
                <w:szCs w:val="18"/>
              </w:rPr>
              <w:t xml:space="preserve"> i </w:t>
            </w:r>
            <w:r w:rsidRPr="004413CF">
              <w:rPr>
                <w:b/>
                <w:bCs/>
                <w:color w:val="000000"/>
                <w:spacing w:val="-4"/>
                <w:sz w:val="18"/>
                <w:szCs w:val="18"/>
              </w:rPr>
              <w:t>sprzętu laboratoryjnego</w:t>
            </w:r>
            <w:r w:rsidRPr="004413CF">
              <w:rPr>
                <w:sz w:val="18"/>
                <w:szCs w:val="18"/>
              </w:rPr>
              <w:t xml:space="preserve"> oraz</w:t>
            </w:r>
            <w:r w:rsidRPr="004413CF">
              <w:rPr>
                <w:b/>
                <w:bCs/>
                <w:color w:val="000000"/>
                <w:spacing w:val="-2"/>
                <w:sz w:val="18"/>
                <w:szCs w:val="18"/>
              </w:rPr>
              <w:t xml:space="preserve"> określa ich przeznaczenie</w:t>
            </w:r>
          </w:p>
          <w:p w14:paraId="4939D81C" w14:textId="77777777" w:rsidR="00FA14E2" w:rsidRPr="004413CF" w:rsidRDefault="00FA14E2" w:rsidP="00BD61CD">
            <w:pPr>
              <w:shd w:val="clear" w:color="auto" w:fill="FFFFFF"/>
              <w:ind w:left="125" w:hanging="125"/>
              <w:rPr>
                <w:sz w:val="18"/>
                <w:szCs w:val="18"/>
              </w:rPr>
            </w:pPr>
            <w:r w:rsidRPr="004413CF">
              <w:rPr>
                <w:bCs/>
                <w:color w:val="000000"/>
                <w:spacing w:val="-2"/>
                <w:sz w:val="18"/>
                <w:szCs w:val="18"/>
              </w:rPr>
              <w:t>– zna sposoby opisywania doświadczeń chemicznych</w:t>
            </w:r>
          </w:p>
          <w:p w14:paraId="4B247E3E" w14:textId="77777777" w:rsidR="00FA14E2" w:rsidRPr="004413CF" w:rsidRDefault="00FA14E2" w:rsidP="00BD61CD">
            <w:pPr>
              <w:shd w:val="clear" w:color="auto" w:fill="FFFFFF"/>
              <w:ind w:left="125" w:hanging="125"/>
              <w:rPr>
                <w:b/>
                <w:bCs/>
                <w:color w:val="000000"/>
                <w:spacing w:val="-2"/>
                <w:sz w:val="18"/>
                <w:szCs w:val="18"/>
              </w:rPr>
            </w:pPr>
            <w:r w:rsidRPr="004413CF">
              <w:rPr>
                <w:sz w:val="18"/>
                <w:szCs w:val="18"/>
              </w:rPr>
              <w:t xml:space="preserve">– </w:t>
            </w:r>
            <w:r w:rsidRPr="004413CF">
              <w:rPr>
                <w:b/>
                <w:bCs/>
                <w:color w:val="000000"/>
                <w:spacing w:val="-2"/>
                <w:sz w:val="18"/>
                <w:szCs w:val="18"/>
              </w:rPr>
              <w:t>opisuje właściwości substancji będących głównymi składnikami produktów stosowanych na co dzień</w:t>
            </w:r>
          </w:p>
          <w:p w14:paraId="520BE2B8" w14:textId="77777777" w:rsidR="00FA14E2" w:rsidRPr="004413CF" w:rsidRDefault="00FA14E2" w:rsidP="00BD61CD">
            <w:pPr>
              <w:shd w:val="clear" w:color="auto" w:fill="FFFFFF"/>
              <w:ind w:left="125" w:hanging="125"/>
              <w:rPr>
                <w:bCs/>
                <w:color w:val="000000"/>
                <w:spacing w:val="-2"/>
                <w:sz w:val="18"/>
                <w:szCs w:val="18"/>
              </w:rPr>
            </w:pPr>
            <w:r w:rsidRPr="004413CF">
              <w:rPr>
                <w:bCs/>
                <w:color w:val="000000"/>
                <w:spacing w:val="-2"/>
                <w:sz w:val="18"/>
                <w:szCs w:val="18"/>
              </w:rPr>
              <w:t xml:space="preserve">– definiuje pojęcie </w:t>
            </w:r>
            <w:r w:rsidRPr="00470C90">
              <w:rPr>
                <w:i/>
                <w:color w:val="000000"/>
                <w:spacing w:val="-2"/>
                <w:sz w:val="18"/>
              </w:rPr>
              <w:t>gęstość</w:t>
            </w:r>
          </w:p>
          <w:p w14:paraId="2D0590A6" w14:textId="77777777" w:rsidR="00FA14E2" w:rsidRPr="004413CF" w:rsidRDefault="00FA14E2" w:rsidP="00BD61CD">
            <w:pPr>
              <w:shd w:val="clear" w:color="auto" w:fill="FFFFFF"/>
              <w:ind w:left="125" w:hanging="125"/>
              <w:rPr>
                <w:bCs/>
                <w:color w:val="000000"/>
                <w:spacing w:val="-2"/>
                <w:sz w:val="18"/>
                <w:szCs w:val="18"/>
              </w:rPr>
            </w:pPr>
            <w:r w:rsidRPr="004413CF">
              <w:rPr>
                <w:bCs/>
                <w:color w:val="000000"/>
                <w:spacing w:val="-2"/>
                <w:sz w:val="18"/>
                <w:szCs w:val="18"/>
              </w:rPr>
              <w:t>– podaje wzór na gęstość</w:t>
            </w:r>
          </w:p>
          <w:p w14:paraId="498B080C" w14:textId="77777777" w:rsidR="00FA14E2" w:rsidRPr="004413CF" w:rsidRDefault="00FA14E2" w:rsidP="00BD61CD">
            <w:pPr>
              <w:shd w:val="clear" w:color="auto" w:fill="FFFFFF"/>
              <w:ind w:left="125" w:hanging="125"/>
              <w:rPr>
                <w:bCs/>
                <w:i/>
                <w:color w:val="000000"/>
                <w:spacing w:val="-2"/>
                <w:sz w:val="18"/>
                <w:szCs w:val="18"/>
              </w:rPr>
            </w:pPr>
            <w:r w:rsidRPr="004413CF">
              <w:rPr>
                <w:sz w:val="18"/>
                <w:szCs w:val="18"/>
              </w:rPr>
              <w:t xml:space="preserve">– </w:t>
            </w:r>
            <w:r w:rsidRPr="00C17167">
              <w:rPr>
                <w:b/>
                <w:bCs/>
                <w:color w:val="000000"/>
                <w:spacing w:val="-2"/>
                <w:sz w:val="18"/>
                <w:szCs w:val="18"/>
              </w:rPr>
              <w:t>przeprowadza proste obliczenia</w:t>
            </w:r>
            <w:r>
              <w:rPr>
                <w:b/>
                <w:bCs/>
                <w:color w:val="000000"/>
                <w:spacing w:val="-2"/>
                <w:sz w:val="18"/>
                <w:szCs w:val="18"/>
              </w:rPr>
              <w:t xml:space="preserve"> </w:t>
            </w:r>
            <w:r w:rsidRPr="004413CF">
              <w:rPr>
                <w:b/>
                <w:bCs/>
                <w:color w:val="000000"/>
                <w:spacing w:val="-2"/>
                <w:sz w:val="18"/>
                <w:szCs w:val="18"/>
              </w:rPr>
              <w:t>z</w:t>
            </w:r>
            <w:r>
              <w:rPr>
                <w:b/>
                <w:bCs/>
                <w:color w:val="000000"/>
                <w:spacing w:val="-2"/>
                <w:sz w:val="18"/>
                <w:szCs w:val="18"/>
              </w:rPr>
              <w:t> </w:t>
            </w:r>
            <w:r w:rsidRPr="004413CF">
              <w:rPr>
                <w:b/>
                <w:bCs/>
                <w:color w:val="000000"/>
                <w:spacing w:val="-2"/>
                <w:sz w:val="18"/>
                <w:szCs w:val="18"/>
              </w:rPr>
              <w:t>wykorzystaniem pojęć</w:t>
            </w:r>
            <w:r w:rsidRPr="004413CF">
              <w:rPr>
                <w:bCs/>
                <w:i/>
                <w:color w:val="000000"/>
                <w:spacing w:val="-2"/>
                <w:sz w:val="18"/>
                <w:szCs w:val="18"/>
              </w:rPr>
              <w:t xml:space="preserve"> masa</w:t>
            </w:r>
            <w:r w:rsidRPr="004413CF">
              <w:rPr>
                <w:bCs/>
                <w:color w:val="000000"/>
                <w:spacing w:val="-2"/>
                <w:sz w:val="18"/>
                <w:szCs w:val="18"/>
              </w:rPr>
              <w:t xml:space="preserve">, </w:t>
            </w:r>
            <w:r w:rsidRPr="004413CF">
              <w:rPr>
                <w:bCs/>
                <w:i/>
                <w:color w:val="000000"/>
                <w:spacing w:val="-2"/>
                <w:sz w:val="18"/>
                <w:szCs w:val="18"/>
              </w:rPr>
              <w:t>gęstość</w:t>
            </w:r>
            <w:r w:rsidRPr="004413CF">
              <w:rPr>
                <w:bCs/>
                <w:color w:val="000000"/>
                <w:spacing w:val="-2"/>
                <w:sz w:val="18"/>
                <w:szCs w:val="18"/>
              </w:rPr>
              <w:t xml:space="preserve">, </w:t>
            </w:r>
            <w:r w:rsidRPr="004413CF">
              <w:rPr>
                <w:bCs/>
                <w:i/>
                <w:color w:val="000000"/>
                <w:spacing w:val="-2"/>
                <w:sz w:val="18"/>
                <w:szCs w:val="18"/>
              </w:rPr>
              <w:t>objętość</w:t>
            </w:r>
          </w:p>
          <w:p w14:paraId="75C082BB" w14:textId="77777777" w:rsidR="00FA14E2" w:rsidRPr="004413CF" w:rsidRDefault="00FA14E2" w:rsidP="00BD61CD">
            <w:pPr>
              <w:shd w:val="clear" w:color="auto" w:fill="FFFFFF"/>
              <w:ind w:left="125" w:hanging="125"/>
              <w:rPr>
                <w:b/>
                <w:bCs/>
                <w:i/>
                <w:color w:val="000000"/>
                <w:spacing w:val="-2"/>
                <w:sz w:val="18"/>
                <w:szCs w:val="18"/>
              </w:rPr>
            </w:pPr>
            <w:r w:rsidRPr="004413CF">
              <w:rPr>
                <w:b/>
                <w:bCs/>
                <w:color w:val="000000"/>
                <w:spacing w:val="-2"/>
                <w:sz w:val="18"/>
                <w:szCs w:val="18"/>
              </w:rPr>
              <w:t>– wymienia jednostki gęstości</w:t>
            </w:r>
          </w:p>
          <w:p w14:paraId="75643FFC" w14:textId="77777777" w:rsidR="00FA14E2" w:rsidRPr="004413CF" w:rsidRDefault="00FA14E2" w:rsidP="00BD61CD">
            <w:pPr>
              <w:shd w:val="clear" w:color="auto" w:fill="FFFFFF"/>
              <w:ind w:left="125" w:hanging="125"/>
              <w:rPr>
                <w:sz w:val="18"/>
                <w:szCs w:val="18"/>
              </w:rPr>
            </w:pPr>
            <w:r w:rsidRPr="004413CF">
              <w:rPr>
                <w:sz w:val="18"/>
                <w:szCs w:val="18"/>
              </w:rPr>
              <w:t>– odróżnia właściwości fizyczne od chemicznych</w:t>
            </w:r>
          </w:p>
          <w:p w14:paraId="21F790B9" w14:textId="77777777" w:rsidR="00FA14E2" w:rsidRPr="004413CF" w:rsidRDefault="00FA14E2" w:rsidP="00BD61CD">
            <w:pPr>
              <w:shd w:val="clear" w:color="auto" w:fill="FFFFFF"/>
              <w:ind w:left="125" w:hanging="125"/>
              <w:rPr>
                <w:i/>
                <w:sz w:val="18"/>
                <w:szCs w:val="18"/>
              </w:rPr>
            </w:pPr>
            <w:r w:rsidRPr="004413CF">
              <w:rPr>
                <w:sz w:val="18"/>
                <w:szCs w:val="18"/>
              </w:rPr>
              <w:t xml:space="preserve">– </w:t>
            </w:r>
            <w:r w:rsidRPr="004413CF">
              <w:rPr>
                <w:color w:val="000000"/>
                <w:spacing w:val="-2"/>
                <w:sz w:val="18"/>
                <w:szCs w:val="18"/>
              </w:rPr>
              <w:t xml:space="preserve">definiuje pojęcie </w:t>
            </w:r>
            <w:r w:rsidRPr="004413CF">
              <w:rPr>
                <w:i/>
                <w:color w:val="000000"/>
                <w:spacing w:val="-2"/>
                <w:sz w:val="18"/>
                <w:szCs w:val="18"/>
              </w:rPr>
              <w:t>mieszanina substancji</w:t>
            </w:r>
          </w:p>
          <w:p w14:paraId="3177CB85"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b/>
                <w:bCs/>
                <w:color w:val="000000"/>
                <w:spacing w:val="-2"/>
                <w:sz w:val="18"/>
                <w:szCs w:val="18"/>
              </w:rPr>
              <w:t>opisuje cechy mieszanin</w:t>
            </w:r>
            <w:r w:rsidRPr="004413CF">
              <w:rPr>
                <w:b/>
                <w:bCs/>
                <w:sz w:val="18"/>
                <w:szCs w:val="18"/>
              </w:rPr>
              <w:t xml:space="preserve"> </w:t>
            </w:r>
            <w:r w:rsidRPr="004413CF">
              <w:rPr>
                <w:b/>
                <w:bCs/>
                <w:color w:val="000000"/>
                <w:spacing w:val="-3"/>
                <w:sz w:val="18"/>
                <w:szCs w:val="18"/>
              </w:rPr>
              <w:t>jednorodnych</w:t>
            </w:r>
            <w:r>
              <w:rPr>
                <w:b/>
                <w:bCs/>
                <w:color w:val="000000"/>
                <w:spacing w:val="-3"/>
                <w:sz w:val="18"/>
                <w:szCs w:val="18"/>
              </w:rPr>
              <w:t xml:space="preserve"> </w:t>
            </w:r>
            <w:r w:rsidRPr="004413CF">
              <w:rPr>
                <w:b/>
                <w:bCs/>
                <w:sz w:val="18"/>
                <w:szCs w:val="18"/>
              </w:rPr>
              <w:t>i</w:t>
            </w:r>
            <w:r>
              <w:rPr>
                <w:b/>
                <w:bCs/>
                <w:sz w:val="18"/>
                <w:szCs w:val="18"/>
              </w:rPr>
              <w:t> </w:t>
            </w:r>
            <w:r w:rsidRPr="004413CF">
              <w:rPr>
                <w:b/>
                <w:bCs/>
                <w:color w:val="000000"/>
                <w:spacing w:val="-3"/>
                <w:sz w:val="18"/>
                <w:szCs w:val="18"/>
              </w:rPr>
              <w:t>niejednorodnych</w:t>
            </w:r>
          </w:p>
          <w:p w14:paraId="5BC77DA3"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podaje przykłady mieszanin</w:t>
            </w:r>
          </w:p>
          <w:p w14:paraId="0F2BCBA1" w14:textId="77777777" w:rsidR="00FA14E2" w:rsidRPr="004413CF" w:rsidRDefault="00FA14E2" w:rsidP="00BD61CD">
            <w:pPr>
              <w:shd w:val="clear" w:color="auto" w:fill="FFFFFF"/>
              <w:ind w:left="125" w:hanging="125"/>
              <w:rPr>
                <w:b/>
                <w:bCs/>
                <w:color w:val="000000"/>
                <w:spacing w:val="-3"/>
                <w:sz w:val="18"/>
                <w:szCs w:val="18"/>
              </w:rPr>
            </w:pPr>
            <w:r w:rsidRPr="004413CF">
              <w:rPr>
                <w:sz w:val="18"/>
                <w:szCs w:val="18"/>
              </w:rPr>
              <w:t xml:space="preserve">– </w:t>
            </w:r>
            <w:r w:rsidRPr="004413CF">
              <w:rPr>
                <w:b/>
                <w:bCs/>
                <w:color w:val="000000"/>
                <w:spacing w:val="-2"/>
                <w:sz w:val="18"/>
                <w:szCs w:val="18"/>
              </w:rPr>
              <w:t>opisuje proste metody</w:t>
            </w:r>
            <w:r w:rsidRPr="004413CF">
              <w:rPr>
                <w:b/>
                <w:bCs/>
                <w:sz w:val="18"/>
                <w:szCs w:val="18"/>
              </w:rPr>
              <w:t xml:space="preserve"> </w:t>
            </w:r>
            <w:r w:rsidRPr="004413CF">
              <w:rPr>
                <w:b/>
                <w:bCs/>
                <w:color w:val="000000"/>
                <w:spacing w:val="-3"/>
                <w:sz w:val="18"/>
                <w:szCs w:val="18"/>
              </w:rPr>
              <w:t>rozdzielania mieszanin na składniki</w:t>
            </w:r>
          </w:p>
          <w:p w14:paraId="1E2FAB2B" w14:textId="77777777" w:rsidR="00FA14E2" w:rsidRPr="006B75C6" w:rsidRDefault="00FA14E2" w:rsidP="00BD61CD">
            <w:pPr>
              <w:shd w:val="clear" w:color="auto" w:fill="FFFFFF"/>
              <w:ind w:left="125" w:hanging="125"/>
              <w:rPr>
                <w:color w:val="000000"/>
                <w:spacing w:val="-3"/>
                <w:sz w:val="18"/>
                <w:szCs w:val="18"/>
              </w:rPr>
            </w:pPr>
            <w:r w:rsidRPr="004413CF">
              <w:rPr>
                <w:sz w:val="18"/>
                <w:szCs w:val="18"/>
              </w:rPr>
              <w:lastRenderedPageBreak/>
              <w:t xml:space="preserve">– </w:t>
            </w:r>
            <w:r w:rsidRPr="004413CF">
              <w:rPr>
                <w:color w:val="000000"/>
                <w:spacing w:val="1"/>
                <w:sz w:val="18"/>
                <w:szCs w:val="18"/>
              </w:rPr>
              <w:t xml:space="preserve">definiuje pojęcia </w:t>
            </w:r>
            <w:r w:rsidRPr="004413CF">
              <w:rPr>
                <w:i/>
                <w:color w:val="000000"/>
                <w:spacing w:val="1"/>
                <w:sz w:val="18"/>
                <w:szCs w:val="18"/>
              </w:rPr>
              <w:t>zjawisko fizyczne</w:t>
            </w:r>
            <w:r w:rsidRPr="004413CF">
              <w:rPr>
                <w:sz w:val="18"/>
                <w:szCs w:val="18"/>
              </w:rPr>
              <w:t xml:space="preserve"> </w:t>
            </w:r>
            <w:r>
              <w:rPr>
                <w:color w:val="000000"/>
                <w:spacing w:val="-3"/>
                <w:sz w:val="18"/>
                <w:szCs w:val="18"/>
              </w:rPr>
              <w:t>i </w:t>
            </w:r>
            <w:r w:rsidRPr="004413CF">
              <w:rPr>
                <w:i/>
                <w:color w:val="000000"/>
                <w:spacing w:val="-3"/>
                <w:sz w:val="18"/>
                <w:szCs w:val="18"/>
              </w:rPr>
              <w:t>reakcja chemiczna</w:t>
            </w:r>
          </w:p>
          <w:p w14:paraId="25C655A2" w14:textId="77777777" w:rsidR="00FA14E2" w:rsidRPr="004413CF" w:rsidRDefault="00FA14E2" w:rsidP="00BD61CD">
            <w:pPr>
              <w:shd w:val="clear" w:color="auto" w:fill="FFFFFF"/>
              <w:ind w:left="125" w:hanging="125"/>
              <w:rPr>
                <w:i/>
                <w:color w:val="000000"/>
                <w:spacing w:val="-3"/>
                <w:sz w:val="18"/>
                <w:szCs w:val="18"/>
              </w:rPr>
            </w:pPr>
            <w:r w:rsidRPr="004413CF">
              <w:rPr>
                <w:sz w:val="18"/>
                <w:szCs w:val="18"/>
              </w:rPr>
              <w:t xml:space="preserve">– </w:t>
            </w:r>
            <w:r w:rsidRPr="004413CF">
              <w:rPr>
                <w:color w:val="000000"/>
                <w:sz w:val="18"/>
                <w:szCs w:val="18"/>
              </w:rPr>
              <w:t xml:space="preserve">definiuje pojęcia </w:t>
            </w:r>
            <w:r w:rsidRPr="004413CF">
              <w:rPr>
                <w:i/>
                <w:color w:val="000000"/>
                <w:sz w:val="18"/>
                <w:szCs w:val="18"/>
              </w:rPr>
              <w:t>pierwiastek chemiczny</w:t>
            </w:r>
            <w:r>
              <w:rPr>
                <w:i/>
                <w:color w:val="000000"/>
                <w:sz w:val="18"/>
                <w:szCs w:val="18"/>
              </w:rPr>
              <w:t xml:space="preserve"> </w:t>
            </w:r>
            <w:r w:rsidRPr="004413CF">
              <w:rPr>
                <w:color w:val="000000"/>
                <w:sz w:val="18"/>
                <w:szCs w:val="18"/>
              </w:rPr>
              <w:t>i</w:t>
            </w:r>
            <w:r>
              <w:rPr>
                <w:color w:val="000000"/>
                <w:sz w:val="18"/>
                <w:szCs w:val="18"/>
              </w:rPr>
              <w:t> </w:t>
            </w:r>
            <w:r w:rsidRPr="004413CF">
              <w:rPr>
                <w:i/>
                <w:color w:val="000000"/>
                <w:sz w:val="18"/>
                <w:szCs w:val="18"/>
              </w:rPr>
              <w:t>związek</w:t>
            </w:r>
            <w:r w:rsidRPr="004413CF">
              <w:rPr>
                <w:i/>
                <w:sz w:val="18"/>
                <w:szCs w:val="18"/>
              </w:rPr>
              <w:t xml:space="preserve"> </w:t>
            </w:r>
            <w:r w:rsidRPr="004413CF">
              <w:rPr>
                <w:i/>
                <w:color w:val="000000"/>
                <w:spacing w:val="-3"/>
                <w:sz w:val="18"/>
                <w:szCs w:val="18"/>
              </w:rPr>
              <w:t>chemiczny</w:t>
            </w:r>
          </w:p>
          <w:p w14:paraId="44CFE67E"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2"/>
                <w:sz w:val="18"/>
                <w:szCs w:val="18"/>
              </w:rPr>
              <w:t>dzieli substancje</w:t>
            </w:r>
            <w:r w:rsidRPr="004413CF">
              <w:rPr>
                <w:sz w:val="18"/>
                <w:szCs w:val="18"/>
              </w:rPr>
              <w:t xml:space="preserve"> </w:t>
            </w:r>
            <w:r w:rsidRPr="004413CF">
              <w:rPr>
                <w:color w:val="000000"/>
                <w:spacing w:val="-1"/>
                <w:sz w:val="18"/>
                <w:szCs w:val="18"/>
              </w:rPr>
              <w:t>chemiczne na proste</w:t>
            </w:r>
            <w:r>
              <w:rPr>
                <w:color w:val="000000"/>
                <w:spacing w:val="-1"/>
                <w:sz w:val="18"/>
                <w:szCs w:val="18"/>
              </w:rPr>
              <w:t xml:space="preserve"> i złożone oraz</w:t>
            </w:r>
            <w:r w:rsidRPr="004413CF">
              <w:rPr>
                <w:color w:val="000000"/>
                <w:spacing w:val="-1"/>
                <w:sz w:val="18"/>
                <w:szCs w:val="18"/>
              </w:rPr>
              <w:t xml:space="preserve"> na pierwiastki</w:t>
            </w:r>
            <w:r w:rsidRPr="004413CF">
              <w:rPr>
                <w:sz w:val="18"/>
                <w:szCs w:val="18"/>
              </w:rPr>
              <w:t xml:space="preserve"> </w:t>
            </w:r>
            <w:r w:rsidRPr="004413CF">
              <w:rPr>
                <w:color w:val="000000"/>
                <w:spacing w:val="-1"/>
                <w:sz w:val="18"/>
                <w:szCs w:val="18"/>
              </w:rPr>
              <w:t>i związki chemiczne</w:t>
            </w:r>
          </w:p>
          <w:p w14:paraId="76CA43EA"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podaje przykłady związków</w:t>
            </w:r>
            <w:r w:rsidRPr="004413CF">
              <w:rPr>
                <w:sz w:val="18"/>
                <w:szCs w:val="18"/>
              </w:rPr>
              <w:t xml:space="preserve"> </w:t>
            </w:r>
            <w:r w:rsidRPr="004413CF">
              <w:rPr>
                <w:color w:val="000000"/>
                <w:spacing w:val="-3"/>
                <w:sz w:val="18"/>
                <w:szCs w:val="18"/>
              </w:rPr>
              <w:t>chemicznych</w:t>
            </w:r>
          </w:p>
          <w:p w14:paraId="489C6789"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color w:val="000000"/>
                <w:sz w:val="18"/>
                <w:szCs w:val="18"/>
              </w:rPr>
              <w:t>dzieli pierwiastki chemiczne na</w:t>
            </w:r>
            <w:r>
              <w:rPr>
                <w:b/>
                <w:bCs/>
                <w:color w:val="000000"/>
                <w:sz w:val="18"/>
                <w:szCs w:val="18"/>
              </w:rPr>
              <w:t xml:space="preserve"> </w:t>
            </w:r>
            <w:r w:rsidRPr="004413CF">
              <w:rPr>
                <w:b/>
                <w:bCs/>
                <w:color w:val="000000"/>
                <w:spacing w:val="-3"/>
                <w:sz w:val="18"/>
                <w:szCs w:val="18"/>
              </w:rPr>
              <w:t>metale i niemetale</w:t>
            </w:r>
          </w:p>
          <w:p w14:paraId="333CD29B" w14:textId="77777777" w:rsidR="00FA14E2" w:rsidRPr="004413CF" w:rsidRDefault="00FA14E2" w:rsidP="00BD61CD">
            <w:pPr>
              <w:shd w:val="clear" w:color="auto" w:fill="FFFFFF"/>
              <w:ind w:left="125" w:hanging="125"/>
              <w:rPr>
                <w:color w:val="000000"/>
                <w:spacing w:val="-2"/>
                <w:sz w:val="18"/>
                <w:szCs w:val="18"/>
              </w:rPr>
            </w:pPr>
            <w:r w:rsidRPr="004413CF">
              <w:rPr>
                <w:sz w:val="18"/>
                <w:szCs w:val="18"/>
              </w:rPr>
              <w:t xml:space="preserve">– </w:t>
            </w:r>
            <w:r w:rsidRPr="004413CF">
              <w:rPr>
                <w:color w:val="000000"/>
                <w:sz w:val="18"/>
                <w:szCs w:val="18"/>
              </w:rPr>
              <w:t xml:space="preserve">podaje przykłady pierwiastków </w:t>
            </w:r>
            <w:r w:rsidRPr="004413CF">
              <w:rPr>
                <w:sz w:val="18"/>
                <w:szCs w:val="18"/>
              </w:rPr>
              <w:t xml:space="preserve">chemicznych </w:t>
            </w:r>
            <w:r w:rsidRPr="004413CF">
              <w:rPr>
                <w:color w:val="000000"/>
                <w:spacing w:val="-2"/>
                <w:sz w:val="18"/>
                <w:szCs w:val="18"/>
              </w:rPr>
              <w:t>(metali i niemetali)</w:t>
            </w:r>
          </w:p>
          <w:p w14:paraId="3F6843FF"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sz w:val="18"/>
                <w:szCs w:val="18"/>
              </w:rPr>
              <w:t>odróżnia metale i niemetale na podstawie ich właściwości</w:t>
            </w:r>
          </w:p>
          <w:p w14:paraId="1E05769D" w14:textId="77777777" w:rsidR="00FA14E2" w:rsidRPr="00050AB2" w:rsidRDefault="00FA14E2" w:rsidP="00BD61CD">
            <w:pPr>
              <w:shd w:val="clear" w:color="auto" w:fill="FFFFFF"/>
              <w:ind w:left="125" w:hanging="125"/>
              <w:rPr>
                <w:b/>
                <w:bCs/>
                <w:sz w:val="18"/>
                <w:szCs w:val="18"/>
              </w:rPr>
            </w:pPr>
            <w:r w:rsidRPr="004413CF">
              <w:rPr>
                <w:sz w:val="18"/>
                <w:szCs w:val="18"/>
              </w:rPr>
              <w:t xml:space="preserve">– </w:t>
            </w:r>
            <w:r w:rsidRPr="004413CF">
              <w:rPr>
                <w:b/>
                <w:bCs/>
                <w:color w:val="000000"/>
                <w:spacing w:val="-2"/>
                <w:sz w:val="18"/>
                <w:szCs w:val="18"/>
              </w:rPr>
              <w:t>posługuje się symbolami chemicznymi pierwiastków (H, O, N, Cl, S, C, P, Si, Na, K, Ca, Mg, Fe, Zn,</w:t>
            </w:r>
            <w:r>
              <w:rPr>
                <w:b/>
                <w:bCs/>
                <w:color w:val="000000"/>
                <w:spacing w:val="-2"/>
                <w:sz w:val="18"/>
                <w:szCs w:val="18"/>
              </w:rPr>
              <w:t xml:space="preserve"> Br,</w:t>
            </w:r>
            <w:r w:rsidRPr="004413CF">
              <w:rPr>
                <w:b/>
                <w:bCs/>
                <w:color w:val="000000"/>
                <w:spacing w:val="-2"/>
                <w:sz w:val="18"/>
                <w:szCs w:val="18"/>
              </w:rPr>
              <w:t xml:space="preserve"> Cu, Al, Pb, Ag,</w:t>
            </w:r>
            <w:r>
              <w:rPr>
                <w:b/>
                <w:bCs/>
                <w:color w:val="000000"/>
                <w:spacing w:val="-2"/>
                <w:sz w:val="18"/>
                <w:szCs w:val="18"/>
              </w:rPr>
              <w:t xml:space="preserve"> Ba, I</w:t>
            </w:r>
            <w:r w:rsidRPr="004413CF">
              <w:rPr>
                <w:b/>
                <w:bCs/>
                <w:color w:val="000000"/>
                <w:spacing w:val="-2"/>
                <w:sz w:val="18"/>
                <w:szCs w:val="18"/>
              </w:rPr>
              <w:t>)</w:t>
            </w:r>
          </w:p>
        </w:tc>
        <w:tc>
          <w:tcPr>
            <w:tcW w:w="2211" w:type="dxa"/>
            <w:vMerge w:val="restart"/>
            <w:tcBorders>
              <w:top w:val="single" w:sz="4" w:space="0" w:color="auto"/>
            </w:tcBorders>
            <w:shd w:val="clear" w:color="auto" w:fill="FFFFFF"/>
          </w:tcPr>
          <w:p w14:paraId="52A42ADE" w14:textId="77777777" w:rsidR="00FA14E2" w:rsidRPr="004413CF" w:rsidRDefault="00FA14E2" w:rsidP="00BD61CD">
            <w:pPr>
              <w:shd w:val="clear" w:color="auto" w:fill="FFFFFF"/>
              <w:tabs>
                <w:tab w:val="left" w:pos="144"/>
              </w:tabs>
              <w:spacing w:line="197" w:lineRule="exact"/>
              <w:ind w:left="125" w:hanging="125"/>
              <w:rPr>
                <w:color w:val="000000"/>
                <w:spacing w:val="-5"/>
                <w:sz w:val="18"/>
                <w:szCs w:val="18"/>
              </w:rPr>
            </w:pPr>
            <w:r w:rsidRPr="004413CF">
              <w:rPr>
                <w:color w:val="000000"/>
                <w:spacing w:val="-5"/>
                <w:sz w:val="18"/>
                <w:szCs w:val="18"/>
              </w:rPr>
              <w:lastRenderedPageBreak/>
              <w:t>Uczeń:</w:t>
            </w:r>
          </w:p>
          <w:p w14:paraId="7F0D6B93"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omawia, czym zajmuje się</w:t>
            </w:r>
            <w:r w:rsidRPr="004413CF">
              <w:rPr>
                <w:color w:val="000000"/>
                <w:spacing w:val="-5"/>
                <w:sz w:val="18"/>
                <w:szCs w:val="18"/>
              </w:rPr>
              <w:t xml:space="preserve"> chemia</w:t>
            </w:r>
          </w:p>
          <w:p w14:paraId="40E4D9F1"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xml:space="preserve">– </w:t>
            </w:r>
            <w:r w:rsidRPr="004413CF">
              <w:rPr>
                <w:color w:val="000000"/>
                <w:spacing w:val="-1"/>
                <w:sz w:val="18"/>
                <w:szCs w:val="18"/>
              </w:rPr>
              <w:t>wyjaśnia, dlaczego</w:t>
            </w:r>
            <w:r w:rsidRPr="004413CF">
              <w:rPr>
                <w:color w:val="000000"/>
                <w:sz w:val="18"/>
                <w:szCs w:val="18"/>
              </w:rPr>
              <w:t xml:space="preserve"> </w:t>
            </w:r>
            <w:r w:rsidRPr="004413CF">
              <w:rPr>
                <w:color w:val="000000"/>
                <w:spacing w:val="-4"/>
                <w:sz w:val="18"/>
                <w:szCs w:val="18"/>
              </w:rPr>
              <w:t>chemia jest nauką</w:t>
            </w:r>
            <w:r>
              <w:rPr>
                <w:color w:val="000000"/>
                <w:spacing w:val="-4"/>
                <w:sz w:val="18"/>
                <w:szCs w:val="18"/>
              </w:rPr>
              <w:t xml:space="preserve"> </w:t>
            </w:r>
            <w:r w:rsidRPr="004413CF">
              <w:rPr>
                <w:color w:val="000000"/>
                <w:spacing w:val="-2"/>
                <w:sz w:val="18"/>
                <w:szCs w:val="18"/>
              </w:rPr>
              <w:t>przydatną ludziom</w:t>
            </w:r>
          </w:p>
          <w:p w14:paraId="2689CFFD" w14:textId="77777777" w:rsidR="00FA14E2" w:rsidRPr="004413CF" w:rsidRDefault="00FA14E2" w:rsidP="00BD61CD">
            <w:pPr>
              <w:shd w:val="clear" w:color="auto" w:fill="FFFFFF"/>
              <w:tabs>
                <w:tab w:val="left" w:pos="188"/>
              </w:tabs>
              <w:spacing w:line="197" w:lineRule="exact"/>
              <w:ind w:left="125" w:hanging="125"/>
              <w:rPr>
                <w:color w:val="000000"/>
                <w:sz w:val="18"/>
                <w:szCs w:val="18"/>
              </w:rPr>
            </w:pPr>
            <w:r w:rsidRPr="004413CF">
              <w:rPr>
                <w:color w:val="000000"/>
                <w:sz w:val="18"/>
                <w:szCs w:val="18"/>
              </w:rPr>
              <w:t>– wyjaśnia, czym są obserwacje, a czym wnioski z doświadczenia</w:t>
            </w:r>
          </w:p>
          <w:p w14:paraId="0FFCE3CC" w14:textId="77777777" w:rsidR="00FA14E2" w:rsidRPr="004413CF" w:rsidRDefault="00FA14E2" w:rsidP="00BD61CD">
            <w:pPr>
              <w:shd w:val="clear" w:color="auto" w:fill="FFFFFF"/>
              <w:tabs>
                <w:tab w:val="left" w:pos="188"/>
              </w:tabs>
              <w:spacing w:line="197" w:lineRule="exact"/>
              <w:ind w:left="125" w:hanging="125"/>
              <w:rPr>
                <w:color w:val="000000"/>
                <w:sz w:val="18"/>
                <w:szCs w:val="18"/>
              </w:rPr>
            </w:pPr>
            <w:r w:rsidRPr="004413CF">
              <w:rPr>
                <w:color w:val="000000"/>
                <w:sz w:val="18"/>
                <w:szCs w:val="18"/>
              </w:rPr>
              <w:t>– przelicza jednostki (masy, objętości, gęstości)</w:t>
            </w:r>
          </w:p>
          <w:p w14:paraId="73BBB623" w14:textId="77777777" w:rsidR="00FA14E2" w:rsidRPr="004413CF" w:rsidRDefault="00FA14E2" w:rsidP="00BD61CD">
            <w:pPr>
              <w:shd w:val="clear" w:color="auto" w:fill="FFFFFF"/>
              <w:tabs>
                <w:tab w:val="left" w:pos="144"/>
              </w:tabs>
              <w:spacing w:line="197" w:lineRule="exact"/>
              <w:ind w:left="125" w:hanging="125"/>
              <w:rPr>
                <w:color w:val="000000"/>
                <w:spacing w:val="-3"/>
                <w:sz w:val="18"/>
                <w:szCs w:val="18"/>
              </w:rPr>
            </w:pPr>
            <w:r w:rsidRPr="004413CF">
              <w:rPr>
                <w:color w:val="000000"/>
                <w:sz w:val="18"/>
                <w:szCs w:val="18"/>
              </w:rPr>
              <w:t xml:space="preserve">– </w:t>
            </w:r>
            <w:r w:rsidRPr="004413CF">
              <w:rPr>
                <w:color w:val="000000"/>
                <w:spacing w:val="-1"/>
                <w:sz w:val="18"/>
                <w:szCs w:val="18"/>
              </w:rPr>
              <w:t>wyjaśnia, czym ciało fizyczne</w:t>
            </w:r>
            <w:r>
              <w:rPr>
                <w:color w:val="000000"/>
                <w:spacing w:val="-1"/>
                <w:sz w:val="18"/>
                <w:szCs w:val="18"/>
              </w:rPr>
              <w:t xml:space="preserve"> różni się </w:t>
            </w:r>
            <w:r w:rsidRPr="004413CF">
              <w:rPr>
                <w:color w:val="000000"/>
                <w:spacing w:val="-3"/>
                <w:sz w:val="18"/>
                <w:szCs w:val="18"/>
              </w:rPr>
              <w:t>od substancji</w:t>
            </w:r>
          </w:p>
          <w:p w14:paraId="0347634A" w14:textId="77777777" w:rsidR="00FA14E2" w:rsidRPr="004413CF" w:rsidRDefault="00FA14E2" w:rsidP="00BD61CD">
            <w:pPr>
              <w:shd w:val="clear" w:color="auto" w:fill="FFFFFF"/>
              <w:tabs>
                <w:tab w:val="left" w:pos="144"/>
              </w:tabs>
              <w:spacing w:line="197" w:lineRule="exact"/>
              <w:ind w:left="125" w:hanging="125"/>
              <w:rPr>
                <w:b/>
                <w:color w:val="000000"/>
                <w:sz w:val="18"/>
                <w:szCs w:val="18"/>
              </w:rPr>
            </w:pPr>
            <w:r w:rsidRPr="004413CF">
              <w:rPr>
                <w:b/>
                <w:color w:val="000000"/>
                <w:sz w:val="18"/>
                <w:szCs w:val="18"/>
              </w:rPr>
              <w:t>– opisuje właściwości substancji</w:t>
            </w:r>
          </w:p>
          <w:p w14:paraId="64B8CA0C"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xml:space="preserve">– wymienia i wyjaśnia podstawowe </w:t>
            </w:r>
            <w:r w:rsidRPr="004413CF">
              <w:rPr>
                <w:color w:val="000000"/>
                <w:spacing w:val="-3"/>
                <w:sz w:val="18"/>
                <w:szCs w:val="18"/>
              </w:rPr>
              <w:t>sposoby</w:t>
            </w:r>
            <w:r>
              <w:rPr>
                <w:color w:val="000000"/>
                <w:spacing w:val="-3"/>
                <w:sz w:val="18"/>
                <w:szCs w:val="18"/>
              </w:rPr>
              <w:t xml:space="preserve"> </w:t>
            </w:r>
            <w:r w:rsidRPr="004413CF">
              <w:rPr>
                <w:color w:val="000000"/>
                <w:spacing w:val="-3"/>
                <w:sz w:val="18"/>
                <w:szCs w:val="18"/>
              </w:rPr>
              <w:t>rozdzielania</w:t>
            </w:r>
            <w:r w:rsidRPr="004413CF">
              <w:rPr>
                <w:color w:val="000000"/>
                <w:spacing w:val="-2"/>
                <w:sz w:val="18"/>
                <w:szCs w:val="18"/>
              </w:rPr>
              <w:t xml:space="preserve"> </w:t>
            </w:r>
            <w:r w:rsidRPr="004413CF">
              <w:rPr>
                <w:color w:val="000000"/>
                <w:spacing w:val="-3"/>
                <w:sz w:val="18"/>
                <w:szCs w:val="18"/>
              </w:rPr>
              <w:t>mieszanin na składniki</w:t>
            </w:r>
          </w:p>
          <w:p w14:paraId="202C2919"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xml:space="preserve">– </w:t>
            </w:r>
            <w:r w:rsidRPr="004413CF">
              <w:rPr>
                <w:b/>
                <w:bCs/>
                <w:color w:val="000000"/>
                <w:spacing w:val="-2"/>
                <w:sz w:val="18"/>
                <w:szCs w:val="18"/>
              </w:rPr>
              <w:t>sporządza mieszaninę</w:t>
            </w:r>
          </w:p>
          <w:p w14:paraId="59315C6D" w14:textId="77777777" w:rsidR="00FA14E2" w:rsidRPr="004413CF" w:rsidRDefault="00FA14E2" w:rsidP="00BD61CD">
            <w:pPr>
              <w:shd w:val="clear" w:color="auto" w:fill="FFFFFF"/>
              <w:tabs>
                <w:tab w:val="left" w:pos="144"/>
              </w:tabs>
              <w:spacing w:line="197" w:lineRule="exact"/>
              <w:ind w:left="125" w:hanging="125"/>
              <w:rPr>
                <w:b/>
                <w:bCs/>
                <w:color w:val="000000"/>
                <w:sz w:val="18"/>
                <w:szCs w:val="18"/>
              </w:rPr>
            </w:pPr>
            <w:r w:rsidRPr="004413CF">
              <w:rPr>
                <w:color w:val="000000"/>
                <w:sz w:val="18"/>
                <w:szCs w:val="18"/>
              </w:rPr>
              <w:t xml:space="preserve">– </w:t>
            </w:r>
            <w:r w:rsidRPr="004413CF">
              <w:rPr>
                <w:b/>
                <w:bCs/>
                <w:color w:val="000000"/>
                <w:spacing w:val="1"/>
                <w:sz w:val="18"/>
                <w:szCs w:val="18"/>
              </w:rPr>
              <w:t>dobiera metodę rozdzielania mieszaniny na składniki</w:t>
            </w:r>
          </w:p>
          <w:p w14:paraId="55B3B237" w14:textId="77777777" w:rsidR="00FA14E2" w:rsidRPr="004413CF" w:rsidRDefault="00FA14E2" w:rsidP="00BD61CD">
            <w:pPr>
              <w:shd w:val="clear" w:color="auto" w:fill="FFFFFF"/>
              <w:tabs>
                <w:tab w:val="left" w:pos="166"/>
              </w:tabs>
              <w:spacing w:line="197" w:lineRule="exact"/>
              <w:ind w:left="125" w:hanging="125"/>
              <w:rPr>
                <w:b/>
                <w:bCs/>
                <w:color w:val="000000"/>
                <w:spacing w:val="-3"/>
                <w:sz w:val="18"/>
                <w:szCs w:val="18"/>
              </w:rPr>
            </w:pPr>
            <w:r w:rsidRPr="004413CF">
              <w:rPr>
                <w:color w:val="000000"/>
                <w:sz w:val="18"/>
                <w:szCs w:val="18"/>
              </w:rPr>
              <w:t xml:space="preserve">– </w:t>
            </w:r>
            <w:r w:rsidRPr="004413CF">
              <w:rPr>
                <w:b/>
                <w:bCs/>
                <w:color w:val="000000"/>
                <w:sz w:val="18"/>
                <w:szCs w:val="18"/>
              </w:rPr>
              <w:t xml:space="preserve">opisuje i porównuje </w:t>
            </w:r>
            <w:r w:rsidRPr="004413CF">
              <w:rPr>
                <w:b/>
                <w:bCs/>
                <w:color w:val="000000"/>
                <w:spacing w:val="-1"/>
                <w:sz w:val="18"/>
                <w:szCs w:val="18"/>
              </w:rPr>
              <w:t>zjawisko fizyczne</w:t>
            </w:r>
            <w:r w:rsidRPr="004413CF">
              <w:rPr>
                <w:b/>
                <w:bCs/>
                <w:color w:val="000000"/>
                <w:sz w:val="18"/>
                <w:szCs w:val="18"/>
              </w:rPr>
              <w:t xml:space="preserve"> </w:t>
            </w:r>
            <w:r w:rsidRPr="004413CF">
              <w:rPr>
                <w:b/>
                <w:bCs/>
                <w:color w:val="000000"/>
                <w:spacing w:val="-3"/>
                <w:sz w:val="18"/>
                <w:szCs w:val="18"/>
              </w:rPr>
              <w:t>i</w:t>
            </w:r>
            <w:r>
              <w:rPr>
                <w:b/>
                <w:bCs/>
                <w:color w:val="000000"/>
                <w:spacing w:val="-3"/>
                <w:sz w:val="18"/>
                <w:szCs w:val="18"/>
              </w:rPr>
              <w:t> </w:t>
            </w:r>
            <w:r w:rsidRPr="004413CF">
              <w:rPr>
                <w:b/>
                <w:bCs/>
                <w:color w:val="000000"/>
                <w:spacing w:val="-3"/>
                <w:sz w:val="18"/>
                <w:szCs w:val="18"/>
              </w:rPr>
              <w:t>reakcję chemiczną</w:t>
            </w:r>
          </w:p>
          <w:p w14:paraId="69C8C20B" w14:textId="77777777" w:rsidR="00FA14E2" w:rsidRPr="004413CF" w:rsidRDefault="00FA14E2" w:rsidP="00BD61CD">
            <w:pPr>
              <w:shd w:val="clear" w:color="auto" w:fill="FFFFFF"/>
              <w:spacing w:line="197" w:lineRule="exact"/>
              <w:ind w:left="125" w:hanging="125"/>
              <w:rPr>
                <w:b/>
                <w:bCs/>
                <w:color w:val="000000"/>
                <w:spacing w:val="-3"/>
                <w:sz w:val="18"/>
                <w:szCs w:val="18"/>
              </w:rPr>
            </w:pPr>
            <w:r w:rsidRPr="004413CF">
              <w:rPr>
                <w:color w:val="000000"/>
                <w:sz w:val="18"/>
                <w:szCs w:val="18"/>
              </w:rPr>
              <w:t xml:space="preserve">– </w:t>
            </w:r>
            <w:r w:rsidRPr="004413CF">
              <w:rPr>
                <w:b/>
                <w:bCs/>
                <w:color w:val="000000"/>
                <w:spacing w:val="-3"/>
                <w:sz w:val="18"/>
                <w:szCs w:val="18"/>
              </w:rPr>
              <w:t>projektuje doświadczenia ilustrujące zjawisko fizyczne i reakcję chemiczną</w:t>
            </w:r>
          </w:p>
          <w:p w14:paraId="55C90692"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xml:space="preserve">– definiuje pojęcie </w:t>
            </w:r>
            <w:r w:rsidRPr="004413CF">
              <w:rPr>
                <w:i/>
                <w:color w:val="000000"/>
                <w:sz w:val="18"/>
                <w:szCs w:val="18"/>
              </w:rPr>
              <w:t>stopy metali</w:t>
            </w:r>
          </w:p>
          <w:p w14:paraId="1C0E026E" w14:textId="77777777" w:rsidR="00FA14E2" w:rsidRPr="004413CF" w:rsidRDefault="00FA14E2" w:rsidP="00BD61CD">
            <w:pPr>
              <w:shd w:val="clear" w:color="auto" w:fill="FFFFFF"/>
              <w:tabs>
                <w:tab w:val="left" w:pos="144"/>
              </w:tabs>
              <w:spacing w:line="197" w:lineRule="exact"/>
              <w:ind w:left="125" w:hanging="125"/>
              <w:rPr>
                <w:b/>
                <w:bCs/>
                <w:color w:val="000000"/>
                <w:sz w:val="18"/>
                <w:szCs w:val="18"/>
              </w:rPr>
            </w:pPr>
            <w:r w:rsidRPr="004413CF">
              <w:rPr>
                <w:b/>
                <w:bCs/>
                <w:color w:val="000000"/>
                <w:sz w:val="18"/>
                <w:szCs w:val="18"/>
              </w:rPr>
              <w:t xml:space="preserve">– podaje przykłady zjawisk </w:t>
            </w:r>
            <w:r w:rsidRPr="004413CF">
              <w:rPr>
                <w:b/>
                <w:bCs/>
                <w:color w:val="000000"/>
                <w:spacing w:val="-2"/>
                <w:sz w:val="18"/>
                <w:szCs w:val="18"/>
              </w:rPr>
              <w:t>fizycznych</w:t>
            </w:r>
            <w:r>
              <w:rPr>
                <w:b/>
                <w:bCs/>
                <w:color w:val="000000"/>
                <w:spacing w:val="-2"/>
                <w:sz w:val="18"/>
                <w:szCs w:val="18"/>
              </w:rPr>
              <w:t xml:space="preserve"> </w:t>
            </w:r>
            <w:r w:rsidRPr="004413CF">
              <w:rPr>
                <w:b/>
                <w:bCs/>
                <w:color w:val="000000"/>
                <w:spacing w:val="-2"/>
                <w:sz w:val="18"/>
                <w:szCs w:val="18"/>
              </w:rPr>
              <w:t>i</w:t>
            </w:r>
            <w:r>
              <w:rPr>
                <w:b/>
                <w:bCs/>
                <w:color w:val="000000"/>
                <w:spacing w:val="-2"/>
                <w:sz w:val="18"/>
                <w:szCs w:val="18"/>
              </w:rPr>
              <w:t> </w:t>
            </w:r>
            <w:r w:rsidRPr="004413CF">
              <w:rPr>
                <w:b/>
                <w:bCs/>
                <w:color w:val="000000"/>
                <w:spacing w:val="-2"/>
                <w:sz w:val="18"/>
                <w:szCs w:val="18"/>
              </w:rPr>
              <w:t>reakcji</w:t>
            </w:r>
            <w:r w:rsidRPr="004413CF">
              <w:rPr>
                <w:b/>
                <w:bCs/>
                <w:color w:val="000000"/>
                <w:sz w:val="18"/>
                <w:szCs w:val="18"/>
              </w:rPr>
              <w:t xml:space="preserve"> </w:t>
            </w:r>
            <w:r w:rsidRPr="004413CF">
              <w:rPr>
                <w:b/>
                <w:bCs/>
                <w:color w:val="000000"/>
                <w:spacing w:val="-4"/>
                <w:sz w:val="18"/>
                <w:szCs w:val="18"/>
              </w:rPr>
              <w:t>chemicznych zachodzących</w:t>
            </w:r>
            <w:r>
              <w:rPr>
                <w:b/>
                <w:bCs/>
                <w:color w:val="000000"/>
                <w:spacing w:val="-4"/>
                <w:sz w:val="18"/>
                <w:szCs w:val="18"/>
              </w:rPr>
              <w:t xml:space="preserve"> </w:t>
            </w:r>
            <w:r w:rsidRPr="004413CF">
              <w:rPr>
                <w:b/>
                <w:bCs/>
                <w:color w:val="000000"/>
                <w:spacing w:val="-4"/>
                <w:sz w:val="18"/>
                <w:szCs w:val="18"/>
              </w:rPr>
              <w:t>w</w:t>
            </w:r>
            <w:r>
              <w:rPr>
                <w:b/>
                <w:bCs/>
                <w:color w:val="000000"/>
                <w:spacing w:val="-4"/>
                <w:sz w:val="18"/>
                <w:szCs w:val="18"/>
              </w:rPr>
              <w:t> </w:t>
            </w:r>
            <w:r w:rsidRPr="004413CF">
              <w:rPr>
                <w:b/>
                <w:bCs/>
                <w:color w:val="000000"/>
                <w:spacing w:val="-4"/>
                <w:sz w:val="18"/>
                <w:szCs w:val="18"/>
              </w:rPr>
              <w:t>otoczeniu człowieka</w:t>
            </w:r>
          </w:p>
          <w:p w14:paraId="6080054F"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color w:val="000000"/>
                <w:sz w:val="18"/>
                <w:szCs w:val="18"/>
              </w:rPr>
              <w:t xml:space="preserve">– </w:t>
            </w:r>
            <w:r w:rsidRPr="004413CF">
              <w:rPr>
                <w:color w:val="000000"/>
                <w:spacing w:val="-1"/>
                <w:sz w:val="18"/>
                <w:szCs w:val="18"/>
              </w:rPr>
              <w:t>wyjaśnia potrzebę</w:t>
            </w:r>
            <w:r w:rsidRPr="004413CF">
              <w:rPr>
                <w:color w:val="000000"/>
                <w:sz w:val="18"/>
                <w:szCs w:val="18"/>
              </w:rPr>
              <w:t xml:space="preserve"> </w:t>
            </w:r>
            <w:r w:rsidRPr="004413CF">
              <w:rPr>
                <w:color w:val="000000"/>
                <w:spacing w:val="-1"/>
                <w:sz w:val="18"/>
                <w:szCs w:val="18"/>
              </w:rPr>
              <w:t>wprowadzenia symboli</w:t>
            </w:r>
            <w:r>
              <w:rPr>
                <w:color w:val="000000"/>
                <w:spacing w:val="-1"/>
                <w:sz w:val="18"/>
                <w:szCs w:val="18"/>
              </w:rPr>
              <w:t xml:space="preserve"> </w:t>
            </w:r>
            <w:r w:rsidRPr="004413CF">
              <w:rPr>
                <w:color w:val="000000"/>
                <w:spacing w:val="-4"/>
                <w:sz w:val="18"/>
                <w:szCs w:val="18"/>
              </w:rPr>
              <w:t>chemicznych</w:t>
            </w:r>
          </w:p>
          <w:p w14:paraId="2A588F40" w14:textId="77777777" w:rsidR="00FA14E2" w:rsidRPr="004413CF" w:rsidRDefault="00FA14E2" w:rsidP="00BD61CD">
            <w:pPr>
              <w:shd w:val="clear" w:color="auto" w:fill="FFFFFF"/>
              <w:tabs>
                <w:tab w:val="left" w:pos="144"/>
              </w:tabs>
              <w:spacing w:line="197" w:lineRule="exact"/>
              <w:ind w:left="125" w:hanging="125"/>
              <w:rPr>
                <w:color w:val="000000"/>
                <w:spacing w:val="-1"/>
                <w:sz w:val="18"/>
                <w:szCs w:val="18"/>
              </w:rPr>
            </w:pPr>
            <w:r w:rsidRPr="004413CF">
              <w:rPr>
                <w:color w:val="000000"/>
                <w:sz w:val="18"/>
                <w:szCs w:val="18"/>
              </w:rPr>
              <w:t xml:space="preserve">– </w:t>
            </w:r>
            <w:r w:rsidRPr="004413CF">
              <w:rPr>
                <w:color w:val="000000"/>
                <w:spacing w:val="-1"/>
                <w:sz w:val="18"/>
                <w:szCs w:val="18"/>
              </w:rPr>
              <w:t>rozpoznaje pierwiastki i</w:t>
            </w:r>
            <w:r w:rsidRPr="004413CF">
              <w:rPr>
                <w:color w:val="000000"/>
                <w:sz w:val="18"/>
                <w:szCs w:val="18"/>
              </w:rPr>
              <w:t xml:space="preserve"> </w:t>
            </w:r>
            <w:r w:rsidRPr="004413CF">
              <w:rPr>
                <w:color w:val="000000"/>
                <w:spacing w:val="-1"/>
                <w:sz w:val="18"/>
                <w:szCs w:val="18"/>
              </w:rPr>
              <w:t>związki chemiczne</w:t>
            </w:r>
          </w:p>
          <w:p w14:paraId="227C6524" w14:textId="77777777" w:rsidR="00FA14E2" w:rsidRPr="004413CF" w:rsidRDefault="00FA14E2" w:rsidP="00BD61CD">
            <w:pPr>
              <w:shd w:val="clear" w:color="auto" w:fill="FFFFFF"/>
              <w:tabs>
                <w:tab w:val="left" w:pos="144"/>
              </w:tabs>
              <w:spacing w:line="197" w:lineRule="exact"/>
              <w:ind w:left="125" w:hanging="125"/>
              <w:rPr>
                <w:b/>
                <w:bCs/>
                <w:color w:val="000000"/>
                <w:sz w:val="18"/>
                <w:szCs w:val="18"/>
              </w:rPr>
            </w:pPr>
            <w:r w:rsidRPr="004413CF">
              <w:rPr>
                <w:color w:val="000000"/>
                <w:sz w:val="18"/>
                <w:szCs w:val="18"/>
              </w:rPr>
              <w:t xml:space="preserve">– </w:t>
            </w:r>
            <w:r w:rsidRPr="004413CF">
              <w:rPr>
                <w:b/>
                <w:bCs/>
                <w:color w:val="000000"/>
                <w:sz w:val="18"/>
                <w:szCs w:val="18"/>
              </w:rPr>
              <w:t xml:space="preserve">wyjaśnia różnicę między </w:t>
            </w:r>
            <w:r w:rsidRPr="004413CF">
              <w:rPr>
                <w:b/>
                <w:bCs/>
                <w:color w:val="000000"/>
                <w:sz w:val="18"/>
                <w:szCs w:val="18"/>
              </w:rPr>
              <w:lastRenderedPageBreak/>
              <w:t>pierwiastkiem, związkiem chemicznym i mieszaniną</w:t>
            </w:r>
          </w:p>
        </w:tc>
        <w:tc>
          <w:tcPr>
            <w:tcW w:w="2211" w:type="dxa"/>
            <w:vMerge w:val="restart"/>
            <w:tcBorders>
              <w:top w:val="single" w:sz="4" w:space="0" w:color="auto"/>
            </w:tcBorders>
            <w:shd w:val="clear" w:color="auto" w:fill="FFFFFF"/>
          </w:tcPr>
          <w:p w14:paraId="1940D638" w14:textId="77777777" w:rsidR="00FA14E2" w:rsidRPr="004413CF" w:rsidRDefault="00FA14E2" w:rsidP="00BD61CD">
            <w:pPr>
              <w:shd w:val="clear" w:color="auto" w:fill="FFFFFF"/>
              <w:ind w:left="125" w:hanging="125"/>
              <w:rPr>
                <w:color w:val="000000"/>
                <w:sz w:val="18"/>
                <w:szCs w:val="18"/>
              </w:rPr>
            </w:pPr>
            <w:r w:rsidRPr="004413CF">
              <w:rPr>
                <w:color w:val="000000"/>
                <w:spacing w:val="-6"/>
                <w:sz w:val="18"/>
                <w:szCs w:val="18"/>
              </w:rPr>
              <w:lastRenderedPageBreak/>
              <w:t>Uczeń:</w:t>
            </w:r>
          </w:p>
          <w:p w14:paraId="6766E866"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w:t>
            </w:r>
            <w:r w:rsidRPr="004413CF">
              <w:rPr>
                <w:color w:val="000000"/>
                <w:spacing w:val="-3"/>
                <w:sz w:val="18"/>
                <w:szCs w:val="18"/>
              </w:rPr>
              <w:t>podaje zastosowania</w:t>
            </w:r>
            <w:r w:rsidRPr="004413CF">
              <w:rPr>
                <w:color w:val="000000"/>
                <w:sz w:val="18"/>
                <w:szCs w:val="18"/>
              </w:rPr>
              <w:t xml:space="preserve"> </w:t>
            </w:r>
            <w:r w:rsidRPr="004413CF">
              <w:rPr>
                <w:color w:val="000000"/>
                <w:spacing w:val="-5"/>
                <w:sz w:val="18"/>
                <w:szCs w:val="18"/>
              </w:rPr>
              <w:t>wybranego</w:t>
            </w:r>
            <w:r w:rsidRPr="00FB6584">
              <w:rPr>
                <w:color w:val="000000"/>
                <w:spacing w:val="-3"/>
                <w:sz w:val="18"/>
              </w:rPr>
              <w:t xml:space="preserve"> </w:t>
            </w:r>
            <w:r w:rsidRPr="004413CF">
              <w:rPr>
                <w:color w:val="000000"/>
                <w:spacing w:val="-3"/>
                <w:sz w:val="18"/>
                <w:szCs w:val="18"/>
              </w:rPr>
              <w:t>szkła</w:t>
            </w:r>
            <w:r>
              <w:rPr>
                <w:color w:val="000000"/>
                <w:spacing w:val="-3"/>
                <w:sz w:val="18"/>
                <w:szCs w:val="18"/>
              </w:rPr>
              <w:t xml:space="preserve"> i </w:t>
            </w:r>
            <w:r w:rsidRPr="00FB6584">
              <w:rPr>
                <w:color w:val="000000"/>
                <w:spacing w:val="-3"/>
                <w:sz w:val="18"/>
              </w:rPr>
              <w:t>sprzętu</w:t>
            </w:r>
            <w:r w:rsidRPr="004413CF">
              <w:rPr>
                <w:color w:val="000000"/>
                <w:spacing w:val="-3"/>
                <w:sz w:val="18"/>
                <w:szCs w:val="18"/>
              </w:rPr>
              <w:t xml:space="preserve"> laboratoryjnego</w:t>
            </w:r>
          </w:p>
          <w:p w14:paraId="71EE8AE3" w14:textId="77777777" w:rsidR="00FA14E2" w:rsidRPr="00054D09" w:rsidRDefault="00FA14E2" w:rsidP="00BD61CD">
            <w:pPr>
              <w:shd w:val="clear" w:color="auto" w:fill="FFFFFF"/>
              <w:ind w:left="125" w:hanging="125"/>
              <w:rPr>
                <w:color w:val="000000"/>
                <w:spacing w:val="-2"/>
                <w:sz w:val="18"/>
                <w:szCs w:val="18"/>
              </w:rPr>
            </w:pPr>
            <w:r w:rsidRPr="004413CF">
              <w:rPr>
                <w:color w:val="000000"/>
                <w:sz w:val="18"/>
                <w:szCs w:val="18"/>
              </w:rPr>
              <w:t xml:space="preserve">– </w:t>
            </w:r>
            <w:r w:rsidRPr="004413CF">
              <w:rPr>
                <w:color w:val="000000"/>
                <w:spacing w:val="-2"/>
                <w:sz w:val="18"/>
                <w:szCs w:val="18"/>
              </w:rPr>
              <w:t>identyfikuje substancje na</w:t>
            </w:r>
            <w:r w:rsidRPr="004413CF">
              <w:rPr>
                <w:color w:val="000000"/>
                <w:sz w:val="18"/>
                <w:szCs w:val="18"/>
              </w:rPr>
              <w:t xml:space="preserve"> </w:t>
            </w:r>
            <w:r w:rsidRPr="004413CF">
              <w:rPr>
                <w:color w:val="000000"/>
                <w:spacing w:val="-2"/>
                <w:sz w:val="18"/>
                <w:szCs w:val="18"/>
              </w:rPr>
              <w:t>podstawie</w:t>
            </w:r>
            <w:r>
              <w:rPr>
                <w:color w:val="000000"/>
                <w:spacing w:val="-2"/>
                <w:sz w:val="18"/>
                <w:szCs w:val="18"/>
              </w:rPr>
              <w:t xml:space="preserve"> </w:t>
            </w:r>
            <w:r w:rsidRPr="004413CF">
              <w:rPr>
                <w:color w:val="000000"/>
                <w:spacing w:val="-2"/>
                <w:sz w:val="18"/>
                <w:szCs w:val="18"/>
              </w:rPr>
              <w:t>podanych właściwość</w:t>
            </w:r>
          </w:p>
          <w:p w14:paraId="67530DA4" w14:textId="77777777" w:rsidR="00FA14E2" w:rsidRPr="004413CF" w:rsidRDefault="00FA14E2" w:rsidP="00BD61CD">
            <w:pPr>
              <w:shd w:val="clear" w:color="auto" w:fill="FFFFFF"/>
              <w:ind w:left="125" w:hanging="125"/>
              <w:rPr>
                <w:color w:val="000000"/>
                <w:spacing w:val="-4"/>
                <w:sz w:val="18"/>
                <w:szCs w:val="18"/>
              </w:rPr>
            </w:pPr>
            <w:r w:rsidRPr="004413CF">
              <w:rPr>
                <w:color w:val="000000"/>
                <w:sz w:val="18"/>
                <w:szCs w:val="18"/>
              </w:rPr>
              <w:t xml:space="preserve">– </w:t>
            </w:r>
            <w:r w:rsidRPr="004413CF">
              <w:rPr>
                <w:color w:val="000000"/>
                <w:spacing w:val="-2"/>
                <w:sz w:val="18"/>
                <w:szCs w:val="18"/>
              </w:rPr>
              <w:t>podaje sposób rozdzielenia</w:t>
            </w:r>
            <w:r w:rsidRPr="004413CF">
              <w:rPr>
                <w:color w:val="000000"/>
                <w:sz w:val="18"/>
                <w:szCs w:val="18"/>
              </w:rPr>
              <w:t xml:space="preserve"> </w:t>
            </w:r>
            <w:r w:rsidRPr="004413CF">
              <w:rPr>
                <w:color w:val="000000"/>
                <w:spacing w:val="-4"/>
                <w:sz w:val="18"/>
                <w:szCs w:val="18"/>
              </w:rPr>
              <w:t>wskazanej</w:t>
            </w:r>
            <w:r>
              <w:rPr>
                <w:color w:val="000000"/>
                <w:spacing w:val="-4"/>
                <w:sz w:val="18"/>
                <w:szCs w:val="18"/>
              </w:rPr>
              <w:t xml:space="preserve"> m</w:t>
            </w:r>
            <w:r w:rsidRPr="004413CF">
              <w:rPr>
                <w:color w:val="000000"/>
                <w:spacing w:val="-4"/>
                <w:sz w:val="18"/>
                <w:szCs w:val="18"/>
              </w:rPr>
              <w:t>ieszaniny</w:t>
            </w:r>
            <w:r>
              <w:rPr>
                <w:color w:val="000000"/>
                <w:spacing w:val="-4"/>
                <w:sz w:val="18"/>
                <w:szCs w:val="18"/>
              </w:rPr>
              <w:t xml:space="preserve"> na składniki</w:t>
            </w:r>
          </w:p>
          <w:p w14:paraId="783F2B0F" w14:textId="77777777" w:rsidR="00FA14E2" w:rsidRPr="004413CF" w:rsidRDefault="00FA14E2" w:rsidP="00BD61CD">
            <w:pPr>
              <w:shd w:val="clear" w:color="auto" w:fill="FFFFFF"/>
              <w:ind w:left="125" w:hanging="125"/>
              <w:rPr>
                <w:b/>
                <w:bCs/>
                <w:color w:val="000000"/>
                <w:sz w:val="18"/>
                <w:szCs w:val="18"/>
              </w:rPr>
            </w:pPr>
            <w:r w:rsidRPr="004413CF">
              <w:rPr>
                <w:color w:val="000000"/>
                <w:sz w:val="18"/>
                <w:szCs w:val="18"/>
              </w:rPr>
              <w:t xml:space="preserve">– </w:t>
            </w:r>
            <w:r w:rsidRPr="004413CF">
              <w:rPr>
                <w:b/>
                <w:bCs/>
                <w:color w:val="000000"/>
                <w:sz w:val="18"/>
                <w:szCs w:val="18"/>
              </w:rPr>
              <w:t>wskazuje różnice między właściwościami fizycznymi składników mieszaniny, które umożliwiają jej rozdzielenie</w:t>
            </w:r>
          </w:p>
          <w:p w14:paraId="2A63E087" w14:textId="77777777" w:rsidR="00FA14E2" w:rsidRPr="004413CF" w:rsidRDefault="00FA14E2" w:rsidP="00BD61CD">
            <w:pPr>
              <w:shd w:val="clear" w:color="auto" w:fill="FFFFFF"/>
              <w:ind w:left="125" w:hanging="125"/>
              <w:rPr>
                <w:b/>
                <w:bCs/>
                <w:color w:val="000000"/>
                <w:sz w:val="18"/>
                <w:szCs w:val="18"/>
              </w:rPr>
            </w:pPr>
            <w:r w:rsidRPr="004413CF">
              <w:rPr>
                <w:b/>
                <w:bCs/>
                <w:color w:val="000000"/>
                <w:sz w:val="18"/>
                <w:szCs w:val="18"/>
              </w:rPr>
              <w:t xml:space="preserve">– </w:t>
            </w:r>
            <w:r w:rsidRPr="004413CF">
              <w:rPr>
                <w:b/>
                <w:bCs/>
                <w:color w:val="000000"/>
                <w:spacing w:val="-2"/>
                <w:sz w:val="18"/>
                <w:szCs w:val="18"/>
              </w:rPr>
              <w:t xml:space="preserve">projektuje </w:t>
            </w:r>
            <w:r w:rsidRPr="004413CF">
              <w:rPr>
                <w:b/>
                <w:bCs/>
                <w:color w:val="000000"/>
                <w:spacing w:val="-3"/>
                <w:sz w:val="18"/>
                <w:szCs w:val="18"/>
              </w:rPr>
              <w:t>doświadczenia ilustrujące</w:t>
            </w:r>
            <w:r w:rsidRPr="004413CF">
              <w:rPr>
                <w:b/>
                <w:bCs/>
                <w:color w:val="000000"/>
                <w:sz w:val="18"/>
                <w:szCs w:val="18"/>
              </w:rPr>
              <w:t xml:space="preserve"> reakcję</w:t>
            </w:r>
            <w:r w:rsidRPr="004413CF">
              <w:rPr>
                <w:b/>
                <w:bCs/>
                <w:color w:val="000000"/>
                <w:spacing w:val="-3"/>
                <w:sz w:val="18"/>
                <w:szCs w:val="18"/>
              </w:rPr>
              <w:t xml:space="preserve"> chemiczną i formułuje wnioski</w:t>
            </w:r>
          </w:p>
          <w:p w14:paraId="54A95B1B"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wskazuje w podanych </w:t>
            </w:r>
            <w:r w:rsidRPr="004413CF">
              <w:rPr>
                <w:color w:val="000000"/>
                <w:spacing w:val="-3"/>
                <w:sz w:val="18"/>
                <w:szCs w:val="18"/>
              </w:rPr>
              <w:t>przykładach</w:t>
            </w:r>
            <w:r>
              <w:rPr>
                <w:color w:val="000000"/>
                <w:spacing w:val="-3"/>
                <w:sz w:val="18"/>
                <w:szCs w:val="18"/>
              </w:rPr>
              <w:t xml:space="preserve"> </w:t>
            </w:r>
            <w:r w:rsidRPr="004413CF">
              <w:rPr>
                <w:color w:val="000000"/>
                <w:spacing w:val="-3"/>
                <w:sz w:val="18"/>
                <w:szCs w:val="18"/>
              </w:rPr>
              <w:t>reakcję</w:t>
            </w:r>
            <w:r w:rsidRPr="004413CF">
              <w:rPr>
                <w:color w:val="000000"/>
                <w:sz w:val="18"/>
                <w:szCs w:val="18"/>
              </w:rPr>
              <w:t xml:space="preserve"> </w:t>
            </w:r>
            <w:r w:rsidRPr="004413CF">
              <w:rPr>
                <w:color w:val="000000"/>
                <w:spacing w:val="-1"/>
                <w:sz w:val="18"/>
                <w:szCs w:val="18"/>
              </w:rPr>
              <w:t>chemiczną i zjawisko fizyczne</w:t>
            </w:r>
          </w:p>
          <w:p w14:paraId="00190044"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w:t>
            </w:r>
            <w:r w:rsidRPr="004413CF">
              <w:rPr>
                <w:color w:val="000000"/>
                <w:spacing w:val="-1"/>
                <w:sz w:val="18"/>
                <w:szCs w:val="18"/>
              </w:rPr>
              <w:t>wskazuje wśród różnych</w:t>
            </w:r>
            <w:r w:rsidRPr="004413CF">
              <w:rPr>
                <w:color w:val="000000"/>
                <w:sz w:val="18"/>
                <w:szCs w:val="18"/>
              </w:rPr>
              <w:t xml:space="preserve"> </w:t>
            </w:r>
            <w:r w:rsidRPr="004413CF">
              <w:rPr>
                <w:color w:val="000000"/>
                <w:spacing w:val="-4"/>
                <w:sz w:val="18"/>
                <w:szCs w:val="18"/>
              </w:rPr>
              <w:t>substancji mieszaninę</w:t>
            </w:r>
            <w:r w:rsidRPr="004413CF">
              <w:rPr>
                <w:color w:val="000000"/>
                <w:sz w:val="18"/>
                <w:szCs w:val="18"/>
              </w:rPr>
              <w:t xml:space="preserve"> </w:t>
            </w:r>
            <w:r w:rsidRPr="004413CF">
              <w:rPr>
                <w:color w:val="000000"/>
                <w:spacing w:val="-1"/>
                <w:sz w:val="18"/>
                <w:szCs w:val="18"/>
              </w:rPr>
              <w:t>i</w:t>
            </w:r>
            <w:r>
              <w:rPr>
                <w:color w:val="000000"/>
                <w:spacing w:val="-1"/>
                <w:sz w:val="18"/>
                <w:szCs w:val="18"/>
              </w:rPr>
              <w:t> </w:t>
            </w:r>
            <w:r w:rsidRPr="004413CF">
              <w:rPr>
                <w:color w:val="000000"/>
                <w:spacing w:val="-1"/>
                <w:sz w:val="18"/>
                <w:szCs w:val="18"/>
              </w:rPr>
              <w:t>związek chemiczny</w:t>
            </w:r>
          </w:p>
          <w:p w14:paraId="5A2BE1EE" w14:textId="77777777" w:rsidR="00FA14E2" w:rsidRPr="004413CF" w:rsidRDefault="00FA14E2" w:rsidP="00BD61CD">
            <w:pPr>
              <w:shd w:val="clear" w:color="auto" w:fill="FFFFFF"/>
              <w:ind w:left="125" w:hanging="125"/>
              <w:rPr>
                <w:color w:val="000000"/>
                <w:spacing w:val="-3"/>
                <w:sz w:val="18"/>
                <w:szCs w:val="18"/>
              </w:rPr>
            </w:pPr>
            <w:r w:rsidRPr="004413CF">
              <w:rPr>
                <w:color w:val="000000"/>
                <w:sz w:val="18"/>
                <w:szCs w:val="18"/>
              </w:rPr>
              <w:t xml:space="preserve">– wyjaśnia różnicę między </w:t>
            </w:r>
            <w:r w:rsidRPr="004413CF">
              <w:rPr>
                <w:color w:val="000000"/>
                <w:spacing w:val="-2"/>
                <w:sz w:val="18"/>
                <w:szCs w:val="18"/>
              </w:rPr>
              <w:t>mieszaniną</w:t>
            </w:r>
            <w:r>
              <w:rPr>
                <w:color w:val="000000"/>
                <w:spacing w:val="-2"/>
                <w:sz w:val="18"/>
                <w:szCs w:val="18"/>
              </w:rPr>
              <w:t xml:space="preserve"> </w:t>
            </w:r>
            <w:r w:rsidRPr="004413CF">
              <w:rPr>
                <w:color w:val="000000"/>
                <w:spacing w:val="-2"/>
                <w:sz w:val="18"/>
                <w:szCs w:val="18"/>
              </w:rPr>
              <w:t>a</w:t>
            </w:r>
            <w:r>
              <w:rPr>
                <w:color w:val="000000"/>
                <w:spacing w:val="-2"/>
                <w:sz w:val="18"/>
                <w:szCs w:val="18"/>
              </w:rPr>
              <w:t> </w:t>
            </w:r>
            <w:r w:rsidRPr="004413CF">
              <w:rPr>
                <w:color w:val="000000"/>
                <w:spacing w:val="-2"/>
                <w:sz w:val="18"/>
                <w:szCs w:val="18"/>
              </w:rPr>
              <w:t>związkiem</w:t>
            </w:r>
            <w:r w:rsidRPr="004413CF">
              <w:rPr>
                <w:color w:val="000000"/>
                <w:sz w:val="18"/>
                <w:szCs w:val="18"/>
              </w:rPr>
              <w:t xml:space="preserve"> </w:t>
            </w:r>
            <w:r w:rsidRPr="004413CF">
              <w:rPr>
                <w:color w:val="000000"/>
                <w:spacing w:val="-3"/>
                <w:sz w:val="18"/>
                <w:szCs w:val="18"/>
              </w:rPr>
              <w:t>chemicznym</w:t>
            </w:r>
          </w:p>
          <w:p w14:paraId="60874E43"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odszukuje w układzie </w:t>
            </w:r>
            <w:r w:rsidRPr="004413CF">
              <w:rPr>
                <w:color w:val="000000"/>
                <w:spacing w:val="-2"/>
                <w:sz w:val="18"/>
                <w:szCs w:val="18"/>
              </w:rPr>
              <w:t>okresowym pierwiastków</w:t>
            </w:r>
            <w:r w:rsidRPr="004413CF">
              <w:rPr>
                <w:color w:val="000000"/>
                <w:sz w:val="18"/>
                <w:szCs w:val="18"/>
              </w:rPr>
              <w:t xml:space="preserve"> </w:t>
            </w:r>
            <w:r w:rsidRPr="004413CF">
              <w:rPr>
                <w:color w:val="000000"/>
                <w:spacing w:val="-3"/>
                <w:sz w:val="18"/>
                <w:szCs w:val="18"/>
              </w:rPr>
              <w:t>podane pierwiastki chemiczne</w:t>
            </w:r>
          </w:p>
          <w:p w14:paraId="41D24FE9" w14:textId="77777777" w:rsidR="00FA14E2" w:rsidRPr="004413CF" w:rsidRDefault="00FA14E2" w:rsidP="00BD61CD">
            <w:pPr>
              <w:shd w:val="clear" w:color="auto" w:fill="FFFFFF"/>
              <w:ind w:left="125" w:hanging="125"/>
              <w:rPr>
                <w:color w:val="000000"/>
                <w:spacing w:val="-1"/>
                <w:sz w:val="18"/>
                <w:szCs w:val="18"/>
              </w:rPr>
            </w:pPr>
            <w:r w:rsidRPr="004413CF">
              <w:rPr>
                <w:color w:val="000000"/>
                <w:sz w:val="18"/>
                <w:szCs w:val="18"/>
              </w:rPr>
              <w:t xml:space="preserve">– </w:t>
            </w:r>
            <w:r w:rsidRPr="004413CF">
              <w:rPr>
                <w:color w:val="000000"/>
                <w:spacing w:val="-1"/>
                <w:sz w:val="18"/>
                <w:szCs w:val="18"/>
              </w:rPr>
              <w:t>opisuje doświadczenia</w:t>
            </w:r>
            <w:r w:rsidRPr="004413CF">
              <w:rPr>
                <w:color w:val="000000"/>
                <w:sz w:val="18"/>
                <w:szCs w:val="18"/>
              </w:rPr>
              <w:t xml:space="preserve"> </w:t>
            </w:r>
            <w:r w:rsidRPr="004413CF">
              <w:rPr>
                <w:color w:val="000000"/>
                <w:spacing w:val="-1"/>
                <w:sz w:val="18"/>
                <w:szCs w:val="18"/>
              </w:rPr>
              <w:t>wykonywane na lekcji</w:t>
            </w:r>
          </w:p>
          <w:p w14:paraId="3C5062E1" w14:textId="77777777" w:rsidR="00FA14E2" w:rsidRPr="004413CF" w:rsidRDefault="00FA14E2" w:rsidP="00BD61CD">
            <w:pPr>
              <w:shd w:val="clear" w:color="auto" w:fill="FFFFFF"/>
              <w:ind w:left="125" w:hanging="125"/>
              <w:rPr>
                <w:color w:val="000000"/>
                <w:spacing w:val="-3"/>
                <w:sz w:val="18"/>
                <w:szCs w:val="18"/>
              </w:rPr>
            </w:pPr>
            <w:r w:rsidRPr="004413CF">
              <w:rPr>
                <w:color w:val="000000"/>
                <w:sz w:val="18"/>
                <w:szCs w:val="18"/>
              </w:rPr>
              <w:t xml:space="preserve">– </w:t>
            </w:r>
            <w:r w:rsidRPr="004413CF">
              <w:rPr>
                <w:color w:val="000000"/>
                <w:spacing w:val="-1"/>
                <w:sz w:val="18"/>
                <w:szCs w:val="18"/>
              </w:rPr>
              <w:t>przeprowadza wybrane doświadczenia</w:t>
            </w:r>
          </w:p>
          <w:p w14:paraId="72EE2548"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p>
        </w:tc>
        <w:tc>
          <w:tcPr>
            <w:tcW w:w="2211" w:type="dxa"/>
            <w:tcBorders>
              <w:top w:val="single" w:sz="4" w:space="0" w:color="auto"/>
            </w:tcBorders>
            <w:shd w:val="clear" w:color="auto" w:fill="FFFFFF"/>
          </w:tcPr>
          <w:p w14:paraId="3519294D" w14:textId="77777777" w:rsidR="00FA14E2" w:rsidRPr="004413CF" w:rsidRDefault="00FA14E2" w:rsidP="00BD61CD">
            <w:pPr>
              <w:shd w:val="clear" w:color="auto" w:fill="FFFFFF"/>
              <w:ind w:left="125" w:hanging="125"/>
              <w:rPr>
                <w:sz w:val="18"/>
                <w:szCs w:val="18"/>
              </w:rPr>
            </w:pPr>
            <w:r w:rsidRPr="004413CF">
              <w:rPr>
                <w:color w:val="000000"/>
                <w:spacing w:val="-6"/>
                <w:sz w:val="18"/>
                <w:szCs w:val="18"/>
              </w:rPr>
              <w:t>Uczeń:</w:t>
            </w:r>
          </w:p>
          <w:p w14:paraId="2152496A" w14:textId="77777777" w:rsidR="00FA14E2" w:rsidRPr="004413CF" w:rsidRDefault="00FA14E2" w:rsidP="00BD61CD">
            <w:pPr>
              <w:shd w:val="clear" w:color="auto" w:fill="FFFFFF"/>
              <w:tabs>
                <w:tab w:val="left" w:pos="188"/>
              </w:tabs>
              <w:spacing w:line="197" w:lineRule="exact"/>
              <w:ind w:left="125" w:hanging="125"/>
              <w:rPr>
                <w:sz w:val="18"/>
                <w:szCs w:val="18"/>
              </w:rPr>
            </w:pPr>
            <w:r w:rsidRPr="004413CF">
              <w:rPr>
                <w:sz w:val="18"/>
                <w:szCs w:val="18"/>
              </w:rPr>
              <w:t>– omawia podział</w:t>
            </w:r>
            <w:r w:rsidRPr="004413CF">
              <w:rPr>
                <w:color w:val="000000"/>
                <w:spacing w:val="1"/>
                <w:sz w:val="18"/>
                <w:szCs w:val="18"/>
              </w:rPr>
              <w:t xml:space="preserve"> chemii na</w:t>
            </w:r>
            <w:r w:rsidRPr="004413CF">
              <w:rPr>
                <w:sz w:val="18"/>
                <w:szCs w:val="18"/>
              </w:rPr>
              <w:t xml:space="preserve"> </w:t>
            </w:r>
            <w:r w:rsidRPr="004413CF">
              <w:rPr>
                <w:color w:val="000000"/>
                <w:spacing w:val="-2"/>
                <w:sz w:val="18"/>
                <w:szCs w:val="18"/>
              </w:rPr>
              <w:t>organiczną i</w:t>
            </w:r>
            <w:r>
              <w:rPr>
                <w:color w:val="000000"/>
                <w:spacing w:val="-2"/>
                <w:sz w:val="18"/>
                <w:szCs w:val="18"/>
              </w:rPr>
              <w:t> </w:t>
            </w:r>
            <w:r w:rsidRPr="004413CF">
              <w:rPr>
                <w:color w:val="000000"/>
                <w:spacing w:val="-2"/>
                <w:sz w:val="18"/>
                <w:szCs w:val="18"/>
              </w:rPr>
              <w:t>nieorganiczną</w:t>
            </w:r>
          </w:p>
          <w:p w14:paraId="6CD72433" w14:textId="77777777" w:rsidR="00FA14E2" w:rsidRPr="004413CF"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1"/>
                <w:sz w:val="18"/>
                <w:szCs w:val="18"/>
              </w:rPr>
              <w:t>projektuje doświadczenie</w:t>
            </w:r>
            <w:r w:rsidRPr="004413CF">
              <w:rPr>
                <w:sz w:val="18"/>
                <w:szCs w:val="18"/>
              </w:rPr>
              <w:t xml:space="preserve"> o podanym tytule </w:t>
            </w:r>
            <w:r w:rsidRPr="004413CF">
              <w:rPr>
                <w:color w:val="000000"/>
                <w:spacing w:val="-4"/>
                <w:sz w:val="18"/>
                <w:szCs w:val="18"/>
              </w:rPr>
              <w:t>(rysuje schemat, zapisuje obserwacje i formułuje wnioski)</w:t>
            </w:r>
          </w:p>
          <w:p w14:paraId="14949751"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przeprowadza doświadczenia</w:t>
            </w:r>
            <w:r w:rsidRPr="004413CF">
              <w:rPr>
                <w:sz w:val="18"/>
                <w:szCs w:val="18"/>
              </w:rPr>
              <w:t xml:space="preserve"> </w:t>
            </w:r>
            <w:r w:rsidRPr="004413CF">
              <w:rPr>
                <w:color w:val="000000"/>
                <w:spacing w:val="-3"/>
                <w:sz w:val="18"/>
                <w:szCs w:val="18"/>
              </w:rPr>
              <w:t>z działu</w:t>
            </w:r>
            <w:r>
              <w:rPr>
                <w:color w:val="000000"/>
                <w:spacing w:val="-3"/>
                <w:sz w:val="18"/>
                <w:szCs w:val="18"/>
              </w:rPr>
              <w:t xml:space="preserve"> </w:t>
            </w:r>
            <w:r w:rsidRPr="004413CF">
              <w:rPr>
                <w:i/>
                <w:color w:val="000000"/>
                <w:spacing w:val="-3"/>
                <w:sz w:val="18"/>
                <w:szCs w:val="18"/>
              </w:rPr>
              <w:t>Substancje i ich przemiany</w:t>
            </w:r>
          </w:p>
          <w:p w14:paraId="237DA95D" w14:textId="77777777" w:rsidR="00FA14E2" w:rsidRPr="004413CF" w:rsidRDefault="00FA14E2" w:rsidP="00BD61CD">
            <w:pPr>
              <w:shd w:val="clear" w:color="auto" w:fill="FFFFFF"/>
              <w:ind w:left="125" w:hanging="125"/>
              <w:rPr>
                <w:color w:val="000000"/>
                <w:spacing w:val="-3"/>
                <w:sz w:val="18"/>
                <w:szCs w:val="18"/>
              </w:rPr>
            </w:pPr>
            <w:r w:rsidRPr="004413CF">
              <w:rPr>
                <w:sz w:val="18"/>
                <w:szCs w:val="18"/>
              </w:rPr>
              <w:t xml:space="preserve">– projektuje i </w:t>
            </w:r>
            <w:r w:rsidRPr="004413CF">
              <w:rPr>
                <w:color w:val="000000"/>
                <w:spacing w:val="1"/>
                <w:sz w:val="18"/>
                <w:szCs w:val="18"/>
              </w:rPr>
              <w:t>przewiduje wyniki</w:t>
            </w:r>
            <w:r w:rsidRPr="004413CF">
              <w:rPr>
                <w:sz w:val="18"/>
                <w:szCs w:val="18"/>
              </w:rPr>
              <w:t xml:space="preserve"> </w:t>
            </w:r>
            <w:r w:rsidRPr="004413CF">
              <w:rPr>
                <w:color w:val="000000"/>
                <w:spacing w:val="-3"/>
                <w:sz w:val="18"/>
                <w:szCs w:val="18"/>
              </w:rPr>
              <w:t>doświadczeń na podstawie</w:t>
            </w:r>
            <w:r w:rsidRPr="004413CF">
              <w:rPr>
                <w:sz w:val="18"/>
                <w:szCs w:val="18"/>
              </w:rPr>
              <w:t xml:space="preserve"> </w:t>
            </w:r>
            <w:r w:rsidRPr="004413CF">
              <w:rPr>
                <w:color w:val="000000"/>
                <w:spacing w:val="-3"/>
                <w:sz w:val="18"/>
                <w:szCs w:val="18"/>
              </w:rPr>
              <w:t>posiadanej wiedzy</w:t>
            </w:r>
          </w:p>
          <w:p w14:paraId="26D70B56" w14:textId="77777777" w:rsidR="00FA14E2" w:rsidRPr="004413CF" w:rsidRDefault="00FA14E2" w:rsidP="00BD61CD">
            <w:pPr>
              <w:shd w:val="clear" w:color="auto" w:fill="FFFFFF"/>
              <w:ind w:left="125" w:hanging="125"/>
              <w:rPr>
                <w:sz w:val="18"/>
                <w:szCs w:val="18"/>
              </w:rPr>
            </w:pPr>
          </w:p>
        </w:tc>
        <w:tc>
          <w:tcPr>
            <w:tcW w:w="2211" w:type="dxa"/>
            <w:tcBorders>
              <w:top w:val="single" w:sz="4" w:space="0" w:color="auto"/>
            </w:tcBorders>
            <w:shd w:val="clear" w:color="auto" w:fill="FFFFFF"/>
          </w:tcPr>
          <w:p w14:paraId="22DA9EB6" w14:textId="77777777" w:rsidR="00FA14E2" w:rsidRDefault="00FA14E2" w:rsidP="00BD61CD">
            <w:pPr>
              <w:shd w:val="clear" w:color="auto" w:fill="FFFFFF"/>
              <w:ind w:left="125" w:hanging="125"/>
              <w:rPr>
                <w:color w:val="000000"/>
                <w:spacing w:val="-6"/>
                <w:sz w:val="18"/>
                <w:szCs w:val="18"/>
              </w:rPr>
            </w:pPr>
            <w:r>
              <w:rPr>
                <w:color w:val="000000"/>
                <w:spacing w:val="-6"/>
                <w:sz w:val="18"/>
                <w:szCs w:val="18"/>
              </w:rPr>
              <w:t>Uczeń:</w:t>
            </w:r>
          </w:p>
          <w:p w14:paraId="380775FF" w14:textId="77777777" w:rsidR="00FA14E2" w:rsidRPr="00C17167" w:rsidRDefault="00FA14E2" w:rsidP="00FA14E2">
            <w:pPr>
              <w:widowControl/>
              <w:numPr>
                <w:ilvl w:val="0"/>
                <w:numId w:val="41"/>
              </w:numPr>
              <w:shd w:val="clear" w:color="auto" w:fill="FFFFFF"/>
              <w:suppressAutoHyphens w:val="0"/>
              <w:ind w:left="125" w:hanging="125"/>
              <w:rPr>
                <w:color w:val="000000"/>
                <w:spacing w:val="-6"/>
                <w:sz w:val="18"/>
                <w:szCs w:val="18"/>
              </w:rPr>
            </w:pPr>
            <w:r w:rsidRPr="00C17167">
              <w:rPr>
                <w:color w:val="000000"/>
                <w:spacing w:val="-6"/>
                <w:sz w:val="18"/>
                <w:szCs w:val="18"/>
              </w:rPr>
              <w:t>wys</w:t>
            </w:r>
            <w:r>
              <w:rPr>
                <w:color w:val="000000"/>
                <w:spacing w:val="-6"/>
                <w:sz w:val="18"/>
                <w:szCs w:val="18"/>
              </w:rPr>
              <w:t>zukuje, porządkuje, porównuje i </w:t>
            </w:r>
            <w:r w:rsidRPr="00C17167">
              <w:rPr>
                <w:color w:val="000000"/>
                <w:spacing w:val="-6"/>
                <w:sz w:val="18"/>
                <w:szCs w:val="18"/>
              </w:rPr>
              <w:t>prezentuje informacje o</w:t>
            </w:r>
            <w:r>
              <w:rPr>
                <w:color w:val="000000"/>
                <w:spacing w:val="-6"/>
                <w:sz w:val="18"/>
                <w:szCs w:val="18"/>
              </w:rPr>
              <w:t xml:space="preserve"> korozji i </w:t>
            </w:r>
            <w:r w:rsidRPr="00C17167">
              <w:rPr>
                <w:color w:val="000000"/>
                <w:spacing w:val="-6"/>
                <w:sz w:val="18"/>
                <w:szCs w:val="18"/>
              </w:rPr>
              <w:t xml:space="preserve">sposobach zabezpieczania produktów zawierających żelazo przed rdzewieniem </w:t>
            </w:r>
          </w:p>
          <w:p w14:paraId="1146953A" w14:textId="77777777" w:rsidR="00FA14E2" w:rsidRPr="004413CF" w:rsidRDefault="00FA14E2" w:rsidP="00BD61CD">
            <w:pPr>
              <w:shd w:val="clear" w:color="auto" w:fill="FFFFFF"/>
              <w:ind w:left="125" w:hanging="125"/>
              <w:rPr>
                <w:color w:val="000000"/>
                <w:spacing w:val="-6"/>
                <w:sz w:val="18"/>
                <w:szCs w:val="18"/>
              </w:rPr>
            </w:pPr>
          </w:p>
        </w:tc>
      </w:tr>
      <w:tr w:rsidR="00FA14E2" w:rsidRPr="004413CF" w14:paraId="024728FA" w14:textId="77777777" w:rsidTr="00BD61CD">
        <w:trPr>
          <w:trHeight w:val="5670"/>
          <w:jc w:val="center"/>
        </w:trPr>
        <w:tc>
          <w:tcPr>
            <w:tcW w:w="2211" w:type="dxa"/>
            <w:vMerge/>
            <w:shd w:val="clear" w:color="auto" w:fill="FFFFFF"/>
          </w:tcPr>
          <w:p w14:paraId="756A8631" w14:textId="77777777" w:rsidR="00FA14E2" w:rsidRPr="004413CF" w:rsidRDefault="00FA14E2" w:rsidP="00BD61CD">
            <w:pPr>
              <w:shd w:val="clear" w:color="auto" w:fill="FFFFFF"/>
              <w:ind w:left="77"/>
            </w:pPr>
          </w:p>
        </w:tc>
        <w:tc>
          <w:tcPr>
            <w:tcW w:w="2211" w:type="dxa"/>
            <w:vMerge/>
            <w:shd w:val="clear" w:color="auto" w:fill="FFFFFF"/>
          </w:tcPr>
          <w:p w14:paraId="12AB0D20" w14:textId="77777777" w:rsidR="00FA14E2" w:rsidRPr="004413CF" w:rsidRDefault="00FA14E2" w:rsidP="00BD61CD">
            <w:pPr>
              <w:shd w:val="clear" w:color="auto" w:fill="FFFFFF"/>
            </w:pPr>
          </w:p>
        </w:tc>
        <w:tc>
          <w:tcPr>
            <w:tcW w:w="2211" w:type="dxa"/>
            <w:vMerge/>
            <w:shd w:val="clear" w:color="auto" w:fill="FFFFFF"/>
          </w:tcPr>
          <w:p w14:paraId="472339E6" w14:textId="77777777" w:rsidR="00FA14E2" w:rsidRPr="004413CF" w:rsidRDefault="00FA14E2" w:rsidP="00BD61CD">
            <w:pPr>
              <w:shd w:val="clear" w:color="auto" w:fill="FFFFFF"/>
              <w:ind w:left="86"/>
            </w:pPr>
          </w:p>
        </w:tc>
        <w:tc>
          <w:tcPr>
            <w:tcW w:w="2211" w:type="dxa"/>
            <w:shd w:val="clear" w:color="auto" w:fill="FFFFFF"/>
          </w:tcPr>
          <w:p w14:paraId="2D710C04" w14:textId="77777777" w:rsidR="00FA14E2" w:rsidRPr="004413CF" w:rsidRDefault="00FA14E2" w:rsidP="00BD61CD"/>
        </w:tc>
        <w:tc>
          <w:tcPr>
            <w:tcW w:w="2211" w:type="dxa"/>
            <w:shd w:val="clear" w:color="auto" w:fill="FFFFFF"/>
          </w:tcPr>
          <w:p w14:paraId="64E6B8A9" w14:textId="77777777" w:rsidR="00FA14E2" w:rsidRPr="004413CF" w:rsidRDefault="00FA14E2" w:rsidP="00BD61CD"/>
        </w:tc>
      </w:tr>
    </w:tbl>
    <w:p w14:paraId="7EFBC2C7" w14:textId="77777777" w:rsidR="00FA14E2" w:rsidRDefault="00FA14E2" w:rsidP="00FA14E2">
      <w:pPr>
        <w:rPr>
          <w:b/>
          <w:bCs/>
        </w:rPr>
      </w:pPr>
    </w:p>
    <w:p w14:paraId="1B6C42D6"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234CBD92" w14:textId="77777777" w:rsidR="00FA14E2" w:rsidRDefault="00FA14E2" w:rsidP="00FA14E2">
      <w:pPr>
        <w:rPr>
          <w:b/>
          <w:bCs/>
        </w:rPr>
      </w:pPr>
    </w:p>
    <w:p w14:paraId="52115BDC" w14:textId="77777777" w:rsidR="00FA14E2" w:rsidRPr="004413CF" w:rsidRDefault="00FA14E2" w:rsidP="00FA14E2">
      <w:pPr>
        <w:rPr>
          <w:b/>
          <w:bCs/>
        </w:rPr>
      </w:pPr>
      <w:r>
        <w:rPr>
          <w:b/>
          <w:bCs/>
        </w:rPr>
        <w:br w:type="page"/>
      </w:r>
      <w:r>
        <w:rPr>
          <w:b/>
          <w:bCs/>
        </w:rPr>
        <w:lastRenderedPageBreak/>
        <w:t xml:space="preserve">Dział 2. </w:t>
      </w:r>
      <w:r w:rsidRPr="004413CF">
        <w:rPr>
          <w:b/>
          <w:bCs/>
        </w:rPr>
        <w:t>Składniki powietrza i rodzaje przemian, jakim ulegają</w:t>
      </w:r>
    </w:p>
    <w:p w14:paraId="7EFDEE3F" w14:textId="77777777" w:rsidR="00FA14E2" w:rsidRPr="004413CF" w:rsidRDefault="00FA14E2" w:rsidP="00FA14E2">
      <w:pPr>
        <w:rPr>
          <w:b/>
          <w:bCs/>
          <w:sz w:val="18"/>
          <w:szCs w:val="18"/>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09"/>
        <w:gridCol w:w="2909"/>
        <w:gridCol w:w="2910"/>
        <w:gridCol w:w="2910"/>
        <w:gridCol w:w="2910"/>
      </w:tblGrid>
      <w:tr w:rsidR="00FA14E2" w:rsidRPr="004413CF" w14:paraId="79434463" w14:textId="77777777" w:rsidTr="00BD61CD">
        <w:trPr>
          <w:trHeight w:val="168"/>
          <w:jc w:val="center"/>
        </w:trPr>
        <w:tc>
          <w:tcPr>
            <w:tcW w:w="2098" w:type="dxa"/>
            <w:tcBorders>
              <w:top w:val="single" w:sz="4" w:space="0" w:color="auto"/>
              <w:left w:val="single" w:sz="4" w:space="0" w:color="auto"/>
              <w:bottom w:val="single" w:sz="4" w:space="0" w:color="auto"/>
              <w:right w:val="single" w:sz="4" w:space="0" w:color="auto"/>
            </w:tcBorders>
            <w:shd w:val="pct10" w:color="auto" w:fill="FFFFFF"/>
          </w:tcPr>
          <w:p w14:paraId="6EA9D33B" w14:textId="77777777" w:rsidR="00FA14E2" w:rsidRPr="004413CF" w:rsidRDefault="00FA14E2" w:rsidP="00BD61CD">
            <w:pPr>
              <w:jc w:val="center"/>
              <w:rPr>
                <w:b/>
                <w:bCs/>
                <w:sz w:val="18"/>
                <w:szCs w:val="18"/>
              </w:rPr>
            </w:pPr>
            <w:r w:rsidRPr="004413CF">
              <w:rPr>
                <w:b/>
                <w:bCs/>
                <w:sz w:val="18"/>
                <w:szCs w:val="18"/>
              </w:rPr>
              <w:t>Ocena dopuszczająca</w:t>
            </w:r>
          </w:p>
          <w:p w14:paraId="04197174" w14:textId="77777777" w:rsidR="00FA14E2" w:rsidRPr="004413CF" w:rsidRDefault="00FA14E2" w:rsidP="00BD61CD">
            <w:pPr>
              <w:jc w:val="center"/>
              <w:rPr>
                <w:b/>
                <w:bCs/>
                <w:sz w:val="18"/>
                <w:szCs w:val="18"/>
              </w:rPr>
            </w:pPr>
            <w:r w:rsidRPr="004413CF">
              <w:rPr>
                <w:b/>
                <w:bCs/>
                <w:sz w:val="18"/>
                <w:szCs w:val="18"/>
              </w:rPr>
              <w:t>[1]</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5F221BB9" w14:textId="77777777" w:rsidR="00FA14E2" w:rsidRPr="004413CF" w:rsidRDefault="00FA14E2" w:rsidP="00BD61CD">
            <w:pPr>
              <w:jc w:val="center"/>
              <w:rPr>
                <w:b/>
                <w:bCs/>
                <w:sz w:val="18"/>
                <w:szCs w:val="18"/>
              </w:rPr>
            </w:pPr>
            <w:r w:rsidRPr="004413CF">
              <w:rPr>
                <w:b/>
                <w:bCs/>
                <w:sz w:val="18"/>
                <w:szCs w:val="18"/>
              </w:rPr>
              <w:t>Ocena dostateczna</w:t>
            </w:r>
          </w:p>
          <w:p w14:paraId="3A8E64F8" w14:textId="77777777" w:rsidR="00FA14E2" w:rsidRPr="004413CF" w:rsidRDefault="00FA14E2" w:rsidP="00BD61CD">
            <w:pPr>
              <w:jc w:val="center"/>
              <w:rPr>
                <w:b/>
                <w:bCs/>
                <w:sz w:val="18"/>
                <w:szCs w:val="18"/>
              </w:rPr>
            </w:pPr>
            <w:r w:rsidRPr="004413CF">
              <w:rPr>
                <w:b/>
                <w:bCs/>
                <w:sz w:val="18"/>
                <w:szCs w:val="18"/>
              </w:rPr>
              <w:t>[1 + 2]</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03C452FE" w14:textId="77777777" w:rsidR="00FA14E2" w:rsidRPr="004413CF" w:rsidRDefault="00FA14E2" w:rsidP="00BD61CD">
            <w:pPr>
              <w:jc w:val="center"/>
              <w:rPr>
                <w:b/>
                <w:bCs/>
                <w:sz w:val="18"/>
                <w:szCs w:val="18"/>
              </w:rPr>
            </w:pPr>
            <w:r w:rsidRPr="004413CF">
              <w:rPr>
                <w:b/>
                <w:bCs/>
                <w:sz w:val="18"/>
                <w:szCs w:val="18"/>
              </w:rPr>
              <w:t>Ocena dobra</w:t>
            </w:r>
          </w:p>
          <w:p w14:paraId="1DB08609" w14:textId="77777777" w:rsidR="00FA14E2" w:rsidRPr="004413CF" w:rsidRDefault="00FA14E2" w:rsidP="00BD61CD">
            <w:pPr>
              <w:jc w:val="center"/>
              <w:rPr>
                <w:b/>
                <w:bCs/>
                <w:sz w:val="18"/>
                <w:szCs w:val="18"/>
              </w:rPr>
            </w:pPr>
            <w:r w:rsidRPr="004413CF">
              <w:rPr>
                <w:b/>
                <w:bCs/>
                <w:sz w:val="18"/>
                <w:szCs w:val="18"/>
              </w:rPr>
              <w:t>[1 + 2 + 3]</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1812BDBF" w14:textId="77777777" w:rsidR="00FA14E2" w:rsidRPr="004413CF" w:rsidRDefault="00FA14E2" w:rsidP="00BD61CD">
            <w:pPr>
              <w:jc w:val="center"/>
              <w:rPr>
                <w:b/>
                <w:bCs/>
                <w:sz w:val="18"/>
                <w:szCs w:val="18"/>
              </w:rPr>
            </w:pPr>
            <w:r w:rsidRPr="004413CF">
              <w:rPr>
                <w:b/>
                <w:bCs/>
                <w:sz w:val="18"/>
                <w:szCs w:val="18"/>
              </w:rPr>
              <w:t>Ocena bardzo dobra</w:t>
            </w:r>
          </w:p>
          <w:p w14:paraId="2205FDE3" w14:textId="77777777" w:rsidR="00FA14E2" w:rsidRPr="004413CF" w:rsidRDefault="00FA14E2" w:rsidP="00BD61CD">
            <w:pPr>
              <w:jc w:val="center"/>
              <w:rPr>
                <w:b/>
                <w:bCs/>
                <w:sz w:val="18"/>
                <w:szCs w:val="18"/>
              </w:rPr>
            </w:pPr>
            <w:r w:rsidRPr="004413CF">
              <w:rPr>
                <w:b/>
                <w:bCs/>
                <w:sz w:val="18"/>
                <w:szCs w:val="18"/>
              </w:rPr>
              <w:t>[1 + 2 + 3 + 4]</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5AE9BB77" w14:textId="77777777" w:rsidR="00FA14E2" w:rsidRDefault="00FA14E2" w:rsidP="00BD61CD">
            <w:pPr>
              <w:jc w:val="center"/>
              <w:rPr>
                <w:b/>
                <w:bCs/>
                <w:sz w:val="18"/>
                <w:szCs w:val="18"/>
              </w:rPr>
            </w:pPr>
            <w:r>
              <w:rPr>
                <w:b/>
                <w:bCs/>
                <w:sz w:val="18"/>
                <w:szCs w:val="18"/>
              </w:rPr>
              <w:t>Ocena celująca</w:t>
            </w:r>
          </w:p>
          <w:p w14:paraId="53C9A171" w14:textId="77777777" w:rsidR="00FA14E2" w:rsidRPr="004413CF" w:rsidRDefault="00FA14E2" w:rsidP="00BD61CD">
            <w:pPr>
              <w:jc w:val="center"/>
              <w:rPr>
                <w:b/>
                <w:bCs/>
                <w:sz w:val="18"/>
                <w:szCs w:val="18"/>
              </w:rPr>
            </w:pPr>
            <w:r>
              <w:rPr>
                <w:b/>
                <w:bCs/>
                <w:sz w:val="18"/>
                <w:szCs w:val="18"/>
              </w:rPr>
              <w:t>[1 + 2 + 3 + 4 + 5]</w:t>
            </w:r>
          </w:p>
        </w:tc>
      </w:tr>
      <w:tr w:rsidR="00FA14E2" w:rsidRPr="004413CF" w14:paraId="00AD7F4C" w14:textId="77777777" w:rsidTr="00BD61CD">
        <w:trPr>
          <w:cantSplit/>
          <w:trHeight w:val="7090"/>
          <w:jc w:val="center"/>
        </w:trPr>
        <w:tc>
          <w:tcPr>
            <w:tcW w:w="2098" w:type="dxa"/>
            <w:tcBorders>
              <w:top w:val="single" w:sz="4" w:space="0" w:color="auto"/>
            </w:tcBorders>
            <w:shd w:val="clear" w:color="auto" w:fill="FFFFFF"/>
          </w:tcPr>
          <w:p w14:paraId="24A39017" w14:textId="77777777" w:rsidR="00FA14E2" w:rsidRPr="004413CF" w:rsidRDefault="00FA14E2" w:rsidP="00BD61CD">
            <w:pPr>
              <w:shd w:val="clear" w:color="auto" w:fill="FFFFFF"/>
              <w:ind w:left="125" w:hanging="125"/>
              <w:rPr>
                <w:color w:val="000000"/>
                <w:spacing w:val="-6"/>
                <w:sz w:val="18"/>
                <w:szCs w:val="18"/>
              </w:rPr>
            </w:pPr>
            <w:r w:rsidRPr="004413CF">
              <w:rPr>
                <w:color w:val="000000"/>
                <w:spacing w:val="-6"/>
                <w:sz w:val="18"/>
                <w:szCs w:val="18"/>
              </w:rPr>
              <w:t>Uczeń:</w:t>
            </w:r>
          </w:p>
          <w:p w14:paraId="31DB7B3A" w14:textId="77777777" w:rsidR="00FA14E2" w:rsidRPr="00C17167" w:rsidRDefault="00FA14E2" w:rsidP="00BD61CD">
            <w:pPr>
              <w:shd w:val="clear" w:color="auto" w:fill="FFFFFF"/>
              <w:ind w:left="125" w:hanging="125"/>
              <w:rPr>
                <w:b/>
                <w:bCs/>
                <w:color w:val="000000"/>
                <w:spacing w:val="-1"/>
                <w:sz w:val="18"/>
                <w:szCs w:val="18"/>
              </w:rPr>
            </w:pPr>
            <w:r w:rsidRPr="004413CF">
              <w:rPr>
                <w:sz w:val="18"/>
                <w:szCs w:val="18"/>
              </w:rPr>
              <w:t xml:space="preserve">– </w:t>
            </w:r>
            <w:r w:rsidRPr="004413CF">
              <w:rPr>
                <w:b/>
                <w:bCs/>
                <w:color w:val="000000"/>
                <w:spacing w:val="-1"/>
                <w:sz w:val="18"/>
                <w:szCs w:val="18"/>
              </w:rPr>
              <w:t>opisuje skład i właściwości powietrza</w:t>
            </w:r>
          </w:p>
          <w:p w14:paraId="4C1334BD"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xml:space="preserve">– </w:t>
            </w:r>
            <w:r w:rsidRPr="004413CF">
              <w:rPr>
                <w:color w:val="000000"/>
                <w:spacing w:val="-1"/>
                <w:sz w:val="18"/>
                <w:szCs w:val="18"/>
              </w:rPr>
              <w:t>określa, co to są stałe i zmienne</w:t>
            </w:r>
            <w:r w:rsidRPr="004413CF">
              <w:rPr>
                <w:sz w:val="18"/>
                <w:szCs w:val="18"/>
              </w:rPr>
              <w:t xml:space="preserve"> </w:t>
            </w:r>
            <w:r w:rsidRPr="004413CF">
              <w:rPr>
                <w:color w:val="000000"/>
                <w:spacing w:val="-1"/>
                <w:sz w:val="18"/>
                <w:szCs w:val="18"/>
              </w:rPr>
              <w:t>składniki powietrza</w:t>
            </w:r>
          </w:p>
          <w:p w14:paraId="17DB1A3E" w14:textId="77777777" w:rsidR="00FA14E2" w:rsidRPr="004413CF" w:rsidRDefault="00FA14E2" w:rsidP="00BD61CD">
            <w:pPr>
              <w:shd w:val="clear" w:color="auto" w:fill="FFFFFF"/>
              <w:ind w:left="125" w:hanging="125"/>
              <w:rPr>
                <w:b/>
                <w:bCs/>
                <w:color w:val="000000"/>
                <w:spacing w:val="-1"/>
                <w:sz w:val="18"/>
                <w:szCs w:val="18"/>
              </w:rPr>
            </w:pPr>
            <w:r w:rsidRPr="004413CF">
              <w:rPr>
                <w:sz w:val="18"/>
                <w:szCs w:val="18"/>
              </w:rPr>
              <w:t xml:space="preserve">– </w:t>
            </w:r>
            <w:r w:rsidRPr="004413CF">
              <w:rPr>
                <w:b/>
                <w:bCs/>
                <w:color w:val="000000"/>
                <w:sz w:val="18"/>
                <w:szCs w:val="18"/>
              </w:rPr>
              <w:t>opisuje właściwości fizyczne i</w:t>
            </w:r>
            <w:r>
              <w:rPr>
                <w:b/>
                <w:bCs/>
                <w:color w:val="000000"/>
                <w:sz w:val="18"/>
                <w:szCs w:val="18"/>
              </w:rPr>
              <w:t> </w:t>
            </w:r>
            <w:r w:rsidRPr="004413CF">
              <w:rPr>
                <w:b/>
                <w:bCs/>
                <w:color w:val="000000"/>
                <w:sz w:val="18"/>
                <w:szCs w:val="18"/>
              </w:rPr>
              <w:t>chemiczne</w:t>
            </w:r>
            <w:r w:rsidRPr="004413CF">
              <w:rPr>
                <w:b/>
                <w:bCs/>
                <w:color w:val="000000"/>
                <w:spacing w:val="-1"/>
                <w:sz w:val="18"/>
                <w:szCs w:val="18"/>
              </w:rPr>
              <w:t xml:space="preserve"> tlenku</w:t>
            </w:r>
            <w:r w:rsidRPr="004413CF">
              <w:rPr>
                <w:b/>
                <w:bCs/>
                <w:sz w:val="18"/>
                <w:szCs w:val="18"/>
              </w:rPr>
              <w:t xml:space="preserve"> </w:t>
            </w:r>
            <w:r>
              <w:rPr>
                <w:b/>
                <w:bCs/>
                <w:color w:val="000000"/>
                <w:spacing w:val="-2"/>
                <w:sz w:val="18"/>
                <w:szCs w:val="18"/>
              </w:rPr>
              <w:t>węgla(IV)</w:t>
            </w:r>
            <w:r>
              <w:rPr>
                <w:bCs/>
                <w:color w:val="000000"/>
                <w:spacing w:val="-2"/>
                <w:sz w:val="18"/>
                <w:szCs w:val="18"/>
              </w:rPr>
              <w:t xml:space="preserve"> oraz </w:t>
            </w:r>
            <w:r w:rsidRPr="004413CF">
              <w:rPr>
                <w:b/>
                <w:bCs/>
                <w:color w:val="000000"/>
                <w:spacing w:val="-2"/>
                <w:sz w:val="18"/>
                <w:szCs w:val="18"/>
              </w:rPr>
              <w:t>właściwości fizyczne gazów szlachetnych</w:t>
            </w:r>
          </w:p>
          <w:p w14:paraId="4B8A7F5C"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xml:space="preserve">– </w:t>
            </w:r>
            <w:r w:rsidRPr="004413CF">
              <w:rPr>
                <w:color w:val="000000"/>
                <w:spacing w:val="1"/>
                <w:sz w:val="18"/>
                <w:szCs w:val="18"/>
              </w:rPr>
              <w:t>podaje, że woda jest związkiem chemicznym wodoru i tlenu</w:t>
            </w:r>
          </w:p>
          <w:p w14:paraId="1B44C72A" w14:textId="77777777" w:rsidR="00FA14E2" w:rsidRPr="004413CF" w:rsidRDefault="00FA14E2" w:rsidP="00BD61CD">
            <w:pPr>
              <w:shd w:val="clear" w:color="auto" w:fill="FFFFFF"/>
              <w:ind w:left="125" w:hanging="125"/>
              <w:rPr>
                <w:bCs/>
                <w:sz w:val="18"/>
                <w:szCs w:val="18"/>
              </w:rPr>
            </w:pPr>
            <w:r w:rsidRPr="004413CF">
              <w:rPr>
                <w:sz w:val="18"/>
                <w:szCs w:val="18"/>
              </w:rPr>
              <w:t xml:space="preserve">– </w:t>
            </w:r>
            <w:r w:rsidRPr="004413CF">
              <w:rPr>
                <w:b/>
                <w:bCs/>
                <w:sz w:val="18"/>
                <w:szCs w:val="18"/>
              </w:rPr>
              <w:t>tłumac</w:t>
            </w:r>
            <w:r>
              <w:rPr>
                <w:b/>
                <w:bCs/>
                <w:sz w:val="18"/>
                <w:szCs w:val="18"/>
              </w:rPr>
              <w:t>zy, na czym polega zmiana stanu</w:t>
            </w:r>
            <w:r w:rsidRPr="004413CF">
              <w:rPr>
                <w:b/>
                <w:bCs/>
                <w:sz w:val="18"/>
                <w:szCs w:val="18"/>
              </w:rPr>
              <w:t xml:space="preserve"> skupienia </w:t>
            </w:r>
            <w:r w:rsidRPr="004413CF">
              <w:rPr>
                <w:bCs/>
                <w:sz w:val="18"/>
                <w:szCs w:val="18"/>
              </w:rPr>
              <w:t>na przykładzie wody</w:t>
            </w:r>
          </w:p>
          <w:p w14:paraId="38994876" w14:textId="77777777" w:rsidR="00FA14E2" w:rsidRPr="00084050" w:rsidRDefault="00FA14E2" w:rsidP="00BD61CD">
            <w:pPr>
              <w:shd w:val="clear" w:color="auto" w:fill="FFFFFF"/>
              <w:ind w:left="125" w:hanging="125"/>
              <w:rPr>
                <w:bCs/>
                <w:sz w:val="18"/>
                <w:szCs w:val="18"/>
              </w:rPr>
            </w:pPr>
            <w:r w:rsidRPr="004413CF">
              <w:rPr>
                <w:bCs/>
                <w:sz w:val="18"/>
                <w:szCs w:val="18"/>
              </w:rPr>
              <w:t>– definiuje</w:t>
            </w:r>
            <w:r>
              <w:rPr>
                <w:bCs/>
                <w:sz w:val="18"/>
                <w:szCs w:val="18"/>
              </w:rPr>
              <w:t xml:space="preserve"> pojęcie</w:t>
            </w:r>
            <w:r w:rsidRPr="004413CF">
              <w:rPr>
                <w:bCs/>
                <w:sz w:val="18"/>
                <w:szCs w:val="18"/>
              </w:rPr>
              <w:t xml:space="preserve"> </w:t>
            </w:r>
            <w:r w:rsidRPr="00FB6584">
              <w:rPr>
                <w:i/>
                <w:sz w:val="18"/>
              </w:rPr>
              <w:t>wodorki</w:t>
            </w:r>
          </w:p>
          <w:p w14:paraId="6B7DA52A" w14:textId="77777777" w:rsidR="00FA14E2" w:rsidRDefault="00FA14E2" w:rsidP="00BD61CD">
            <w:pPr>
              <w:shd w:val="clear" w:color="auto" w:fill="FFFFFF"/>
              <w:ind w:left="125" w:hanging="125"/>
              <w:rPr>
                <w:color w:val="000000"/>
                <w:spacing w:val="-2"/>
                <w:sz w:val="18"/>
                <w:szCs w:val="18"/>
              </w:rPr>
            </w:pPr>
            <w:r w:rsidRPr="004413CF">
              <w:rPr>
                <w:sz w:val="18"/>
                <w:szCs w:val="18"/>
              </w:rPr>
              <w:t xml:space="preserve">– </w:t>
            </w:r>
            <w:r>
              <w:rPr>
                <w:color w:val="000000"/>
                <w:spacing w:val="-2"/>
                <w:sz w:val="18"/>
                <w:szCs w:val="18"/>
              </w:rPr>
              <w:t>określa znaczenie powietrza</w:t>
            </w:r>
          </w:p>
          <w:p w14:paraId="4E363557" w14:textId="77777777" w:rsidR="00FA14E2" w:rsidRPr="004413CF" w:rsidRDefault="00FA14E2" w:rsidP="00BD61CD">
            <w:pPr>
              <w:shd w:val="clear" w:color="auto" w:fill="FFFFFF"/>
              <w:ind w:left="125" w:hanging="125"/>
              <w:rPr>
                <w:sz w:val="18"/>
                <w:szCs w:val="18"/>
              </w:rPr>
            </w:pPr>
            <w:r w:rsidRPr="004413CF">
              <w:rPr>
                <w:color w:val="000000"/>
                <w:spacing w:val="-1"/>
                <w:sz w:val="18"/>
                <w:szCs w:val="18"/>
              </w:rPr>
              <w:t>– podaje, jak można wykryć tlenek węgla(IV)</w:t>
            </w:r>
          </w:p>
          <w:p w14:paraId="10A938D4" w14:textId="77777777" w:rsidR="00FA14E2" w:rsidRPr="00084050"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2"/>
                <w:sz w:val="18"/>
                <w:szCs w:val="18"/>
              </w:rPr>
              <w:t>określa, jak zachowują się</w:t>
            </w:r>
            <w:r w:rsidRPr="004413CF">
              <w:rPr>
                <w:sz w:val="18"/>
                <w:szCs w:val="18"/>
              </w:rPr>
              <w:t xml:space="preserve"> </w:t>
            </w:r>
            <w:r w:rsidRPr="004413CF">
              <w:rPr>
                <w:color w:val="000000"/>
                <w:spacing w:val="-4"/>
                <w:sz w:val="18"/>
                <w:szCs w:val="18"/>
              </w:rPr>
              <w:t>substancje higroskopijne</w:t>
            </w:r>
          </w:p>
          <w:p w14:paraId="46F5D7E9"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 xml:space="preserve">omawia, na czym polega </w:t>
            </w:r>
            <w:r w:rsidRPr="004413CF">
              <w:rPr>
                <w:color w:val="000000"/>
                <w:spacing w:val="-7"/>
                <w:sz w:val="18"/>
                <w:szCs w:val="18"/>
              </w:rPr>
              <w:t>spalanie</w:t>
            </w:r>
          </w:p>
          <w:p w14:paraId="6068D6A4" w14:textId="77777777" w:rsidR="00FA14E2" w:rsidRPr="004413CF" w:rsidRDefault="00FA14E2" w:rsidP="00BD61CD">
            <w:pPr>
              <w:shd w:val="clear" w:color="auto" w:fill="FFFFFF"/>
              <w:ind w:left="125" w:hanging="125"/>
              <w:rPr>
                <w:i/>
                <w:color w:val="000000"/>
                <w:spacing w:val="-4"/>
                <w:sz w:val="18"/>
                <w:szCs w:val="18"/>
              </w:rPr>
            </w:pPr>
            <w:r w:rsidRPr="004413CF">
              <w:rPr>
                <w:sz w:val="18"/>
                <w:szCs w:val="18"/>
              </w:rPr>
              <w:t xml:space="preserve">– </w:t>
            </w:r>
            <w:r w:rsidRPr="004413CF">
              <w:rPr>
                <w:color w:val="000000"/>
                <w:spacing w:val="-2"/>
                <w:sz w:val="18"/>
                <w:szCs w:val="18"/>
              </w:rPr>
              <w:t xml:space="preserve">definiuje pojęcia </w:t>
            </w:r>
            <w:r w:rsidRPr="004413CF">
              <w:rPr>
                <w:i/>
                <w:color w:val="000000"/>
                <w:spacing w:val="-2"/>
                <w:sz w:val="18"/>
                <w:szCs w:val="18"/>
              </w:rPr>
              <w:t>substrat</w:t>
            </w:r>
            <w:r w:rsidRPr="004413CF">
              <w:rPr>
                <w:color w:val="000000"/>
                <w:spacing w:val="-2"/>
                <w:sz w:val="18"/>
                <w:szCs w:val="18"/>
              </w:rPr>
              <w:t xml:space="preserve"> i</w:t>
            </w:r>
            <w:r w:rsidRPr="004413CF">
              <w:rPr>
                <w:sz w:val="18"/>
                <w:szCs w:val="18"/>
              </w:rPr>
              <w:t xml:space="preserve"> </w:t>
            </w:r>
            <w:r w:rsidRPr="004413CF">
              <w:rPr>
                <w:i/>
                <w:color w:val="000000"/>
                <w:spacing w:val="-4"/>
                <w:sz w:val="18"/>
                <w:szCs w:val="18"/>
              </w:rPr>
              <w:t>produkt reakcji chemicznej</w:t>
            </w:r>
          </w:p>
          <w:p w14:paraId="30FF38FB"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sz w:val="18"/>
                <w:szCs w:val="18"/>
              </w:rPr>
              <w:t>wskazuje substraty</w:t>
            </w:r>
            <w:r>
              <w:rPr>
                <w:b/>
                <w:bCs/>
                <w:sz w:val="18"/>
                <w:szCs w:val="18"/>
              </w:rPr>
              <w:t xml:space="preserve"> i produkty reakcji chemicznej </w:t>
            </w:r>
          </w:p>
          <w:p w14:paraId="4A39C222" w14:textId="77777777" w:rsidR="00FA14E2" w:rsidRPr="00084050"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określa, co to są tlenki i zna</w:t>
            </w:r>
            <w:r w:rsidRPr="004413CF">
              <w:rPr>
                <w:sz w:val="18"/>
                <w:szCs w:val="18"/>
              </w:rPr>
              <w:t xml:space="preserve"> </w:t>
            </w:r>
            <w:r w:rsidRPr="004413CF">
              <w:rPr>
                <w:color w:val="000000"/>
                <w:spacing w:val="-1"/>
                <w:sz w:val="18"/>
                <w:szCs w:val="18"/>
              </w:rPr>
              <w:t>ich podział</w:t>
            </w:r>
          </w:p>
          <w:p w14:paraId="24D98119" w14:textId="77777777" w:rsidR="00FA14E2" w:rsidRPr="004413CF" w:rsidRDefault="00FA14E2" w:rsidP="00BD61CD">
            <w:pPr>
              <w:shd w:val="clear" w:color="auto" w:fill="FFFFFF"/>
              <w:tabs>
                <w:tab w:val="left" w:pos="144"/>
              </w:tabs>
              <w:spacing w:line="197" w:lineRule="exact"/>
              <w:ind w:left="125" w:hanging="125"/>
              <w:rPr>
                <w:bCs/>
                <w:sz w:val="18"/>
                <w:szCs w:val="18"/>
              </w:rPr>
            </w:pPr>
            <w:r w:rsidRPr="004413CF">
              <w:rPr>
                <w:b/>
                <w:bCs/>
                <w:sz w:val="18"/>
                <w:szCs w:val="18"/>
              </w:rPr>
              <w:t xml:space="preserve">– </w:t>
            </w:r>
            <w:r w:rsidRPr="004413CF">
              <w:rPr>
                <w:bCs/>
                <w:sz w:val="18"/>
                <w:szCs w:val="18"/>
              </w:rPr>
              <w:t>wskazuje różnicę między reakcjami egzo- i</w:t>
            </w:r>
            <w:r>
              <w:rPr>
                <w:bCs/>
                <w:sz w:val="18"/>
                <w:szCs w:val="18"/>
              </w:rPr>
              <w:t> </w:t>
            </w:r>
            <w:r w:rsidRPr="004413CF">
              <w:rPr>
                <w:bCs/>
                <w:sz w:val="18"/>
                <w:szCs w:val="18"/>
              </w:rPr>
              <w:t>endo</w:t>
            </w:r>
            <w:r>
              <w:rPr>
                <w:bCs/>
                <w:sz w:val="18"/>
                <w:szCs w:val="18"/>
              </w:rPr>
              <w:t>termicz</w:t>
            </w:r>
            <w:r w:rsidRPr="004413CF">
              <w:rPr>
                <w:bCs/>
                <w:sz w:val="18"/>
                <w:szCs w:val="18"/>
              </w:rPr>
              <w:t>ną</w:t>
            </w:r>
          </w:p>
          <w:p w14:paraId="473A6164" w14:textId="77777777" w:rsidR="00FA14E2" w:rsidRPr="004413CF" w:rsidRDefault="00FA14E2" w:rsidP="00BD61CD">
            <w:pPr>
              <w:shd w:val="clear" w:color="auto" w:fill="FFFFFF"/>
              <w:tabs>
                <w:tab w:val="left" w:pos="144"/>
              </w:tabs>
              <w:spacing w:line="197" w:lineRule="exact"/>
              <w:ind w:left="125" w:hanging="125"/>
              <w:rPr>
                <w:bCs/>
                <w:sz w:val="18"/>
                <w:szCs w:val="18"/>
              </w:rPr>
            </w:pPr>
            <w:r w:rsidRPr="004413CF">
              <w:rPr>
                <w:bCs/>
                <w:sz w:val="18"/>
                <w:szCs w:val="18"/>
              </w:rPr>
              <w:t>– podaje przykłady reakcji egzo- i</w:t>
            </w:r>
            <w:r>
              <w:rPr>
                <w:bCs/>
                <w:sz w:val="18"/>
                <w:szCs w:val="18"/>
              </w:rPr>
              <w:t> </w:t>
            </w:r>
            <w:r w:rsidRPr="004413CF">
              <w:rPr>
                <w:bCs/>
                <w:sz w:val="18"/>
                <w:szCs w:val="18"/>
              </w:rPr>
              <w:t>endo</w:t>
            </w:r>
            <w:r>
              <w:rPr>
                <w:bCs/>
                <w:sz w:val="18"/>
                <w:szCs w:val="18"/>
              </w:rPr>
              <w:t>termi</w:t>
            </w:r>
            <w:r w:rsidRPr="004413CF">
              <w:rPr>
                <w:bCs/>
                <w:sz w:val="18"/>
                <w:szCs w:val="18"/>
              </w:rPr>
              <w:t>cznych</w:t>
            </w:r>
          </w:p>
          <w:p w14:paraId="25B713D8" w14:textId="77777777" w:rsidR="00FA14E2" w:rsidRPr="004413CF"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1"/>
                <w:sz w:val="18"/>
                <w:szCs w:val="18"/>
              </w:rPr>
              <w:t>wymienia niektóre efekty</w:t>
            </w:r>
            <w:r w:rsidRPr="004413CF">
              <w:rPr>
                <w:sz w:val="18"/>
                <w:szCs w:val="18"/>
              </w:rPr>
              <w:t xml:space="preserve"> </w:t>
            </w:r>
            <w:r w:rsidRPr="004413CF">
              <w:rPr>
                <w:color w:val="000000"/>
                <w:spacing w:val="-4"/>
                <w:sz w:val="18"/>
                <w:szCs w:val="18"/>
              </w:rPr>
              <w:t>towarzyszące reakcjom chemicznym</w:t>
            </w:r>
          </w:p>
        </w:tc>
        <w:tc>
          <w:tcPr>
            <w:tcW w:w="2098" w:type="dxa"/>
            <w:tcBorders>
              <w:top w:val="single" w:sz="4" w:space="0" w:color="auto"/>
            </w:tcBorders>
            <w:shd w:val="clear" w:color="auto" w:fill="FFFFFF"/>
          </w:tcPr>
          <w:p w14:paraId="7B810920"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color w:val="000000"/>
                <w:spacing w:val="-5"/>
                <w:sz w:val="18"/>
                <w:szCs w:val="18"/>
              </w:rPr>
              <w:t>Uczeń:</w:t>
            </w:r>
          </w:p>
          <w:p w14:paraId="204811A7" w14:textId="77777777" w:rsidR="00FA14E2" w:rsidRPr="004413CF" w:rsidRDefault="00FA14E2" w:rsidP="00BD61CD">
            <w:pPr>
              <w:shd w:val="clear" w:color="auto" w:fill="FFFFFF"/>
              <w:tabs>
                <w:tab w:val="left" w:pos="144"/>
              </w:tabs>
              <w:spacing w:line="197" w:lineRule="exact"/>
              <w:ind w:left="125" w:hanging="125"/>
              <w:rPr>
                <w:b/>
                <w:color w:val="000000"/>
                <w:spacing w:val="-1"/>
                <w:sz w:val="18"/>
                <w:szCs w:val="18"/>
              </w:rPr>
            </w:pPr>
            <w:r w:rsidRPr="004413CF">
              <w:rPr>
                <w:b/>
                <w:sz w:val="18"/>
                <w:szCs w:val="18"/>
              </w:rPr>
              <w:t xml:space="preserve">– </w:t>
            </w:r>
            <w:r w:rsidRPr="004413CF">
              <w:rPr>
                <w:b/>
                <w:color w:val="000000"/>
                <w:spacing w:val="-1"/>
                <w:sz w:val="18"/>
                <w:szCs w:val="18"/>
              </w:rPr>
              <w:t>projektuje i przeprowadza doświadczenie potwierdzające, że powietrze jest mieszaniną jednorodną gazów</w:t>
            </w:r>
          </w:p>
          <w:p w14:paraId="07DA056B" w14:textId="77777777" w:rsidR="00FA14E2" w:rsidRPr="004413CF" w:rsidRDefault="00FA14E2" w:rsidP="00BD61CD">
            <w:pPr>
              <w:shd w:val="clear" w:color="auto" w:fill="FFFFFF"/>
              <w:tabs>
                <w:tab w:val="left" w:pos="144"/>
              </w:tabs>
              <w:spacing w:line="197" w:lineRule="exact"/>
              <w:ind w:left="125" w:hanging="125"/>
              <w:rPr>
                <w:color w:val="000000"/>
                <w:spacing w:val="-1"/>
                <w:sz w:val="18"/>
                <w:szCs w:val="18"/>
              </w:rPr>
            </w:pPr>
            <w:r w:rsidRPr="004413CF">
              <w:rPr>
                <w:sz w:val="18"/>
                <w:szCs w:val="18"/>
              </w:rPr>
              <w:t xml:space="preserve">– </w:t>
            </w:r>
            <w:r w:rsidRPr="004413CF">
              <w:rPr>
                <w:color w:val="000000"/>
                <w:sz w:val="18"/>
                <w:szCs w:val="18"/>
              </w:rPr>
              <w:t>wymienia stałe i zmienne</w:t>
            </w:r>
            <w:r w:rsidRPr="004413CF">
              <w:rPr>
                <w:sz w:val="18"/>
                <w:szCs w:val="18"/>
              </w:rPr>
              <w:t xml:space="preserve"> </w:t>
            </w:r>
            <w:r w:rsidRPr="004413CF">
              <w:rPr>
                <w:color w:val="000000"/>
                <w:spacing w:val="-1"/>
                <w:sz w:val="18"/>
                <w:szCs w:val="18"/>
              </w:rPr>
              <w:t>składniki powietrza</w:t>
            </w:r>
          </w:p>
          <w:p w14:paraId="520E93DD"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pacing w:val="1"/>
                <w:sz w:val="18"/>
                <w:szCs w:val="18"/>
              </w:rPr>
              <w:t>oblicza przybliżoną</w:t>
            </w:r>
            <w:r w:rsidRPr="004413CF">
              <w:rPr>
                <w:sz w:val="18"/>
                <w:szCs w:val="18"/>
              </w:rPr>
              <w:t xml:space="preserve"> </w:t>
            </w:r>
            <w:r w:rsidRPr="004413CF">
              <w:rPr>
                <w:color w:val="000000"/>
                <w:spacing w:val="-2"/>
                <w:sz w:val="18"/>
                <w:szCs w:val="18"/>
              </w:rPr>
              <w:t>objętość tlenu i azotu,</w:t>
            </w:r>
            <w:r>
              <w:rPr>
                <w:sz w:val="18"/>
                <w:szCs w:val="18"/>
              </w:rPr>
              <w:t xml:space="preserve"> </w:t>
            </w:r>
            <w:r w:rsidRPr="004413CF">
              <w:rPr>
                <w:color w:val="000000"/>
                <w:spacing w:val="-1"/>
                <w:sz w:val="18"/>
                <w:szCs w:val="18"/>
              </w:rPr>
              <w:t>np. w sali lekcyjnej</w:t>
            </w:r>
          </w:p>
          <w:p w14:paraId="144B75C1" w14:textId="77777777" w:rsidR="00FA14E2" w:rsidRPr="00531B80"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z w:val="18"/>
                <w:szCs w:val="18"/>
              </w:rPr>
              <w:t>opisuje, jak można otrzymać tlen</w:t>
            </w:r>
          </w:p>
          <w:p w14:paraId="2DF1393E" w14:textId="77777777" w:rsidR="00FA14E2" w:rsidRPr="00531B80" w:rsidRDefault="00FA14E2" w:rsidP="00BD61CD">
            <w:pPr>
              <w:shd w:val="clear" w:color="auto" w:fill="FFFFFF"/>
              <w:tabs>
                <w:tab w:val="left" w:pos="144"/>
              </w:tabs>
              <w:spacing w:line="197" w:lineRule="exact"/>
              <w:ind w:left="125" w:hanging="125"/>
              <w:rPr>
                <w:bCs/>
                <w:sz w:val="18"/>
                <w:szCs w:val="18"/>
              </w:rPr>
            </w:pPr>
            <w:r w:rsidRPr="004413CF">
              <w:rPr>
                <w:b/>
                <w:bCs/>
                <w:sz w:val="18"/>
                <w:szCs w:val="18"/>
              </w:rPr>
              <w:t xml:space="preserve">– </w:t>
            </w:r>
            <w:r w:rsidRPr="004413CF">
              <w:rPr>
                <w:bCs/>
                <w:sz w:val="18"/>
                <w:szCs w:val="18"/>
              </w:rPr>
              <w:t>poda</w:t>
            </w:r>
            <w:r>
              <w:rPr>
                <w:bCs/>
                <w:sz w:val="18"/>
                <w:szCs w:val="18"/>
              </w:rPr>
              <w:t>je przykłady wodorków niemetali</w:t>
            </w:r>
          </w:p>
          <w:p w14:paraId="1A2DC7FB" w14:textId="77777777" w:rsidR="00FA14E2" w:rsidRPr="004413CF" w:rsidRDefault="00FA14E2" w:rsidP="00BD61CD">
            <w:pPr>
              <w:shd w:val="clear" w:color="auto" w:fill="FFFFFF"/>
              <w:tabs>
                <w:tab w:val="left" w:pos="144"/>
              </w:tabs>
              <w:spacing w:line="197" w:lineRule="exact"/>
              <w:ind w:left="125" w:hanging="125"/>
              <w:rPr>
                <w:color w:val="000000"/>
                <w:spacing w:val="-3"/>
                <w:sz w:val="18"/>
                <w:szCs w:val="18"/>
              </w:rPr>
            </w:pPr>
            <w:r w:rsidRPr="004413CF">
              <w:rPr>
                <w:sz w:val="18"/>
                <w:szCs w:val="18"/>
              </w:rPr>
              <w:t xml:space="preserve">– </w:t>
            </w:r>
            <w:r w:rsidRPr="004413CF">
              <w:rPr>
                <w:color w:val="000000"/>
                <w:spacing w:val="-2"/>
                <w:sz w:val="18"/>
                <w:szCs w:val="18"/>
              </w:rPr>
              <w:t>podaje sposób otrzymywania</w:t>
            </w:r>
            <w:r w:rsidRPr="004413CF">
              <w:rPr>
                <w:sz w:val="18"/>
                <w:szCs w:val="18"/>
              </w:rPr>
              <w:t xml:space="preserve"> </w:t>
            </w:r>
            <w:r w:rsidRPr="004413CF">
              <w:rPr>
                <w:color w:val="000000"/>
                <w:spacing w:val="-4"/>
                <w:sz w:val="18"/>
                <w:szCs w:val="18"/>
              </w:rPr>
              <w:t>tlenku węgla(IV)</w:t>
            </w:r>
            <w:r w:rsidRPr="004413CF">
              <w:rPr>
                <w:sz w:val="18"/>
                <w:szCs w:val="18"/>
              </w:rPr>
              <w:t xml:space="preserve"> </w:t>
            </w:r>
            <w:r w:rsidRPr="004413CF">
              <w:rPr>
                <w:color w:val="000000"/>
                <w:spacing w:val="-3"/>
                <w:sz w:val="18"/>
                <w:szCs w:val="18"/>
              </w:rPr>
              <w:t>(na przykładzie</w:t>
            </w:r>
            <w:r w:rsidRPr="004413CF">
              <w:rPr>
                <w:sz w:val="18"/>
                <w:szCs w:val="18"/>
              </w:rPr>
              <w:t xml:space="preserve"> </w:t>
            </w:r>
            <w:r>
              <w:rPr>
                <w:color w:val="000000"/>
                <w:spacing w:val="-3"/>
                <w:sz w:val="18"/>
                <w:szCs w:val="18"/>
              </w:rPr>
              <w:t>reakcji węgla z </w:t>
            </w:r>
            <w:r w:rsidRPr="004413CF">
              <w:rPr>
                <w:color w:val="000000"/>
                <w:spacing w:val="-3"/>
                <w:sz w:val="18"/>
                <w:szCs w:val="18"/>
              </w:rPr>
              <w:t>tlenem)</w:t>
            </w:r>
          </w:p>
          <w:p w14:paraId="695DB475"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z w:val="18"/>
                <w:szCs w:val="18"/>
              </w:rPr>
              <w:t xml:space="preserve">definiuje pojęcie </w:t>
            </w:r>
            <w:r w:rsidRPr="004413CF">
              <w:rPr>
                <w:i/>
                <w:color w:val="000000"/>
                <w:sz w:val="18"/>
                <w:szCs w:val="18"/>
              </w:rPr>
              <w:t>reakcja</w:t>
            </w:r>
            <w:r w:rsidRPr="004413CF">
              <w:rPr>
                <w:i/>
                <w:sz w:val="18"/>
                <w:szCs w:val="18"/>
              </w:rPr>
              <w:t xml:space="preserve"> </w:t>
            </w:r>
            <w:r w:rsidRPr="004413CF">
              <w:rPr>
                <w:i/>
                <w:color w:val="000000"/>
                <w:spacing w:val="-5"/>
                <w:sz w:val="18"/>
                <w:szCs w:val="18"/>
              </w:rPr>
              <w:t>charakterystyczna</w:t>
            </w:r>
          </w:p>
          <w:p w14:paraId="4AE0E942" w14:textId="77777777" w:rsidR="00FA14E2" w:rsidRPr="00084050" w:rsidRDefault="00FA14E2" w:rsidP="00BD61CD">
            <w:pPr>
              <w:shd w:val="clear" w:color="auto" w:fill="FFFFFF"/>
              <w:tabs>
                <w:tab w:val="left" w:pos="144"/>
              </w:tabs>
              <w:spacing w:line="197" w:lineRule="exact"/>
              <w:ind w:left="125" w:hanging="125"/>
              <w:rPr>
                <w:b/>
                <w:bCs/>
                <w:color w:val="000000"/>
                <w:sz w:val="18"/>
                <w:szCs w:val="18"/>
              </w:rPr>
            </w:pPr>
            <w:r w:rsidRPr="004413CF">
              <w:rPr>
                <w:b/>
                <w:bCs/>
                <w:sz w:val="18"/>
                <w:szCs w:val="18"/>
              </w:rPr>
              <w:t xml:space="preserve">– </w:t>
            </w:r>
            <w:r w:rsidRPr="004413CF">
              <w:rPr>
                <w:b/>
                <w:bCs/>
                <w:color w:val="000000"/>
                <w:sz w:val="18"/>
                <w:szCs w:val="18"/>
              </w:rPr>
              <w:t>plan</w:t>
            </w:r>
            <w:r>
              <w:rPr>
                <w:b/>
                <w:bCs/>
                <w:color w:val="000000"/>
                <w:sz w:val="18"/>
                <w:szCs w:val="18"/>
              </w:rPr>
              <w:t xml:space="preserve">uje doświadczenie umożliwiające </w:t>
            </w:r>
            <w:r w:rsidRPr="004413CF">
              <w:rPr>
                <w:b/>
                <w:bCs/>
                <w:color w:val="000000"/>
                <w:sz w:val="18"/>
                <w:szCs w:val="18"/>
              </w:rPr>
              <w:t>wykrycie obecności</w:t>
            </w:r>
            <w:r w:rsidRPr="004413CF">
              <w:rPr>
                <w:b/>
                <w:bCs/>
                <w:sz w:val="18"/>
                <w:szCs w:val="18"/>
              </w:rPr>
              <w:t xml:space="preserve"> </w:t>
            </w:r>
            <w:r>
              <w:rPr>
                <w:b/>
                <w:bCs/>
                <w:color w:val="000000"/>
                <w:spacing w:val="-4"/>
                <w:sz w:val="18"/>
                <w:szCs w:val="18"/>
              </w:rPr>
              <w:t>tlenku węgla(IV) w </w:t>
            </w:r>
            <w:r w:rsidRPr="004413CF">
              <w:rPr>
                <w:b/>
                <w:bCs/>
                <w:color w:val="000000"/>
                <w:spacing w:val="-4"/>
                <w:sz w:val="18"/>
                <w:szCs w:val="18"/>
              </w:rPr>
              <w:t>powietrzu wydychanym z płuc</w:t>
            </w:r>
          </w:p>
          <w:p w14:paraId="31617360"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pacing w:val="1"/>
                <w:sz w:val="18"/>
                <w:szCs w:val="18"/>
              </w:rPr>
              <w:t xml:space="preserve">opisuje rolę wody i pary wodnej </w:t>
            </w:r>
            <w:r>
              <w:rPr>
                <w:color w:val="000000"/>
                <w:spacing w:val="1"/>
                <w:sz w:val="18"/>
                <w:szCs w:val="18"/>
              </w:rPr>
              <w:t>w </w:t>
            </w:r>
            <w:r w:rsidRPr="004413CF">
              <w:rPr>
                <w:color w:val="000000"/>
                <w:spacing w:val="1"/>
                <w:sz w:val="18"/>
                <w:szCs w:val="18"/>
              </w:rPr>
              <w:t>przyrodzie</w:t>
            </w:r>
          </w:p>
          <w:p w14:paraId="02940105"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pacing w:val="1"/>
                <w:sz w:val="18"/>
                <w:szCs w:val="18"/>
              </w:rPr>
              <w:t>wymienia właściwości wody</w:t>
            </w:r>
          </w:p>
          <w:p w14:paraId="02F7D9D0"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pacing w:val="-2"/>
                <w:sz w:val="18"/>
                <w:szCs w:val="18"/>
              </w:rPr>
              <w:t xml:space="preserve">wyjaśnia pojęcie </w:t>
            </w:r>
            <w:r w:rsidRPr="004413CF">
              <w:rPr>
                <w:i/>
                <w:color w:val="000000"/>
                <w:spacing w:val="-2"/>
                <w:sz w:val="18"/>
                <w:szCs w:val="18"/>
              </w:rPr>
              <w:t>higroskopijność</w:t>
            </w:r>
          </w:p>
          <w:p w14:paraId="796BAE7E"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w:t>
            </w:r>
            <w:r w:rsidRPr="004413CF">
              <w:rPr>
                <w:color w:val="000000"/>
                <w:spacing w:val="-2"/>
                <w:sz w:val="18"/>
                <w:szCs w:val="18"/>
              </w:rPr>
              <w:t xml:space="preserve">zapisuje słownie </w:t>
            </w:r>
            <w:r w:rsidRPr="004413CF">
              <w:rPr>
                <w:color w:val="000000"/>
                <w:spacing w:val="-3"/>
                <w:sz w:val="18"/>
                <w:szCs w:val="18"/>
              </w:rPr>
              <w:t>przebieg reakcji chemicznej</w:t>
            </w:r>
          </w:p>
          <w:p w14:paraId="331215E0" w14:textId="77777777" w:rsidR="00FA14E2" w:rsidRPr="00084050" w:rsidRDefault="00FA14E2" w:rsidP="00BD61CD">
            <w:pPr>
              <w:shd w:val="clear" w:color="auto" w:fill="FFFFFF"/>
              <w:tabs>
                <w:tab w:val="left" w:pos="144"/>
              </w:tabs>
              <w:spacing w:line="197" w:lineRule="exact"/>
              <w:ind w:left="125" w:hanging="125"/>
              <w:rPr>
                <w:color w:val="000000"/>
                <w:spacing w:val="-1"/>
                <w:sz w:val="18"/>
                <w:szCs w:val="18"/>
              </w:rPr>
            </w:pPr>
            <w:r w:rsidRPr="004413CF">
              <w:rPr>
                <w:b/>
                <w:sz w:val="18"/>
                <w:szCs w:val="18"/>
              </w:rPr>
              <w:t xml:space="preserve">– </w:t>
            </w:r>
            <w:r w:rsidRPr="004413CF">
              <w:rPr>
                <w:b/>
                <w:color w:val="000000"/>
                <w:spacing w:val="-2"/>
                <w:sz w:val="18"/>
                <w:szCs w:val="18"/>
              </w:rPr>
              <w:t>wskazuje</w:t>
            </w:r>
            <w:r w:rsidRPr="004413CF">
              <w:rPr>
                <w:color w:val="000000"/>
                <w:spacing w:val="-2"/>
                <w:sz w:val="18"/>
                <w:szCs w:val="18"/>
              </w:rPr>
              <w:t xml:space="preserve"> w zapisie słownym</w:t>
            </w:r>
            <w:r w:rsidRPr="004413CF">
              <w:rPr>
                <w:color w:val="000000"/>
                <w:spacing w:val="-3"/>
                <w:sz w:val="18"/>
                <w:szCs w:val="18"/>
              </w:rPr>
              <w:t xml:space="preserve"> przebiegu reakcji chemicznej </w:t>
            </w:r>
            <w:r w:rsidRPr="004413CF">
              <w:rPr>
                <w:b/>
                <w:color w:val="000000"/>
                <w:spacing w:val="-3"/>
                <w:sz w:val="18"/>
                <w:szCs w:val="18"/>
              </w:rPr>
              <w:t xml:space="preserve">substraty i </w:t>
            </w:r>
            <w:r w:rsidRPr="004413CF">
              <w:rPr>
                <w:b/>
                <w:color w:val="000000"/>
                <w:spacing w:val="-1"/>
                <w:sz w:val="18"/>
                <w:szCs w:val="18"/>
              </w:rPr>
              <w:t>produkty</w:t>
            </w:r>
            <w:r>
              <w:rPr>
                <w:color w:val="000000"/>
                <w:spacing w:val="-1"/>
                <w:sz w:val="18"/>
                <w:szCs w:val="18"/>
              </w:rPr>
              <w:t xml:space="preserve">, </w:t>
            </w:r>
            <w:r w:rsidRPr="004413CF">
              <w:rPr>
                <w:color w:val="000000"/>
                <w:spacing w:val="-1"/>
                <w:sz w:val="18"/>
                <w:szCs w:val="18"/>
              </w:rPr>
              <w:t>pierwiastki i</w:t>
            </w:r>
            <w:r>
              <w:rPr>
                <w:color w:val="000000"/>
                <w:spacing w:val="-1"/>
                <w:sz w:val="18"/>
                <w:szCs w:val="18"/>
              </w:rPr>
              <w:t> </w:t>
            </w:r>
            <w:r w:rsidRPr="004413CF">
              <w:rPr>
                <w:color w:val="000000"/>
                <w:sz w:val="18"/>
                <w:szCs w:val="18"/>
              </w:rPr>
              <w:t>związki chemiczne</w:t>
            </w:r>
          </w:p>
          <w:p w14:paraId="57DDF92E"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sz w:val="18"/>
                <w:szCs w:val="18"/>
              </w:rPr>
              <w:t xml:space="preserve">– podaje </w:t>
            </w:r>
            <w:r w:rsidRPr="004413CF">
              <w:rPr>
                <w:color w:val="000000"/>
                <w:sz w:val="18"/>
                <w:szCs w:val="18"/>
              </w:rPr>
              <w:t xml:space="preserve">sposób otrzymywania </w:t>
            </w:r>
            <w:r>
              <w:rPr>
                <w:color w:val="000000"/>
                <w:spacing w:val="-2"/>
                <w:sz w:val="18"/>
                <w:szCs w:val="18"/>
              </w:rPr>
              <w:t>wodoru (w </w:t>
            </w:r>
            <w:r w:rsidRPr="004413CF">
              <w:rPr>
                <w:color w:val="000000"/>
                <w:spacing w:val="-2"/>
                <w:sz w:val="18"/>
                <w:szCs w:val="18"/>
              </w:rPr>
              <w:t xml:space="preserve">reakcji kwasu chlorowodorowego </w:t>
            </w:r>
            <w:r>
              <w:rPr>
                <w:color w:val="000000"/>
                <w:spacing w:val="-4"/>
                <w:sz w:val="18"/>
                <w:szCs w:val="18"/>
              </w:rPr>
              <w:t>z </w:t>
            </w:r>
            <w:r w:rsidRPr="004413CF">
              <w:rPr>
                <w:color w:val="000000"/>
                <w:spacing w:val="-4"/>
                <w:sz w:val="18"/>
                <w:szCs w:val="18"/>
              </w:rPr>
              <w:t>metalem)</w:t>
            </w:r>
          </w:p>
          <w:p w14:paraId="79AD4C7F" w14:textId="77777777" w:rsidR="00FA14E2" w:rsidRPr="00CA4DB0" w:rsidRDefault="00FA14E2" w:rsidP="00BD61CD">
            <w:pPr>
              <w:shd w:val="clear" w:color="auto" w:fill="FFFFFF"/>
              <w:tabs>
                <w:tab w:val="left" w:pos="144"/>
              </w:tabs>
              <w:spacing w:line="197" w:lineRule="exact"/>
              <w:ind w:left="125" w:hanging="125"/>
              <w:rPr>
                <w:color w:val="000000"/>
                <w:sz w:val="18"/>
                <w:szCs w:val="18"/>
              </w:rPr>
            </w:pPr>
            <w:r>
              <w:rPr>
                <w:sz w:val="18"/>
              </w:rPr>
              <w:t xml:space="preserve">− </w:t>
            </w:r>
            <w:r w:rsidRPr="004413CF">
              <w:rPr>
                <w:sz w:val="18"/>
                <w:szCs w:val="18"/>
              </w:rPr>
              <w:t>opisuje sposób identyfikowania gazów:</w:t>
            </w:r>
            <w:r w:rsidRPr="004413CF">
              <w:rPr>
                <w:color w:val="000000"/>
                <w:sz w:val="18"/>
                <w:szCs w:val="18"/>
              </w:rPr>
              <w:t xml:space="preserve"> wodoru, tlenu, </w:t>
            </w:r>
            <w:r w:rsidRPr="004413CF">
              <w:rPr>
                <w:color w:val="000000"/>
                <w:spacing w:val="-2"/>
                <w:sz w:val="18"/>
                <w:szCs w:val="18"/>
              </w:rPr>
              <w:t>tlenku węgla(IV)</w:t>
            </w:r>
          </w:p>
          <w:p w14:paraId="085CAED5" w14:textId="77777777" w:rsidR="00FA14E2" w:rsidRPr="00CA4DB0" w:rsidRDefault="00FA14E2" w:rsidP="00BD61CD">
            <w:pPr>
              <w:shd w:val="clear" w:color="auto" w:fill="FFFFFF"/>
              <w:tabs>
                <w:tab w:val="left" w:pos="144"/>
              </w:tabs>
              <w:spacing w:line="197" w:lineRule="exact"/>
              <w:ind w:left="125" w:hanging="125"/>
              <w:rPr>
                <w:b/>
                <w:bCs/>
                <w:sz w:val="18"/>
                <w:szCs w:val="18"/>
              </w:rPr>
            </w:pPr>
            <w:r w:rsidRPr="004413CF">
              <w:rPr>
                <w:sz w:val="18"/>
                <w:szCs w:val="18"/>
              </w:rPr>
              <w:t xml:space="preserve">– </w:t>
            </w:r>
            <w:r w:rsidRPr="004413CF">
              <w:rPr>
                <w:b/>
                <w:bCs/>
                <w:sz w:val="18"/>
                <w:szCs w:val="18"/>
              </w:rPr>
              <w:t xml:space="preserve">definiuje pojęcia </w:t>
            </w:r>
            <w:r w:rsidRPr="004413CF">
              <w:rPr>
                <w:b/>
                <w:bCs/>
                <w:i/>
                <w:sz w:val="18"/>
                <w:szCs w:val="18"/>
              </w:rPr>
              <w:t>reakcje egzo-</w:t>
            </w:r>
            <w:r w:rsidRPr="004413CF">
              <w:rPr>
                <w:b/>
                <w:bCs/>
                <w:sz w:val="18"/>
                <w:szCs w:val="18"/>
              </w:rPr>
              <w:t xml:space="preserve"> </w:t>
            </w:r>
            <w:r>
              <w:rPr>
                <w:b/>
                <w:bCs/>
                <w:i/>
                <w:sz w:val="18"/>
                <w:szCs w:val="18"/>
              </w:rPr>
              <w:t>i endotermi</w:t>
            </w:r>
            <w:r w:rsidRPr="004413CF">
              <w:rPr>
                <w:b/>
                <w:bCs/>
                <w:i/>
                <w:sz w:val="18"/>
                <w:szCs w:val="18"/>
              </w:rPr>
              <w:t>czne</w:t>
            </w:r>
          </w:p>
        </w:tc>
        <w:tc>
          <w:tcPr>
            <w:tcW w:w="2098" w:type="dxa"/>
            <w:tcBorders>
              <w:top w:val="single" w:sz="4" w:space="0" w:color="auto"/>
            </w:tcBorders>
            <w:shd w:val="clear" w:color="auto" w:fill="FFFFFF"/>
          </w:tcPr>
          <w:p w14:paraId="66ABDD3F" w14:textId="77777777" w:rsidR="00FA14E2" w:rsidRPr="004413CF" w:rsidRDefault="00FA14E2" w:rsidP="00BD61CD">
            <w:pPr>
              <w:shd w:val="clear" w:color="auto" w:fill="FFFFFF"/>
              <w:ind w:left="125" w:hanging="125"/>
              <w:rPr>
                <w:sz w:val="18"/>
                <w:szCs w:val="18"/>
              </w:rPr>
            </w:pPr>
            <w:r w:rsidRPr="004413CF">
              <w:rPr>
                <w:color w:val="000000"/>
                <w:spacing w:val="-6"/>
                <w:sz w:val="18"/>
                <w:szCs w:val="18"/>
              </w:rPr>
              <w:t>Uczeń:</w:t>
            </w:r>
          </w:p>
          <w:p w14:paraId="6A5398BE" w14:textId="77777777" w:rsidR="00FA14E2" w:rsidRPr="00C17167"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1"/>
                <w:sz w:val="18"/>
                <w:szCs w:val="18"/>
              </w:rPr>
              <w:t>określa, które składniki powietrza</w:t>
            </w:r>
            <w:r w:rsidRPr="004413CF">
              <w:rPr>
                <w:sz w:val="18"/>
                <w:szCs w:val="18"/>
              </w:rPr>
              <w:t xml:space="preserve"> </w:t>
            </w:r>
            <w:r w:rsidRPr="004413CF">
              <w:rPr>
                <w:color w:val="000000"/>
                <w:spacing w:val="-4"/>
                <w:sz w:val="18"/>
                <w:szCs w:val="18"/>
              </w:rPr>
              <w:t>są stałe, a</w:t>
            </w:r>
            <w:r>
              <w:rPr>
                <w:color w:val="000000"/>
                <w:spacing w:val="-4"/>
                <w:sz w:val="18"/>
                <w:szCs w:val="18"/>
              </w:rPr>
              <w:t> </w:t>
            </w:r>
            <w:r w:rsidRPr="004413CF">
              <w:rPr>
                <w:color w:val="000000"/>
                <w:spacing w:val="-4"/>
                <w:sz w:val="18"/>
                <w:szCs w:val="18"/>
              </w:rPr>
              <w:t>które zmienne</w:t>
            </w:r>
          </w:p>
          <w:p w14:paraId="2417AF94" w14:textId="77777777" w:rsidR="00FA14E2" w:rsidRPr="004413CF" w:rsidRDefault="00FA14E2" w:rsidP="00BD61CD">
            <w:pPr>
              <w:shd w:val="clear" w:color="auto" w:fill="FFFFFF"/>
              <w:ind w:left="125" w:hanging="125"/>
              <w:rPr>
                <w:color w:val="000000"/>
                <w:spacing w:val="-5"/>
                <w:sz w:val="18"/>
                <w:szCs w:val="18"/>
              </w:rPr>
            </w:pPr>
            <w:r w:rsidRPr="004413CF">
              <w:rPr>
                <w:sz w:val="18"/>
                <w:szCs w:val="18"/>
              </w:rPr>
              <w:t xml:space="preserve">– </w:t>
            </w:r>
            <w:r w:rsidRPr="004413CF">
              <w:rPr>
                <w:color w:val="000000"/>
                <w:sz w:val="18"/>
                <w:szCs w:val="18"/>
              </w:rPr>
              <w:t>wykonuje obliczenia dotyczące zawartości procentowej substancji występujących w</w:t>
            </w:r>
            <w:r>
              <w:rPr>
                <w:color w:val="000000"/>
                <w:sz w:val="18"/>
                <w:szCs w:val="18"/>
              </w:rPr>
              <w:t> </w:t>
            </w:r>
            <w:r w:rsidRPr="004413CF">
              <w:rPr>
                <w:color w:val="000000"/>
                <w:sz w:val="18"/>
                <w:szCs w:val="18"/>
              </w:rPr>
              <w:t>powietrzu</w:t>
            </w:r>
          </w:p>
          <w:p w14:paraId="3BB79297" w14:textId="77777777" w:rsidR="00FA14E2" w:rsidRPr="00084050" w:rsidRDefault="00FA14E2" w:rsidP="00BD61CD">
            <w:pPr>
              <w:shd w:val="clear" w:color="auto" w:fill="FFFFFF"/>
              <w:ind w:left="125" w:hanging="125"/>
              <w:rPr>
                <w:sz w:val="18"/>
                <w:szCs w:val="18"/>
              </w:rPr>
            </w:pPr>
            <w:r w:rsidRPr="004413CF">
              <w:rPr>
                <w:sz w:val="18"/>
                <w:szCs w:val="18"/>
              </w:rPr>
              <w:t>– wy</w:t>
            </w:r>
            <w:r>
              <w:rPr>
                <w:sz w:val="18"/>
                <w:szCs w:val="18"/>
              </w:rPr>
              <w:t>krywa obecność tlenku węgla(IV)</w:t>
            </w:r>
          </w:p>
          <w:p w14:paraId="0C7F6BD2" w14:textId="77777777" w:rsidR="00FA14E2" w:rsidRPr="004413CF" w:rsidRDefault="00FA14E2" w:rsidP="00BD61CD">
            <w:pPr>
              <w:shd w:val="clear" w:color="auto" w:fill="FFFFFF"/>
              <w:ind w:left="125" w:hanging="125"/>
              <w:rPr>
                <w:b/>
                <w:color w:val="000000"/>
                <w:sz w:val="18"/>
                <w:szCs w:val="18"/>
              </w:rPr>
            </w:pPr>
            <w:r w:rsidRPr="004413CF">
              <w:rPr>
                <w:sz w:val="18"/>
                <w:szCs w:val="18"/>
              </w:rPr>
              <w:t xml:space="preserve">– </w:t>
            </w:r>
            <w:r w:rsidRPr="004413CF">
              <w:rPr>
                <w:b/>
                <w:color w:val="000000"/>
                <w:sz w:val="18"/>
                <w:szCs w:val="18"/>
              </w:rPr>
              <w:t xml:space="preserve">projektuje </w:t>
            </w:r>
            <w:r>
              <w:rPr>
                <w:b/>
                <w:color w:val="000000"/>
                <w:sz w:val="18"/>
                <w:szCs w:val="18"/>
              </w:rPr>
              <w:t>doświadczenia, w </w:t>
            </w:r>
            <w:r w:rsidRPr="004413CF">
              <w:rPr>
                <w:b/>
                <w:color w:val="000000"/>
                <w:sz w:val="18"/>
                <w:szCs w:val="18"/>
              </w:rPr>
              <w:t>których otrzyma tlen, tlenek węgla(IV), wodór</w:t>
            </w:r>
          </w:p>
          <w:p w14:paraId="0F581D46" w14:textId="77777777" w:rsidR="00FA14E2" w:rsidRPr="004413CF" w:rsidRDefault="00FA14E2" w:rsidP="00BD61CD">
            <w:pPr>
              <w:shd w:val="clear" w:color="auto" w:fill="FFFFFF"/>
              <w:ind w:left="125" w:hanging="125"/>
              <w:rPr>
                <w:b/>
                <w:bCs/>
                <w:color w:val="000000"/>
                <w:sz w:val="18"/>
                <w:szCs w:val="18"/>
              </w:rPr>
            </w:pPr>
            <w:r>
              <w:rPr>
                <w:b/>
                <w:color w:val="000000"/>
                <w:sz w:val="18"/>
                <w:szCs w:val="18"/>
              </w:rPr>
              <w:t>– projektuje doświadczenia, w </w:t>
            </w:r>
            <w:r w:rsidRPr="004413CF">
              <w:rPr>
                <w:b/>
                <w:color w:val="000000"/>
                <w:sz w:val="18"/>
                <w:szCs w:val="18"/>
              </w:rPr>
              <w:t>których zbada właściwości tlenu, tlenku węgla(IV), wodoru</w:t>
            </w:r>
          </w:p>
          <w:p w14:paraId="4267D2EF"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xml:space="preserve">– </w:t>
            </w:r>
            <w:r w:rsidRPr="004413CF">
              <w:rPr>
                <w:color w:val="000000"/>
                <w:spacing w:val="-1"/>
                <w:sz w:val="18"/>
                <w:szCs w:val="18"/>
              </w:rPr>
              <w:t>zapisuje słownie przebieg</w:t>
            </w:r>
            <w:r w:rsidRPr="004413CF">
              <w:rPr>
                <w:sz w:val="18"/>
                <w:szCs w:val="18"/>
              </w:rPr>
              <w:t xml:space="preserve"> </w:t>
            </w:r>
            <w:r>
              <w:rPr>
                <w:color w:val="000000"/>
                <w:spacing w:val="-1"/>
                <w:sz w:val="18"/>
                <w:szCs w:val="18"/>
              </w:rPr>
              <w:t>różnych</w:t>
            </w:r>
            <w:r w:rsidRPr="004413CF">
              <w:rPr>
                <w:color w:val="000000"/>
                <w:spacing w:val="-1"/>
                <w:sz w:val="18"/>
                <w:szCs w:val="18"/>
              </w:rPr>
              <w:t xml:space="preserve"> reakcji chemicznych</w:t>
            </w:r>
          </w:p>
          <w:p w14:paraId="2413DFC3"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 xml:space="preserve">wykazuje obecność pary </w:t>
            </w:r>
            <w:r w:rsidRPr="004413CF">
              <w:rPr>
                <w:color w:val="000000"/>
                <w:sz w:val="18"/>
                <w:szCs w:val="18"/>
              </w:rPr>
              <w:t>wodnej w</w:t>
            </w:r>
            <w:r>
              <w:rPr>
                <w:color w:val="000000"/>
                <w:sz w:val="18"/>
                <w:szCs w:val="18"/>
              </w:rPr>
              <w:t> </w:t>
            </w:r>
            <w:r w:rsidRPr="004413CF">
              <w:rPr>
                <w:color w:val="000000"/>
                <w:sz w:val="18"/>
                <w:szCs w:val="18"/>
              </w:rPr>
              <w:t>powietrzu</w:t>
            </w:r>
          </w:p>
          <w:p w14:paraId="297BF383"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pacing w:val="-1"/>
                <w:sz w:val="18"/>
                <w:szCs w:val="18"/>
              </w:rPr>
              <w:t xml:space="preserve">omawia sposoby otrzymywania </w:t>
            </w:r>
            <w:r w:rsidRPr="004413CF">
              <w:rPr>
                <w:color w:val="000000"/>
                <w:spacing w:val="-3"/>
                <w:sz w:val="18"/>
                <w:szCs w:val="18"/>
              </w:rPr>
              <w:t>wodoru</w:t>
            </w:r>
          </w:p>
          <w:p w14:paraId="1339C0DC" w14:textId="77777777" w:rsidR="00FA14E2" w:rsidRPr="004413CF" w:rsidRDefault="00FA14E2" w:rsidP="00BD61CD">
            <w:pPr>
              <w:shd w:val="clear" w:color="auto" w:fill="FFFFFF"/>
              <w:tabs>
                <w:tab w:val="left" w:pos="144"/>
              </w:tabs>
              <w:spacing w:line="197" w:lineRule="exact"/>
              <w:ind w:left="125" w:hanging="125"/>
              <w:rPr>
                <w:color w:val="000000"/>
                <w:spacing w:val="-3"/>
                <w:sz w:val="18"/>
                <w:szCs w:val="18"/>
              </w:rPr>
            </w:pPr>
            <w:r w:rsidRPr="004413CF">
              <w:rPr>
                <w:sz w:val="18"/>
                <w:szCs w:val="18"/>
              </w:rPr>
              <w:t xml:space="preserve">– </w:t>
            </w:r>
            <w:r w:rsidRPr="004413CF">
              <w:rPr>
                <w:color w:val="000000"/>
                <w:sz w:val="18"/>
                <w:szCs w:val="18"/>
              </w:rPr>
              <w:t xml:space="preserve">podaje przykłady reakcji egzo- </w:t>
            </w:r>
            <w:r w:rsidRPr="004413CF">
              <w:rPr>
                <w:color w:val="000000"/>
                <w:spacing w:val="-3"/>
                <w:sz w:val="18"/>
                <w:szCs w:val="18"/>
              </w:rPr>
              <w:t>i</w:t>
            </w:r>
            <w:r>
              <w:rPr>
                <w:color w:val="000000"/>
                <w:spacing w:val="-3"/>
                <w:sz w:val="18"/>
                <w:szCs w:val="18"/>
              </w:rPr>
              <w:t> </w:t>
            </w:r>
            <w:r w:rsidRPr="004413CF">
              <w:rPr>
                <w:color w:val="000000"/>
                <w:spacing w:val="-3"/>
                <w:sz w:val="18"/>
                <w:szCs w:val="18"/>
              </w:rPr>
              <w:t>endo</w:t>
            </w:r>
            <w:r>
              <w:rPr>
                <w:color w:val="000000"/>
                <w:spacing w:val="-3"/>
                <w:sz w:val="18"/>
                <w:szCs w:val="18"/>
              </w:rPr>
              <w:t>termicz</w:t>
            </w:r>
            <w:r w:rsidRPr="004413CF">
              <w:rPr>
                <w:color w:val="000000"/>
                <w:spacing w:val="-3"/>
                <w:sz w:val="18"/>
                <w:szCs w:val="18"/>
              </w:rPr>
              <w:t>nych</w:t>
            </w:r>
          </w:p>
          <w:p w14:paraId="29A86A5A" w14:textId="77777777" w:rsidR="00FA14E2" w:rsidRPr="004413CF" w:rsidRDefault="00FA14E2" w:rsidP="00BD61CD">
            <w:pPr>
              <w:shd w:val="clear" w:color="auto" w:fill="FFFFFF"/>
              <w:tabs>
                <w:tab w:val="left" w:pos="144"/>
              </w:tabs>
              <w:spacing w:line="197" w:lineRule="exact"/>
              <w:ind w:left="125" w:hanging="125"/>
              <w:rPr>
                <w:sz w:val="18"/>
                <w:szCs w:val="18"/>
              </w:rPr>
            </w:pPr>
            <w:r w:rsidRPr="004413CF">
              <w:rPr>
                <w:color w:val="000000"/>
                <w:spacing w:val="-3"/>
                <w:sz w:val="18"/>
                <w:szCs w:val="18"/>
              </w:rPr>
              <w:t>– zalicza przeprowadzone na lekcjach reakcje do egzo- lub end</w:t>
            </w:r>
            <w:r>
              <w:rPr>
                <w:color w:val="000000"/>
                <w:spacing w:val="-3"/>
                <w:sz w:val="18"/>
                <w:szCs w:val="18"/>
              </w:rPr>
              <w:t>otermic</w:t>
            </w:r>
            <w:r w:rsidRPr="004413CF">
              <w:rPr>
                <w:color w:val="000000"/>
                <w:spacing w:val="-3"/>
                <w:sz w:val="18"/>
                <w:szCs w:val="18"/>
              </w:rPr>
              <w:t xml:space="preserve">znych </w:t>
            </w:r>
          </w:p>
        </w:tc>
        <w:tc>
          <w:tcPr>
            <w:tcW w:w="2098" w:type="dxa"/>
            <w:tcBorders>
              <w:top w:val="single" w:sz="4" w:space="0" w:color="auto"/>
            </w:tcBorders>
            <w:shd w:val="clear" w:color="auto" w:fill="FFFFFF"/>
          </w:tcPr>
          <w:p w14:paraId="3D04BB8A" w14:textId="77777777" w:rsidR="00FA14E2" w:rsidRPr="004413CF" w:rsidRDefault="00FA14E2" w:rsidP="00BD61CD">
            <w:pPr>
              <w:shd w:val="clear" w:color="auto" w:fill="FFFFFF"/>
              <w:ind w:left="125" w:hanging="125"/>
              <w:rPr>
                <w:sz w:val="18"/>
                <w:szCs w:val="18"/>
              </w:rPr>
            </w:pPr>
            <w:r w:rsidRPr="004413CF">
              <w:rPr>
                <w:color w:val="000000"/>
                <w:spacing w:val="-6"/>
                <w:sz w:val="18"/>
                <w:szCs w:val="18"/>
              </w:rPr>
              <w:t>Uczeń:</w:t>
            </w:r>
          </w:p>
          <w:p w14:paraId="799B637D" w14:textId="77777777" w:rsidR="00FA14E2" w:rsidRPr="004413CF"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2"/>
                <w:sz w:val="18"/>
                <w:szCs w:val="18"/>
              </w:rPr>
              <w:t>otrzymuje tlenek węgla(IV)</w:t>
            </w:r>
            <w:r w:rsidRPr="004413CF">
              <w:rPr>
                <w:sz w:val="18"/>
                <w:szCs w:val="18"/>
              </w:rPr>
              <w:t xml:space="preserve"> </w:t>
            </w:r>
            <w:r>
              <w:rPr>
                <w:color w:val="000000"/>
                <w:spacing w:val="-1"/>
                <w:sz w:val="18"/>
                <w:szCs w:val="18"/>
              </w:rPr>
              <w:t>w </w:t>
            </w:r>
            <w:r w:rsidRPr="004413CF">
              <w:rPr>
                <w:color w:val="000000"/>
                <w:spacing w:val="-1"/>
                <w:sz w:val="18"/>
                <w:szCs w:val="18"/>
              </w:rPr>
              <w:t>reakcji węglanu wapnia</w:t>
            </w:r>
            <w:r w:rsidRPr="004413CF">
              <w:rPr>
                <w:sz w:val="18"/>
                <w:szCs w:val="18"/>
              </w:rPr>
              <w:t xml:space="preserve"> </w:t>
            </w:r>
            <w:r>
              <w:rPr>
                <w:color w:val="000000"/>
                <w:spacing w:val="-4"/>
                <w:sz w:val="18"/>
                <w:szCs w:val="18"/>
              </w:rPr>
              <w:t>z </w:t>
            </w:r>
            <w:r w:rsidRPr="004413CF">
              <w:rPr>
                <w:color w:val="000000"/>
                <w:spacing w:val="-4"/>
                <w:sz w:val="18"/>
                <w:szCs w:val="18"/>
              </w:rPr>
              <w:t>kwasem chlorowodorowym</w:t>
            </w:r>
          </w:p>
          <w:p w14:paraId="5944A1C1" w14:textId="77777777" w:rsidR="00FA14E2" w:rsidRPr="00C17167" w:rsidRDefault="00FA14E2" w:rsidP="00BD61CD">
            <w:pPr>
              <w:shd w:val="clear" w:color="auto" w:fill="FFFFFF"/>
              <w:ind w:left="125" w:hanging="125"/>
              <w:rPr>
                <w:color w:val="000000"/>
                <w:spacing w:val="-4"/>
                <w:sz w:val="18"/>
                <w:szCs w:val="18"/>
              </w:rPr>
            </w:pPr>
            <w:r w:rsidRPr="004413CF">
              <w:rPr>
                <w:color w:val="000000"/>
                <w:spacing w:val="-4"/>
                <w:sz w:val="18"/>
                <w:szCs w:val="18"/>
              </w:rPr>
              <w:t>– wymienia różne sposoby otrzymywania</w:t>
            </w:r>
            <w:r w:rsidRPr="004413CF">
              <w:rPr>
                <w:b/>
                <w:sz w:val="18"/>
                <w:szCs w:val="18"/>
              </w:rPr>
              <w:t xml:space="preserve"> </w:t>
            </w:r>
            <w:r w:rsidRPr="004413CF">
              <w:rPr>
                <w:sz w:val="18"/>
                <w:szCs w:val="18"/>
              </w:rPr>
              <w:t>tlenu, tlenku węgla(IV), wodoru</w:t>
            </w:r>
          </w:p>
          <w:p w14:paraId="38FE3FF5" w14:textId="77777777" w:rsidR="00FA14E2" w:rsidRPr="004413CF" w:rsidRDefault="00FA14E2" w:rsidP="00BD61CD">
            <w:pPr>
              <w:shd w:val="clear" w:color="auto" w:fill="FFFFFF"/>
              <w:ind w:left="125" w:hanging="125"/>
              <w:rPr>
                <w:bCs/>
                <w:sz w:val="18"/>
                <w:szCs w:val="18"/>
              </w:rPr>
            </w:pPr>
            <w:r w:rsidRPr="004413CF">
              <w:rPr>
                <w:sz w:val="18"/>
                <w:szCs w:val="18"/>
              </w:rPr>
              <w:t>– projektuje doświadczenia dotyczące powietrza i jego składników</w:t>
            </w:r>
          </w:p>
          <w:p w14:paraId="0CE8617D" w14:textId="77777777" w:rsidR="00FA14E2" w:rsidRPr="00CA4DB0"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2"/>
                <w:sz w:val="18"/>
                <w:szCs w:val="18"/>
              </w:rPr>
              <w:t>uzasadnia, na podstawie reakcji</w:t>
            </w:r>
            <w:r w:rsidRPr="004413CF">
              <w:rPr>
                <w:sz w:val="18"/>
                <w:szCs w:val="18"/>
              </w:rPr>
              <w:t xml:space="preserve"> </w:t>
            </w:r>
            <w:r w:rsidRPr="004413CF">
              <w:rPr>
                <w:color w:val="000000"/>
                <w:spacing w:val="-4"/>
                <w:sz w:val="18"/>
                <w:szCs w:val="18"/>
              </w:rPr>
              <w:t>magnezu z tlenkiem węgla(IV),</w:t>
            </w:r>
            <w:r w:rsidRPr="004413CF">
              <w:rPr>
                <w:sz w:val="18"/>
                <w:szCs w:val="18"/>
              </w:rPr>
              <w:t xml:space="preserve"> </w:t>
            </w:r>
            <w:r w:rsidRPr="004413CF">
              <w:rPr>
                <w:color w:val="000000"/>
                <w:spacing w:val="-4"/>
                <w:sz w:val="18"/>
                <w:szCs w:val="18"/>
              </w:rPr>
              <w:t>że tlenek węgla(IV) jest</w:t>
            </w:r>
            <w:r>
              <w:rPr>
                <w:color w:val="000000"/>
                <w:spacing w:val="-4"/>
                <w:sz w:val="18"/>
                <w:szCs w:val="18"/>
              </w:rPr>
              <w:t xml:space="preserve"> </w:t>
            </w:r>
            <w:r w:rsidRPr="004413CF">
              <w:rPr>
                <w:color w:val="000000"/>
                <w:spacing w:val="-1"/>
                <w:sz w:val="18"/>
                <w:szCs w:val="18"/>
              </w:rPr>
              <w:t>związkiem chemicznym</w:t>
            </w:r>
            <w:r w:rsidRPr="004413CF">
              <w:rPr>
                <w:sz w:val="18"/>
                <w:szCs w:val="18"/>
              </w:rPr>
              <w:t xml:space="preserve"> </w:t>
            </w:r>
            <w:r w:rsidRPr="004413CF">
              <w:rPr>
                <w:color w:val="000000"/>
                <w:spacing w:val="-2"/>
                <w:sz w:val="18"/>
                <w:szCs w:val="18"/>
              </w:rPr>
              <w:t>węgla i tlenu</w:t>
            </w:r>
          </w:p>
          <w:p w14:paraId="49F0B6D3" w14:textId="77777777" w:rsidR="00FA14E2" w:rsidRPr="00CA4DB0" w:rsidRDefault="00FA14E2" w:rsidP="00BD61CD">
            <w:pPr>
              <w:shd w:val="clear" w:color="auto" w:fill="FFFFFF"/>
              <w:ind w:left="125" w:hanging="125"/>
              <w:rPr>
                <w:color w:val="000000"/>
                <w:spacing w:val="-3"/>
                <w:sz w:val="18"/>
                <w:szCs w:val="18"/>
              </w:rPr>
            </w:pPr>
            <w:r w:rsidRPr="004413CF">
              <w:rPr>
                <w:sz w:val="18"/>
                <w:szCs w:val="18"/>
              </w:rPr>
              <w:t xml:space="preserve">– </w:t>
            </w:r>
            <w:r w:rsidRPr="004413CF">
              <w:rPr>
                <w:color w:val="000000"/>
                <w:spacing w:val="-2"/>
                <w:sz w:val="18"/>
                <w:szCs w:val="18"/>
              </w:rPr>
              <w:t>uzasadnia, na podstawie</w:t>
            </w:r>
            <w:r w:rsidRPr="004413CF">
              <w:rPr>
                <w:sz w:val="18"/>
                <w:szCs w:val="18"/>
              </w:rPr>
              <w:t xml:space="preserve"> </w:t>
            </w:r>
            <w:r w:rsidRPr="004413CF">
              <w:rPr>
                <w:color w:val="000000"/>
                <w:spacing w:val="-3"/>
                <w:sz w:val="18"/>
                <w:szCs w:val="18"/>
              </w:rPr>
              <w:t>reakcji magnezu</w:t>
            </w:r>
            <w:r>
              <w:rPr>
                <w:color w:val="000000"/>
                <w:spacing w:val="-3"/>
                <w:sz w:val="18"/>
                <w:szCs w:val="18"/>
              </w:rPr>
              <w:t xml:space="preserve"> </w:t>
            </w:r>
            <w:r w:rsidRPr="004413CF">
              <w:rPr>
                <w:color w:val="000000"/>
                <w:spacing w:val="-3"/>
                <w:sz w:val="18"/>
                <w:szCs w:val="18"/>
              </w:rPr>
              <w:t>z parą wodną,</w:t>
            </w:r>
            <w:r w:rsidRPr="004413CF">
              <w:rPr>
                <w:sz w:val="18"/>
                <w:szCs w:val="18"/>
              </w:rPr>
              <w:t xml:space="preserve"> </w:t>
            </w:r>
            <w:r w:rsidRPr="004413CF">
              <w:rPr>
                <w:color w:val="000000"/>
                <w:spacing w:val="-2"/>
                <w:sz w:val="18"/>
                <w:szCs w:val="18"/>
              </w:rPr>
              <w:t>że woda jest związkiem</w:t>
            </w:r>
            <w:r w:rsidRPr="004413CF">
              <w:rPr>
                <w:sz w:val="18"/>
                <w:szCs w:val="18"/>
              </w:rPr>
              <w:t xml:space="preserve"> </w:t>
            </w:r>
            <w:r w:rsidRPr="004413CF">
              <w:rPr>
                <w:color w:val="000000"/>
                <w:spacing w:val="-1"/>
                <w:sz w:val="18"/>
                <w:szCs w:val="18"/>
              </w:rPr>
              <w:t>chemicznym tlenu i wodoru</w:t>
            </w:r>
          </w:p>
          <w:p w14:paraId="32A2A242" w14:textId="77777777" w:rsidR="00FA14E2" w:rsidRPr="00C17167" w:rsidRDefault="00FA14E2" w:rsidP="00BD61CD">
            <w:pPr>
              <w:shd w:val="clear" w:color="auto" w:fill="FFFFFF"/>
              <w:ind w:left="125" w:hanging="125"/>
              <w:rPr>
                <w:color w:val="000000"/>
                <w:spacing w:val="-4"/>
                <w:sz w:val="18"/>
                <w:szCs w:val="18"/>
              </w:rPr>
            </w:pPr>
            <w:r w:rsidRPr="004413CF">
              <w:rPr>
                <w:sz w:val="18"/>
                <w:szCs w:val="18"/>
              </w:rPr>
              <w:t xml:space="preserve">– </w:t>
            </w:r>
            <w:r w:rsidRPr="004413CF">
              <w:rPr>
                <w:color w:val="000000"/>
                <w:spacing w:val="-2"/>
                <w:sz w:val="18"/>
                <w:szCs w:val="18"/>
              </w:rPr>
              <w:t>identyfikuje substancje</w:t>
            </w:r>
            <w:r w:rsidRPr="004413CF">
              <w:rPr>
                <w:sz w:val="18"/>
                <w:szCs w:val="18"/>
              </w:rPr>
              <w:t xml:space="preserve"> </w:t>
            </w:r>
            <w:r w:rsidRPr="004413CF">
              <w:rPr>
                <w:color w:val="000000"/>
                <w:spacing w:val="-4"/>
                <w:sz w:val="18"/>
                <w:szCs w:val="18"/>
              </w:rPr>
              <w:t>na podstawie</w:t>
            </w:r>
            <w:r>
              <w:rPr>
                <w:color w:val="000000"/>
                <w:spacing w:val="-4"/>
                <w:sz w:val="18"/>
                <w:szCs w:val="18"/>
              </w:rPr>
              <w:t xml:space="preserve"> </w:t>
            </w:r>
            <w:r w:rsidRPr="004413CF">
              <w:rPr>
                <w:color w:val="000000"/>
                <w:spacing w:val="-4"/>
                <w:sz w:val="18"/>
                <w:szCs w:val="18"/>
              </w:rPr>
              <w:t>schematów</w:t>
            </w:r>
            <w:r w:rsidRPr="004413CF">
              <w:rPr>
                <w:sz w:val="18"/>
                <w:szCs w:val="18"/>
              </w:rPr>
              <w:t xml:space="preserve"> </w:t>
            </w:r>
            <w:r w:rsidRPr="004413CF">
              <w:rPr>
                <w:color w:val="000000"/>
                <w:spacing w:val="-2"/>
                <w:sz w:val="18"/>
                <w:szCs w:val="18"/>
              </w:rPr>
              <w:t>reakcji chemicznych</w:t>
            </w:r>
          </w:p>
        </w:tc>
        <w:tc>
          <w:tcPr>
            <w:tcW w:w="2098" w:type="dxa"/>
            <w:tcBorders>
              <w:top w:val="single" w:sz="4" w:space="0" w:color="auto"/>
            </w:tcBorders>
            <w:shd w:val="clear" w:color="auto" w:fill="FFFFFF"/>
          </w:tcPr>
          <w:p w14:paraId="24377D25" w14:textId="77777777" w:rsidR="00FA14E2" w:rsidRDefault="00FA14E2" w:rsidP="00BD61CD">
            <w:pPr>
              <w:shd w:val="clear" w:color="auto" w:fill="FFFFFF"/>
              <w:ind w:left="125" w:hanging="125"/>
              <w:rPr>
                <w:color w:val="000000"/>
                <w:spacing w:val="-6"/>
                <w:sz w:val="18"/>
                <w:szCs w:val="18"/>
              </w:rPr>
            </w:pPr>
            <w:r>
              <w:rPr>
                <w:color w:val="000000"/>
                <w:spacing w:val="-6"/>
                <w:sz w:val="18"/>
                <w:szCs w:val="18"/>
              </w:rPr>
              <w:t>Uczeń:</w:t>
            </w:r>
          </w:p>
          <w:p w14:paraId="7FC8ACA2" w14:textId="77777777" w:rsidR="00FA14E2" w:rsidRDefault="00FA14E2" w:rsidP="00FA14E2">
            <w:pPr>
              <w:widowControl/>
              <w:numPr>
                <w:ilvl w:val="0"/>
                <w:numId w:val="42"/>
              </w:numPr>
              <w:shd w:val="clear" w:color="auto" w:fill="FFFFFF"/>
              <w:suppressAutoHyphens w:val="0"/>
              <w:ind w:left="125" w:hanging="125"/>
              <w:rPr>
                <w:color w:val="000000"/>
                <w:spacing w:val="-6"/>
                <w:sz w:val="18"/>
                <w:szCs w:val="18"/>
              </w:rPr>
            </w:pPr>
            <w:r>
              <w:rPr>
                <w:color w:val="000000"/>
                <w:spacing w:val="-6"/>
                <w:sz w:val="18"/>
                <w:szCs w:val="18"/>
              </w:rPr>
              <w:t>odczytuje informacje o właściwościach tlenu i wodoru i ich zastosowań</w:t>
            </w:r>
          </w:p>
          <w:p w14:paraId="5093CBE5" w14:textId="77777777" w:rsidR="00FA14E2" w:rsidRDefault="00FA14E2" w:rsidP="00FA14E2">
            <w:pPr>
              <w:widowControl/>
              <w:numPr>
                <w:ilvl w:val="0"/>
                <w:numId w:val="42"/>
              </w:numPr>
              <w:shd w:val="clear" w:color="auto" w:fill="FFFFFF"/>
              <w:suppressAutoHyphens w:val="0"/>
              <w:ind w:left="125" w:hanging="125"/>
              <w:rPr>
                <w:color w:val="000000"/>
                <w:spacing w:val="-6"/>
                <w:sz w:val="18"/>
                <w:szCs w:val="18"/>
              </w:rPr>
            </w:pPr>
            <w:r w:rsidRPr="00C17167">
              <w:rPr>
                <w:color w:val="000000"/>
                <w:spacing w:val="-6"/>
                <w:sz w:val="18"/>
                <w:szCs w:val="18"/>
              </w:rPr>
              <w:t>wyszukuje, porządkuje, poró</w:t>
            </w:r>
            <w:r>
              <w:rPr>
                <w:color w:val="000000"/>
                <w:spacing w:val="-6"/>
                <w:sz w:val="18"/>
                <w:szCs w:val="18"/>
              </w:rPr>
              <w:t>wnuje i prezentuje informacje o </w:t>
            </w:r>
            <w:r w:rsidRPr="00C17167">
              <w:rPr>
                <w:color w:val="000000"/>
                <w:spacing w:val="-6"/>
                <w:sz w:val="18"/>
                <w:szCs w:val="18"/>
              </w:rPr>
              <w:t>zastosowaniach gazów szlachetnych</w:t>
            </w:r>
          </w:p>
          <w:p w14:paraId="5101F292" w14:textId="77777777" w:rsidR="00FA14E2" w:rsidRPr="00C17167" w:rsidRDefault="00FA14E2" w:rsidP="00FA14E2">
            <w:pPr>
              <w:widowControl/>
              <w:numPr>
                <w:ilvl w:val="0"/>
                <w:numId w:val="42"/>
              </w:numPr>
              <w:shd w:val="clear" w:color="auto" w:fill="FFFFFF"/>
              <w:suppressAutoHyphens w:val="0"/>
              <w:ind w:left="125" w:hanging="125"/>
              <w:rPr>
                <w:color w:val="000000"/>
                <w:spacing w:val="-6"/>
                <w:sz w:val="18"/>
                <w:szCs w:val="18"/>
              </w:rPr>
            </w:pPr>
            <w:r w:rsidRPr="00C17167">
              <w:rPr>
                <w:color w:val="000000"/>
                <w:spacing w:val="-6"/>
                <w:sz w:val="18"/>
                <w:szCs w:val="18"/>
              </w:rPr>
              <w:t>wyszukuje, porządkuje, porównuje i prezentuje informacje o źródłach, rodzajach i skutkach z</w:t>
            </w:r>
            <w:r>
              <w:rPr>
                <w:color w:val="000000"/>
                <w:spacing w:val="-6"/>
                <w:sz w:val="18"/>
                <w:szCs w:val="18"/>
              </w:rPr>
              <w:t>anieczyszczeń powietrza, oraz o </w:t>
            </w:r>
            <w:r w:rsidRPr="00C17167">
              <w:rPr>
                <w:color w:val="000000"/>
                <w:spacing w:val="-6"/>
                <w:sz w:val="18"/>
                <w:szCs w:val="18"/>
              </w:rPr>
              <w:t xml:space="preserve">sposobach postępowania pozwalających chronić powietrze przed zanieczyszczeniami </w:t>
            </w:r>
          </w:p>
          <w:p w14:paraId="52C3B7D6" w14:textId="77777777" w:rsidR="00FA14E2" w:rsidRPr="00C17167" w:rsidRDefault="00FA14E2" w:rsidP="00FA14E2">
            <w:pPr>
              <w:widowControl/>
              <w:numPr>
                <w:ilvl w:val="0"/>
                <w:numId w:val="42"/>
              </w:numPr>
              <w:shd w:val="clear" w:color="auto" w:fill="FFFFFF"/>
              <w:suppressAutoHyphens w:val="0"/>
              <w:ind w:left="125" w:hanging="125"/>
              <w:rPr>
                <w:color w:val="000000"/>
                <w:spacing w:val="-6"/>
                <w:sz w:val="18"/>
                <w:szCs w:val="18"/>
              </w:rPr>
            </w:pPr>
            <w:r w:rsidRPr="00C17167">
              <w:rPr>
                <w:color w:val="000000"/>
                <w:spacing w:val="-6"/>
                <w:sz w:val="18"/>
                <w:szCs w:val="18"/>
              </w:rPr>
              <w:t>wyszukuje, porządkuje, porównuje i prezentuje infor</w:t>
            </w:r>
            <w:r>
              <w:rPr>
                <w:color w:val="000000"/>
                <w:spacing w:val="-6"/>
                <w:sz w:val="18"/>
                <w:szCs w:val="18"/>
              </w:rPr>
              <w:t>macje o </w:t>
            </w:r>
            <w:r w:rsidRPr="00C17167">
              <w:rPr>
                <w:color w:val="000000"/>
                <w:spacing w:val="-6"/>
                <w:sz w:val="18"/>
                <w:szCs w:val="18"/>
              </w:rPr>
              <w:t>przyczynach i skutkach spadku ozonu w stratosferze ziemskiej oraz sposobach zapobiegania powiększaniu się „dziury ozonowej”</w:t>
            </w:r>
          </w:p>
          <w:p w14:paraId="39705CB1" w14:textId="77777777" w:rsidR="00FA14E2" w:rsidRPr="00C17167" w:rsidRDefault="00FA14E2" w:rsidP="00FA14E2">
            <w:pPr>
              <w:widowControl/>
              <w:numPr>
                <w:ilvl w:val="0"/>
                <w:numId w:val="42"/>
              </w:numPr>
              <w:shd w:val="clear" w:color="auto" w:fill="FFFFFF"/>
              <w:suppressAutoHyphens w:val="0"/>
              <w:ind w:left="125" w:hanging="125"/>
              <w:rPr>
                <w:color w:val="000000"/>
                <w:spacing w:val="-6"/>
                <w:sz w:val="18"/>
                <w:szCs w:val="18"/>
              </w:rPr>
            </w:pPr>
            <w:r w:rsidRPr="00C17167">
              <w:rPr>
                <w:color w:val="000000"/>
                <w:spacing w:val="-6"/>
                <w:sz w:val="18"/>
                <w:szCs w:val="18"/>
              </w:rPr>
              <w:t>wyszukuje, porządkuje, poró</w:t>
            </w:r>
            <w:r>
              <w:rPr>
                <w:color w:val="000000"/>
                <w:spacing w:val="-6"/>
                <w:sz w:val="18"/>
                <w:szCs w:val="18"/>
              </w:rPr>
              <w:t>wnuje i prezentuje informacje o </w:t>
            </w:r>
            <w:r w:rsidRPr="00C17167">
              <w:rPr>
                <w:color w:val="000000"/>
                <w:spacing w:val="-6"/>
                <w:sz w:val="18"/>
                <w:szCs w:val="18"/>
              </w:rPr>
              <w:t>powstawaniu kwaśnych opadów</w:t>
            </w:r>
          </w:p>
          <w:p w14:paraId="26A0C4E0" w14:textId="77777777" w:rsidR="00FA14E2" w:rsidRPr="004413CF" w:rsidRDefault="00FA14E2" w:rsidP="00BD61CD">
            <w:pPr>
              <w:shd w:val="clear" w:color="auto" w:fill="FFFFFF"/>
              <w:ind w:left="125" w:hanging="125"/>
              <w:rPr>
                <w:color w:val="000000"/>
                <w:spacing w:val="-6"/>
                <w:sz w:val="18"/>
                <w:szCs w:val="18"/>
              </w:rPr>
            </w:pPr>
          </w:p>
        </w:tc>
      </w:tr>
    </w:tbl>
    <w:p w14:paraId="1AF949BF" w14:textId="77777777" w:rsidR="00FA14E2" w:rsidRDefault="00FA14E2" w:rsidP="00FA14E2"/>
    <w:p w14:paraId="688EF4A2"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4F4BE4CC" w14:textId="77777777" w:rsidR="00FA14E2" w:rsidRPr="004413CF" w:rsidRDefault="00FA14E2" w:rsidP="00FA14E2">
      <w:pPr>
        <w:rPr>
          <w:b/>
          <w:bCs/>
        </w:rPr>
      </w:pPr>
      <w:r w:rsidRPr="004413CF">
        <w:rPr>
          <w:b/>
          <w:bCs/>
        </w:rPr>
        <w:br w:type="page"/>
      </w:r>
      <w:r>
        <w:rPr>
          <w:b/>
          <w:bCs/>
        </w:rPr>
        <w:lastRenderedPageBreak/>
        <w:t xml:space="preserve">Dział 3. </w:t>
      </w:r>
      <w:r w:rsidRPr="004413CF">
        <w:rPr>
          <w:b/>
          <w:bCs/>
        </w:rPr>
        <w:t>Atomy i cząsteczki</w:t>
      </w:r>
    </w:p>
    <w:p w14:paraId="2D954485" w14:textId="77777777" w:rsidR="00FA14E2" w:rsidRPr="004413CF" w:rsidRDefault="00FA14E2" w:rsidP="00FA14E2">
      <w:pPr>
        <w:rPr>
          <w:b/>
          <w:bCs/>
        </w:rPr>
      </w:pPr>
    </w:p>
    <w:p w14:paraId="5272770F" w14:textId="77777777" w:rsidR="00FA14E2" w:rsidRPr="004413CF" w:rsidRDefault="00FA14E2" w:rsidP="00FA14E2">
      <w:pPr>
        <w:rPr>
          <w:sz w:val="2"/>
          <w:szCs w:val="2"/>
        </w:rPr>
      </w:pPr>
    </w:p>
    <w:tbl>
      <w:tblPr>
        <w:tblW w:w="14057" w:type="dxa"/>
        <w:jc w:val="center"/>
        <w:tblLayout w:type="fixed"/>
        <w:tblCellMar>
          <w:left w:w="40" w:type="dxa"/>
          <w:right w:w="40" w:type="dxa"/>
        </w:tblCellMar>
        <w:tblLook w:val="0000" w:firstRow="0" w:lastRow="0" w:firstColumn="0" w:lastColumn="0" w:noHBand="0" w:noVBand="0"/>
      </w:tblPr>
      <w:tblGrid>
        <w:gridCol w:w="2812"/>
        <w:gridCol w:w="2812"/>
        <w:gridCol w:w="2811"/>
        <w:gridCol w:w="2811"/>
        <w:gridCol w:w="2811"/>
      </w:tblGrid>
      <w:tr w:rsidR="00FA14E2" w:rsidRPr="004413CF" w14:paraId="48B70D73" w14:textId="77777777" w:rsidTr="00BD61CD">
        <w:trPr>
          <w:trHeight w:val="489"/>
          <w:jc w:val="center"/>
        </w:trPr>
        <w:tc>
          <w:tcPr>
            <w:tcW w:w="2098" w:type="dxa"/>
            <w:tcBorders>
              <w:top w:val="single" w:sz="6" w:space="0" w:color="auto"/>
              <w:left w:val="single" w:sz="6" w:space="0" w:color="auto"/>
              <w:bottom w:val="single" w:sz="4" w:space="0" w:color="auto"/>
              <w:right w:val="single" w:sz="6" w:space="0" w:color="auto"/>
            </w:tcBorders>
            <w:shd w:val="pct10" w:color="auto" w:fill="FFFFFF"/>
          </w:tcPr>
          <w:p w14:paraId="0C4E6500" w14:textId="77777777" w:rsidR="00FA14E2" w:rsidRPr="004413CF" w:rsidRDefault="00FA14E2" w:rsidP="00BD61CD">
            <w:pPr>
              <w:jc w:val="center"/>
              <w:rPr>
                <w:b/>
                <w:bCs/>
                <w:sz w:val="18"/>
                <w:szCs w:val="18"/>
              </w:rPr>
            </w:pPr>
            <w:r w:rsidRPr="004413CF">
              <w:rPr>
                <w:b/>
                <w:bCs/>
                <w:sz w:val="18"/>
                <w:szCs w:val="18"/>
              </w:rPr>
              <w:t>Ocena dopuszczająca</w:t>
            </w:r>
          </w:p>
          <w:p w14:paraId="36856FB7" w14:textId="77777777" w:rsidR="00FA14E2" w:rsidRPr="004413CF" w:rsidRDefault="00FA14E2" w:rsidP="00BD61CD">
            <w:pPr>
              <w:jc w:val="center"/>
              <w:rPr>
                <w:b/>
                <w:bCs/>
                <w:sz w:val="18"/>
                <w:szCs w:val="18"/>
              </w:rPr>
            </w:pPr>
            <w:r w:rsidRPr="004413CF">
              <w:rPr>
                <w:b/>
                <w:bCs/>
                <w:sz w:val="18"/>
                <w:szCs w:val="18"/>
              </w:rPr>
              <w:t>[1]</w:t>
            </w:r>
          </w:p>
        </w:tc>
        <w:tc>
          <w:tcPr>
            <w:tcW w:w="2098" w:type="dxa"/>
            <w:tcBorders>
              <w:top w:val="single" w:sz="6" w:space="0" w:color="auto"/>
              <w:left w:val="single" w:sz="6" w:space="0" w:color="auto"/>
              <w:bottom w:val="single" w:sz="4" w:space="0" w:color="auto"/>
              <w:right w:val="single" w:sz="6" w:space="0" w:color="auto"/>
            </w:tcBorders>
            <w:shd w:val="pct10" w:color="auto" w:fill="FFFFFF"/>
          </w:tcPr>
          <w:p w14:paraId="381B9A98" w14:textId="77777777" w:rsidR="00FA14E2" w:rsidRPr="004413CF" w:rsidRDefault="00FA14E2" w:rsidP="00BD61CD">
            <w:pPr>
              <w:jc w:val="center"/>
              <w:rPr>
                <w:b/>
                <w:bCs/>
                <w:sz w:val="18"/>
                <w:szCs w:val="18"/>
              </w:rPr>
            </w:pPr>
            <w:r w:rsidRPr="004413CF">
              <w:rPr>
                <w:b/>
                <w:bCs/>
                <w:sz w:val="18"/>
                <w:szCs w:val="18"/>
              </w:rPr>
              <w:t>Ocena dostateczna</w:t>
            </w:r>
          </w:p>
          <w:p w14:paraId="16068E44" w14:textId="77777777" w:rsidR="00FA14E2" w:rsidRPr="004413CF" w:rsidRDefault="00FA14E2" w:rsidP="00BD61CD">
            <w:pPr>
              <w:jc w:val="center"/>
              <w:rPr>
                <w:b/>
                <w:bCs/>
                <w:sz w:val="18"/>
                <w:szCs w:val="18"/>
              </w:rPr>
            </w:pPr>
            <w:r w:rsidRPr="004413CF">
              <w:rPr>
                <w:b/>
                <w:bCs/>
                <w:sz w:val="18"/>
                <w:szCs w:val="18"/>
              </w:rPr>
              <w:t>[1 + 2]</w:t>
            </w:r>
          </w:p>
        </w:tc>
        <w:tc>
          <w:tcPr>
            <w:tcW w:w="2098" w:type="dxa"/>
            <w:tcBorders>
              <w:top w:val="single" w:sz="6" w:space="0" w:color="auto"/>
              <w:left w:val="single" w:sz="6" w:space="0" w:color="auto"/>
              <w:bottom w:val="single" w:sz="4" w:space="0" w:color="auto"/>
              <w:right w:val="single" w:sz="6" w:space="0" w:color="auto"/>
            </w:tcBorders>
            <w:shd w:val="pct10" w:color="auto" w:fill="FFFFFF"/>
          </w:tcPr>
          <w:p w14:paraId="148C8067" w14:textId="77777777" w:rsidR="00FA14E2" w:rsidRPr="004413CF" w:rsidRDefault="00FA14E2" w:rsidP="00BD61CD">
            <w:pPr>
              <w:jc w:val="center"/>
              <w:rPr>
                <w:b/>
                <w:bCs/>
                <w:sz w:val="18"/>
                <w:szCs w:val="18"/>
              </w:rPr>
            </w:pPr>
            <w:r w:rsidRPr="004413CF">
              <w:rPr>
                <w:b/>
                <w:bCs/>
                <w:sz w:val="18"/>
                <w:szCs w:val="18"/>
              </w:rPr>
              <w:t>Ocena dobra</w:t>
            </w:r>
          </w:p>
          <w:p w14:paraId="6D269DA5" w14:textId="77777777" w:rsidR="00FA14E2" w:rsidRPr="004413CF" w:rsidRDefault="00FA14E2" w:rsidP="00BD61CD">
            <w:pPr>
              <w:jc w:val="center"/>
              <w:rPr>
                <w:b/>
                <w:bCs/>
                <w:sz w:val="18"/>
                <w:szCs w:val="18"/>
              </w:rPr>
            </w:pPr>
            <w:r w:rsidRPr="004413CF">
              <w:rPr>
                <w:b/>
                <w:bCs/>
                <w:sz w:val="18"/>
                <w:szCs w:val="18"/>
              </w:rPr>
              <w:t>[1 + 2 + 3]</w:t>
            </w:r>
          </w:p>
        </w:tc>
        <w:tc>
          <w:tcPr>
            <w:tcW w:w="2098" w:type="dxa"/>
            <w:tcBorders>
              <w:top w:val="single" w:sz="6" w:space="0" w:color="auto"/>
              <w:left w:val="single" w:sz="6" w:space="0" w:color="auto"/>
              <w:bottom w:val="single" w:sz="4" w:space="0" w:color="auto"/>
              <w:right w:val="single" w:sz="6" w:space="0" w:color="auto"/>
            </w:tcBorders>
            <w:shd w:val="pct10" w:color="auto" w:fill="FFFFFF"/>
          </w:tcPr>
          <w:p w14:paraId="7D7AC5EA" w14:textId="77777777" w:rsidR="00FA14E2" w:rsidRPr="004413CF" w:rsidRDefault="00FA14E2" w:rsidP="00BD61CD">
            <w:pPr>
              <w:jc w:val="center"/>
              <w:rPr>
                <w:b/>
                <w:bCs/>
                <w:sz w:val="18"/>
                <w:szCs w:val="18"/>
              </w:rPr>
            </w:pPr>
            <w:r w:rsidRPr="004413CF">
              <w:rPr>
                <w:b/>
                <w:bCs/>
                <w:sz w:val="18"/>
                <w:szCs w:val="18"/>
              </w:rPr>
              <w:t>Ocena bardzo dobra</w:t>
            </w:r>
          </w:p>
          <w:p w14:paraId="6A078F53" w14:textId="77777777" w:rsidR="00FA14E2" w:rsidRPr="004413CF" w:rsidRDefault="00FA14E2" w:rsidP="00BD61CD">
            <w:pPr>
              <w:jc w:val="center"/>
              <w:rPr>
                <w:b/>
                <w:bCs/>
                <w:sz w:val="18"/>
                <w:szCs w:val="18"/>
              </w:rPr>
            </w:pPr>
            <w:r w:rsidRPr="004413CF">
              <w:rPr>
                <w:b/>
                <w:bCs/>
                <w:sz w:val="18"/>
                <w:szCs w:val="18"/>
              </w:rPr>
              <w:t>[1 + 2 + 3 + 4]</w:t>
            </w:r>
          </w:p>
        </w:tc>
        <w:tc>
          <w:tcPr>
            <w:tcW w:w="2098" w:type="dxa"/>
            <w:tcBorders>
              <w:top w:val="single" w:sz="6" w:space="0" w:color="auto"/>
              <w:left w:val="single" w:sz="6" w:space="0" w:color="auto"/>
              <w:bottom w:val="single" w:sz="4" w:space="0" w:color="auto"/>
              <w:right w:val="single" w:sz="6" w:space="0" w:color="auto"/>
            </w:tcBorders>
            <w:shd w:val="pct10" w:color="auto" w:fill="FFFFFF"/>
          </w:tcPr>
          <w:p w14:paraId="3F1263F4" w14:textId="77777777" w:rsidR="00FA14E2" w:rsidRDefault="00FA14E2" w:rsidP="00BD61CD">
            <w:pPr>
              <w:jc w:val="center"/>
              <w:rPr>
                <w:b/>
                <w:bCs/>
                <w:sz w:val="18"/>
                <w:szCs w:val="18"/>
              </w:rPr>
            </w:pPr>
            <w:r>
              <w:rPr>
                <w:b/>
                <w:bCs/>
                <w:sz w:val="18"/>
                <w:szCs w:val="18"/>
              </w:rPr>
              <w:t>Ocena celująca</w:t>
            </w:r>
          </w:p>
          <w:p w14:paraId="3F916AB2" w14:textId="77777777" w:rsidR="00FA14E2" w:rsidRPr="004413CF" w:rsidRDefault="00FA14E2" w:rsidP="00BD61CD">
            <w:pPr>
              <w:jc w:val="center"/>
              <w:rPr>
                <w:b/>
                <w:bCs/>
                <w:sz w:val="18"/>
                <w:szCs w:val="18"/>
              </w:rPr>
            </w:pPr>
            <w:r>
              <w:rPr>
                <w:b/>
                <w:bCs/>
                <w:sz w:val="18"/>
                <w:szCs w:val="18"/>
              </w:rPr>
              <w:t>[1 + 2 + 3 + 4 + 5]</w:t>
            </w:r>
          </w:p>
        </w:tc>
      </w:tr>
      <w:tr w:rsidR="00FA14E2" w:rsidRPr="004413CF" w14:paraId="64FAD93D" w14:textId="77777777" w:rsidTr="00BD61CD">
        <w:trPr>
          <w:trHeight w:val="7458"/>
          <w:jc w:val="center"/>
        </w:trPr>
        <w:tc>
          <w:tcPr>
            <w:tcW w:w="2098" w:type="dxa"/>
            <w:tcBorders>
              <w:top w:val="single" w:sz="4" w:space="0" w:color="auto"/>
              <w:left w:val="single" w:sz="4" w:space="0" w:color="auto"/>
              <w:bottom w:val="single" w:sz="4" w:space="0" w:color="auto"/>
              <w:right w:val="single" w:sz="4" w:space="0" w:color="auto"/>
            </w:tcBorders>
            <w:shd w:val="clear" w:color="auto" w:fill="FFFFFF"/>
          </w:tcPr>
          <w:p w14:paraId="318BC600" w14:textId="77777777" w:rsidR="00FA14E2" w:rsidRPr="004413CF" w:rsidRDefault="00FA14E2" w:rsidP="00BD61CD">
            <w:pPr>
              <w:shd w:val="clear" w:color="auto" w:fill="FFFFFF"/>
              <w:ind w:left="125" w:hanging="125"/>
              <w:rPr>
                <w:color w:val="000000"/>
                <w:sz w:val="18"/>
                <w:szCs w:val="18"/>
              </w:rPr>
            </w:pPr>
            <w:r w:rsidRPr="004413CF">
              <w:rPr>
                <w:color w:val="000000"/>
                <w:spacing w:val="-6"/>
                <w:sz w:val="18"/>
                <w:szCs w:val="18"/>
              </w:rPr>
              <w:t>Uczeń:</w:t>
            </w:r>
          </w:p>
          <w:p w14:paraId="5A37C3F1" w14:textId="77777777" w:rsidR="00FA14E2" w:rsidRPr="004413CF" w:rsidRDefault="00FA14E2" w:rsidP="00BD61CD">
            <w:pPr>
              <w:shd w:val="clear" w:color="auto" w:fill="FFFFFF"/>
              <w:ind w:left="125" w:hanging="125"/>
              <w:rPr>
                <w:sz w:val="18"/>
                <w:szCs w:val="18"/>
              </w:rPr>
            </w:pPr>
            <w:r w:rsidRPr="004413CF">
              <w:rPr>
                <w:color w:val="000000"/>
                <w:sz w:val="18"/>
                <w:szCs w:val="18"/>
              </w:rPr>
              <w:t xml:space="preserve">– definiuje pojęcie </w:t>
            </w:r>
            <w:r w:rsidRPr="004413CF">
              <w:rPr>
                <w:i/>
                <w:color w:val="000000"/>
                <w:sz w:val="18"/>
                <w:szCs w:val="18"/>
              </w:rPr>
              <w:t>materia</w:t>
            </w:r>
            <w:r w:rsidRPr="004413CF">
              <w:rPr>
                <w:sz w:val="18"/>
                <w:szCs w:val="18"/>
              </w:rPr>
              <w:t xml:space="preserve"> </w:t>
            </w:r>
          </w:p>
          <w:p w14:paraId="2864DB81"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definiuje pojęcie dyfuzji</w:t>
            </w:r>
          </w:p>
          <w:p w14:paraId="4045AD5E" w14:textId="77777777" w:rsidR="00FA14E2" w:rsidRPr="00C27F38" w:rsidRDefault="00FA14E2" w:rsidP="00BD61CD">
            <w:pPr>
              <w:shd w:val="clear" w:color="auto" w:fill="FFFFFF"/>
              <w:ind w:left="125" w:hanging="125"/>
              <w:rPr>
                <w:bCs/>
                <w:color w:val="000000"/>
                <w:spacing w:val="-1"/>
                <w:sz w:val="18"/>
                <w:szCs w:val="18"/>
              </w:rPr>
            </w:pPr>
            <w:r w:rsidRPr="004413CF">
              <w:rPr>
                <w:b/>
                <w:bCs/>
                <w:color w:val="000000"/>
                <w:spacing w:val="-1"/>
                <w:sz w:val="18"/>
                <w:szCs w:val="18"/>
              </w:rPr>
              <w:t xml:space="preserve">– </w:t>
            </w:r>
            <w:r w:rsidRPr="00C27F38">
              <w:rPr>
                <w:bCs/>
                <w:color w:val="000000"/>
                <w:spacing w:val="-1"/>
                <w:sz w:val="18"/>
                <w:szCs w:val="18"/>
              </w:rPr>
              <w:t xml:space="preserve">opisuje </w:t>
            </w:r>
            <w:r w:rsidRPr="00C27F38">
              <w:rPr>
                <w:bCs/>
                <w:color w:val="000000"/>
                <w:spacing w:val="-5"/>
                <w:sz w:val="18"/>
                <w:szCs w:val="18"/>
              </w:rPr>
              <w:t>ziarnistą</w:t>
            </w:r>
            <w:r w:rsidRPr="00C27F38">
              <w:rPr>
                <w:bCs/>
                <w:sz w:val="18"/>
                <w:szCs w:val="18"/>
              </w:rPr>
              <w:t xml:space="preserve"> budowę materii</w:t>
            </w:r>
          </w:p>
          <w:p w14:paraId="4C18D041" w14:textId="77777777" w:rsidR="00FA14E2" w:rsidRPr="004413CF" w:rsidRDefault="00FA14E2" w:rsidP="00BD61CD">
            <w:pPr>
              <w:shd w:val="clear" w:color="auto" w:fill="FFFFFF"/>
              <w:ind w:left="125" w:hanging="125"/>
              <w:rPr>
                <w:b/>
                <w:bCs/>
                <w:color w:val="000000"/>
                <w:spacing w:val="-1"/>
                <w:sz w:val="18"/>
                <w:szCs w:val="18"/>
              </w:rPr>
            </w:pPr>
            <w:r w:rsidRPr="004413CF">
              <w:rPr>
                <w:b/>
                <w:bCs/>
                <w:color w:val="000000"/>
                <w:spacing w:val="-1"/>
                <w:sz w:val="18"/>
                <w:szCs w:val="18"/>
              </w:rPr>
              <w:t xml:space="preserve">– opisuje, czym </w:t>
            </w:r>
            <w:r>
              <w:rPr>
                <w:b/>
                <w:bCs/>
                <w:color w:val="000000"/>
                <w:spacing w:val="-1"/>
                <w:sz w:val="18"/>
                <w:szCs w:val="18"/>
              </w:rPr>
              <w:t>atom różni się</w:t>
            </w:r>
            <w:r w:rsidRPr="004413CF">
              <w:rPr>
                <w:b/>
                <w:bCs/>
                <w:color w:val="000000"/>
                <w:spacing w:val="-1"/>
                <w:sz w:val="18"/>
                <w:szCs w:val="18"/>
              </w:rPr>
              <w:t xml:space="preserve"> od cząsteczki</w:t>
            </w:r>
          </w:p>
          <w:p w14:paraId="6EFA3709" w14:textId="77777777" w:rsidR="00FA14E2" w:rsidRPr="00084050" w:rsidRDefault="00FA14E2" w:rsidP="00BD61CD">
            <w:pPr>
              <w:shd w:val="clear" w:color="auto" w:fill="FFFFFF"/>
              <w:ind w:left="125" w:hanging="125"/>
              <w:rPr>
                <w:color w:val="000000"/>
                <w:spacing w:val="-2"/>
                <w:sz w:val="18"/>
                <w:szCs w:val="18"/>
              </w:rPr>
            </w:pPr>
            <w:r w:rsidRPr="004413CF">
              <w:rPr>
                <w:color w:val="000000"/>
                <w:spacing w:val="-1"/>
                <w:sz w:val="18"/>
                <w:szCs w:val="18"/>
              </w:rPr>
              <w:t>– definiuje pojęcia</w:t>
            </w:r>
            <w:r>
              <w:rPr>
                <w:color w:val="000000"/>
                <w:spacing w:val="-1"/>
                <w:sz w:val="18"/>
                <w:szCs w:val="18"/>
              </w:rPr>
              <w:t>:</w:t>
            </w:r>
            <w:r w:rsidRPr="004413CF">
              <w:rPr>
                <w:color w:val="000000"/>
                <w:spacing w:val="-1"/>
                <w:sz w:val="18"/>
                <w:szCs w:val="18"/>
              </w:rPr>
              <w:t xml:space="preserve"> </w:t>
            </w:r>
            <w:r w:rsidRPr="004413CF">
              <w:rPr>
                <w:i/>
                <w:color w:val="000000"/>
                <w:spacing w:val="-1"/>
                <w:sz w:val="18"/>
                <w:szCs w:val="18"/>
              </w:rPr>
              <w:t>jednostka</w:t>
            </w:r>
            <w:r w:rsidRPr="004413CF">
              <w:rPr>
                <w:i/>
                <w:sz w:val="18"/>
                <w:szCs w:val="18"/>
              </w:rPr>
              <w:t xml:space="preserve"> </w:t>
            </w:r>
            <w:r w:rsidRPr="004413CF">
              <w:rPr>
                <w:i/>
                <w:color w:val="000000"/>
                <w:spacing w:val="-6"/>
                <w:sz w:val="18"/>
                <w:szCs w:val="18"/>
              </w:rPr>
              <w:t>masy</w:t>
            </w:r>
            <w:r w:rsidRPr="004413CF">
              <w:rPr>
                <w:i/>
                <w:color w:val="000000"/>
                <w:spacing w:val="-1"/>
                <w:sz w:val="18"/>
                <w:szCs w:val="18"/>
              </w:rPr>
              <w:t xml:space="preserve"> atomowej</w:t>
            </w:r>
            <w:r w:rsidRPr="004413CF">
              <w:rPr>
                <w:color w:val="000000"/>
                <w:spacing w:val="-6"/>
                <w:sz w:val="18"/>
                <w:szCs w:val="18"/>
              </w:rPr>
              <w:t xml:space="preserve">, </w:t>
            </w:r>
            <w:r w:rsidRPr="004413CF">
              <w:rPr>
                <w:i/>
                <w:color w:val="000000"/>
                <w:spacing w:val="-6"/>
                <w:sz w:val="18"/>
                <w:szCs w:val="18"/>
              </w:rPr>
              <w:t>masa atomowa</w:t>
            </w:r>
            <w:r w:rsidRPr="004413CF">
              <w:rPr>
                <w:color w:val="000000"/>
                <w:spacing w:val="-6"/>
                <w:sz w:val="18"/>
                <w:szCs w:val="18"/>
              </w:rPr>
              <w:t xml:space="preserve">, </w:t>
            </w:r>
            <w:r w:rsidRPr="004413CF">
              <w:rPr>
                <w:i/>
                <w:color w:val="000000"/>
                <w:spacing w:val="-6"/>
                <w:sz w:val="18"/>
                <w:szCs w:val="18"/>
              </w:rPr>
              <w:t>masa</w:t>
            </w:r>
            <w:r w:rsidRPr="004413CF">
              <w:rPr>
                <w:i/>
                <w:sz w:val="18"/>
                <w:szCs w:val="18"/>
              </w:rPr>
              <w:t xml:space="preserve"> </w:t>
            </w:r>
            <w:r w:rsidRPr="004413CF">
              <w:rPr>
                <w:i/>
                <w:color w:val="000000"/>
                <w:spacing w:val="-6"/>
                <w:sz w:val="18"/>
                <w:szCs w:val="18"/>
              </w:rPr>
              <w:t>cząsteczkowa</w:t>
            </w:r>
          </w:p>
          <w:p w14:paraId="101E43EA" w14:textId="77777777" w:rsidR="00FA14E2" w:rsidRPr="004413CF" w:rsidRDefault="00FA14E2" w:rsidP="00BD61CD">
            <w:pPr>
              <w:pStyle w:val="Tekstpodstawowywcity"/>
              <w:ind w:left="125" w:hanging="125"/>
            </w:pPr>
            <w:r w:rsidRPr="004413CF">
              <w:t>– opisuje i charakteryzuje skład atomu</w:t>
            </w:r>
            <w:r>
              <w:t xml:space="preserve"> </w:t>
            </w:r>
            <w:r w:rsidRPr="004413CF">
              <w:t>pierwiastka chemicznego (jądro – protony i neutrony, powłoki elektronowe – elektrony)</w:t>
            </w:r>
          </w:p>
          <w:p w14:paraId="7420345B" w14:textId="77777777" w:rsidR="00FA14E2" w:rsidRPr="004413CF" w:rsidRDefault="00FA14E2" w:rsidP="00BD61CD">
            <w:pPr>
              <w:pStyle w:val="Tekstpodstawowywcity"/>
              <w:ind w:left="125" w:hanging="125"/>
              <w:rPr>
                <w:b/>
              </w:rPr>
            </w:pPr>
            <w:r w:rsidRPr="004413CF">
              <w:t xml:space="preserve">– </w:t>
            </w:r>
            <w:r w:rsidRPr="004413CF">
              <w:rPr>
                <w:b/>
              </w:rPr>
              <w:t>wyjaśni</w:t>
            </w:r>
            <w:r>
              <w:rPr>
                <w:b/>
              </w:rPr>
              <w:t>a</w:t>
            </w:r>
            <w:r w:rsidRPr="004413CF">
              <w:rPr>
                <w:b/>
              </w:rPr>
              <w:t>, co to są nukleony</w:t>
            </w:r>
          </w:p>
          <w:p w14:paraId="12858AC9" w14:textId="77777777" w:rsidR="00FA14E2" w:rsidRPr="004413CF" w:rsidRDefault="00FA14E2" w:rsidP="00BD61CD">
            <w:pPr>
              <w:shd w:val="clear" w:color="auto" w:fill="FFFFFF"/>
              <w:ind w:left="125" w:hanging="125"/>
              <w:rPr>
                <w:b/>
                <w:bCs/>
                <w:color w:val="000000"/>
                <w:sz w:val="18"/>
                <w:szCs w:val="18"/>
              </w:rPr>
            </w:pPr>
            <w:r w:rsidRPr="004413CF">
              <w:rPr>
                <w:b/>
                <w:bCs/>
                <w:color w:val="000000"/>
                <w:sz w:val="18"/>
                <w:szCs w:val="18"/>
              </w:rPr>
              <w:t xml:space="preserve">– definiuje pojęcie </w:t>
            </w:r>
            <w:r w:rsidRPr="004413CF">
              <w:rPr>
                <w:b/>
                <w:bCs/>
                <w:i/>
                <w:color w:val="000000"/>
                <w:sz w:val="18"/>
                <w:szCs w:val="18"/>
              </w:rPr>
              <w:t>elektrony walencyjne</w:t>
            </w:r>
          </w:p>
          <w:p w14:paraId="282A0116" w14:textId="77777777" w:rsidR="00FA14E2" w:rsidRPr="00CD465C" w:rsidRDefault="00FA14E2" w:rsidP="00BD61CD">
            <w:pPr>
              <w:shd w:val="clear" w:color="auto" w:fill="FFFFFF"/>
              <w:ind w:left="125" w:hanging="125"/>
              <w:rPr>
                <w:i/>
                <w:color w:val="000000"/>
                <w:spacing w:val="-4"/>
                <w:sz w:val="18"/>
                <w:szCs w:val="18"/>
              </w:rPr>
            </w:pPr>
            <w:r w:rsidRPr="004413CF">
              <w:rPr>
                <w:color w:val="000000"/>
                <w:sz w:val="18"/>
                <w:szCs w:val="18"/>
              </w:rPr>
              <w:t xml:space="preserve">– wyjaśnia, co to są </w:t>
            </w:r>
            <w:r w:rsidRPr="004413CF">
              <w:rPr>
                <w:i/>
                <w:color w:val="000000"/>
                <w:sz w:val="18"/>
                <w:szCs w:val="18"/>
              </w:rPr>
              <w:t>liczba atomowa</w:t>
            </w:r>
            <w:r w:rsidRPr="004413CF">
              <w:rPr>
                <w:color w:val="000000"/>
                <w:sz w:val="18"/>
                <w:szCs w:val="18"/>
              </w:rPr>
              <w:t>,</w:t>
            </w:r>
            <w:r w:rsidRPr="004413CF">
              <w:rPr>
                <w:sz w:val="18"/>
                <w:szCs w:val="18"/>
              </w:rPr>
              <w:t xml:space="preserve"> </w:t>
            </w:r>
            <w:r>
              <w:rPr>
                <w:i/>
                <w:color w:val="000000"/>
                <w:spacing w:val="-4"/>
                <w:sz w:val="18"/>
                <w:szCs w:val="18"/>
              </w:rPr>
              <w:t xml:space="preserve">liczba </w:t>
            </w:r>
            <w:r w:rsidRPr="004413CF">
              <w:rPr>
                <w:i/>
                <w:color w:val="000000"/>
                <w:spacing w:val="-4"/>
                <w:sz w:val="18"/>
                <w:szCs w:val="18"/>
              </w:rPr>
              <w:t>masowa</w:t>
            </w:r>
          </w:p>
          <w:p w14:paraId="6E786814" w14:textId="77777777" w:rsidR="00FA14E2" w:rsidRPr="004413CF" w:rsidRDefault="00FA14E2" w:rsidP="00BD61CD">
            <w:pPr>
              <w:shd w:val="clear" w:color="auto" w:fill="FFFFFF"/>
              <w:ind w:left="125" w:hanging="125"/>
              <w:rPr>
                <w:b/>
                <w:bCs/>
                <w:color w:val="000000"/>
                <w:spacing w:val="-1"/>
                <w:sz w:val="18"/>
                <w:szCs w:val="18"/>
              </w:rPr>
            </w:pPr>
            <w:r w:rsidRPr="004413CF">
              <w:rPr>
                <w:color w:val="000000"/>
                <w:sz w:val="18"/>
                <w:szCs w:val="18"/>
              </w:rPr>
              <w:t xml:space="preserve">– </w:t>
            </w:r>
            <w:r>
              <w:rPr>
                <w:b/>
                <w:bCs/>
                <w:color w:val="000000"/>
                <w:sz w:val="18"/>
                <w:szCs w:val="18"/>
              </w:rPr>
              <w:t>ustala liczbę protonów</w:t>
            </w:r>
            <w:r w:rsidRPr="004413CF">
              <w:rPr>
                <w:b/>
                <w:bCs/>
                <w:sz w:val="18"/>
                <w:szCs w:val="18"/>
              </w:rPr>
              <w:t xml:space="preserve"> </w:t>
            </w:r>
            <w:r>
              <w:rPr>
                <w:b/>
                <w:bCs/>
                <w:sz w:val="18"/>
                <w:szCs w:val="18"/>
              </w:rPr>
              <w:t xml:space="preserve">i neutronów w jądrze atomowym oraz liczbę </w:t>
            </w:r>
            <w:r>
              <w:rPr>
                <w:b/>
                <w:bCs/>
                <w:color w:val="000000"/>
                <w:spacing w:val="-1"/>
                <w:sz w:val="18"/>
                <w:szCs w:val="18"/>
              </w:rPr>
              <w:t xml:space="preserve">elektronów w atomie </w:t>
            </w:r>
            <w:r w:rsidRPr="004413CF">
              <w:rPr>
                <w:b/>
                <w:bCs/>
                <w:color w:val="000000"/>
                <w:spacing w:val="-1"/>
                <w:sz w:val="18"/>
                <w:szCs w:val="18"/>
              </w:rPr>
              <w:t>danego pierwiastka</w:t>
            </w:r>
            <w:r>
              <w:rPr>
                <w:b/>
                <w:bCs/>
                <w:color w:val="000000"/>
                <w:spacing w:val="-1"/>
                <w:sz w:val="18"/>
                <w:szCs w:val="18"/>
              </w:rPr>
              <w:t xml:space="preserve"> </w:t>
            </w:r>
            <w:r w:rsidRPr="004413CF">
              <w:rPr>
                <w:b/>
                <w:bCs/>
                <w:color w:val="000000"/>
                <w:spacing w:val="-1"/>
                <w:sz w:val="18"/>
                <w:szCs w:val="18"/>
              </w:rPr>
              <w:t xml:space="preserve">chemicznego, gdy znane są liczby atomowa </w:t>
            </w:r>
            <w:r w:rsidRPr="004413CF">
              <w:rPr>
                <w:b/>
                <w:bCs/>
                <w:color w:val="000000"/>
                <w:spacing w:val="-2"/>
                <w:sz w:val="18"/>
                <w:szCs w:val="18"/>
              </w:rPr>
              <w:t>i</w:t>
            </w:r>
            <w:r>
              <w:rPr>
                <w:b/>
                <w:bCs/>
                <w:color w:val="000000"/>
                <w:spacing w:val="-2"/>
                <w:sz w:val="18"/>
                <w:szCs w:val="18"/>
              </w:rPr>
              <w:t> </w:t>
            </w:r>
            <w:r w:rsidRPr="004413CF">
              <w:rPr>
                <w:b/>
                <w:bCs/>
                <w:color w:val="000000"/>
                <w:spacing w:val="-2"/>
                <w:sz w:val="18"/>
                <w:szCs w:val="18"/>
              </w:rPr>
              <w:t>masowa</w:t>
            </w:r>
          </w:p>
          <w:p w14:paraId="1C3DC539" w14:textId="77777777" w:rsidR="00FA14E2" w:rsidRPr="004413CF" w:rsidRDefault="00FA14E2" w:rsidP="00BD61CD">
            <w:pPr>
              <w:shd w:val="clear" w:color="auto" w:fill="FFFFFF"/>
              <w:ind w:left="125" w:hanging="125"/>
              <w:rPr>
                <w:color w:val="000000"/>
                <w:spacing w:val="1"/>
                <w:sz w:val="18"/>
                <w:szCs w:val="18"/>
              </w:rPr>
            </w:pPr>
            <w:r w:rsidRPr="004413CF">
              <w:rPr>
                <w:b/>
                <w:bCs/>
                <w:color w:val="000000"/>
                <w:spacing w:val="-2"/>
                <w:sz w:val="18"/>
                <w:szCs w:val="18"/>
              </w:rPr>
              <w:t xml:space="preserve">– </w:t>
            </w:r>
            <w:r w:rsidRPr="004413CF">
              <w:rPr>
                <w:bCs/>
                <w:color w:val="000000"/>
                <w:spacing w:val="-2"/>
                <w:sz w:val="18"/>
                <w:szCs w:val="18"/>
              </w:rPr>
              <w:t>podaje, czym jest konfiguracja elektronowa</w:t>
            </w:r>
          </w:p>
          <w:p w14:paraId="08C3DC39" w14:textId="77777777" w:rsidR="00FA14E2" w:rsidRPr="006E02D5" w:rsidRDefault="00FA14E2" w:rsidP="00BD61CD">
            <w:pPr>
              <w:shd w:val="clear" w:color="auto" w:fill="FFFFFF"/>
              <w:ind w:left="125" w:hanging="125"/>
              <w:rPr>
                <w:b/>
                <w:color w:val="000000"/>
                <w:spacing w:val="1"/>
                <w:sz w:val="18"/>
                <w:szCs w:val="18"/>
              </w:rPr>
            </w:pPr>
            <w:r w:rsidRPr="004413CF">
              <w:rPr>
                <w:color w:val="000000"/>
                <w:spacing w:val="1"/>
                <w:sz w:val="18"/>
                <w:szCs w:val="18"/>
              </w:rPr>
              <w:t xml:space="preserve">– </w:t>
            </w:r>
            <w:r w:rsidRPr="004413CF">
              <w:rPr>
                <w:b/>
                <w:bCs/>
                <w:color w:val="000000"/>
                <w:spacing w:val="1"/>
                <w:sz w:val="18"/>
                <w:szCs w:val="18"/>
              </w:rPr>
              <w:t xml:space="preserve">definiuje pojęcie </w:t>
            </w:r>
            <w:r w:rsidRPr="004413CF">
              <w:rPr>
                <w:b/>
                <w:bCs/>
                <w:i/>
                <w:color w:val="000000"/>
                <w:spacing w:val="1"/>
                <w:sz w:val="18"/>
                <w:szCs w:val="18"/>
              </w:rPr>
              <w:t>izotop</w:t>
            </w:r>
          </w:p>
          <w:p w14:paraId="5CE4393E" w14:textId="77777777" w:rsidR="00FA14E2" w:rsidRPr="004413CF" w:rsidRDefault="00FA14E2" w:rsidP="00BD61CD">
            <w:pPr>
              <w:shd w:val="clear" w:color="auto" w:fill="FFFFFF"/>
              <w:ind w:left="125" w:hanging="125"/>
              <w:rPr>
                <w:color w:val="000000"/>
                <w:spacing w:val="-2"/>
                <w:sz w:val="18"/>
                <w:szCs w:val="18"/>
              </w:rPr>
            </w:pPr>
            <w:r w:rsidRPr="004413CF">
              <w:rPr>
                <w:color w:val="000000"/>
                <w:sz w:val="18"/>
                <w:szCs w:val="18"/>
              </w:rPr>
              <w:t>– opisuje układ okresowy</w:t>
            </w:r>
            <w:r w:rsidRPr="004413CF">
              <w:rPr>
                <w:sz w:val="18"/>
                <w:szCs w:val="18"/>
              </w:rPr>
              <w:t xml:space="preserve"> </w:t>
            </w:r>
            <w:r w:rsidRPr="004413CF">
              <w:rPr>
                <w:color w:val="000000"/>
                <w:spacing w:val="-2"/>
                <w:sz w:val="18"/>
                <w:szCs w:val="18"/>
              </w:rPr>
              <w:t>pierwiastków</w:t>
            </w:r>
            <w:r w:rsidRPr="004413CF">
              <w:rPr>
                <w:sz w:val="18"/>
                <w:szCs w:val="18"/>
              </w:rPr>
              <w:t xml:space="preserve"> chemicznych</w:t>
            </w:r>
          </w:p>
          <w:p w14:paraId="3A74E4C1" w14:textId="77777777" w:rsidR="00FA14E2" w:rsidRPr="004413CF" w:rsidRDefault="00FA14E2" w:rsidP="00BD61CD">
            <w:pPr>
              <w:shd w:val="clear" w:color="auto" w:fill="FFFFFF"/>
              <w:ind w:left="125" w:hanging="125"/>
              <w:rPr>
                <w:color w:val="000000"/>
                <w:sz w:val="18"/>
                <w:szCs w:val="18"/>
              </w:rPr>
            </w:pPr>
            <w:r w:rsidRPr="004413CF">
              <w:rPr>
                <w:color w:val="000000"/>
                <w:spacing w:val="-2"/>
                <w:sz w:val="18"/>
                <w:szCs w:val="18"/>
              </w:rPr>
              <w:t>– podaje treść prawa okresowości</w:t>
            </w:r>
          </w:p>
          <w:p w14:paraId="317882CD" w14:textId="77777777" w:rsidR="00FA14E2" w:rsidRPr="004413CF" w:rsidRDefault="00FA14E2" w:rsidP="00BD61CD">
            <w:pPr>
              <w:shd w:val="clear" w:color="auto" w:fill="FFFFFF"/>
              <w:ind w:left="125" w:hanging="125"/>
              <w:rPr>
                <w:b/>
                <w:bCs/>
                <w:color w:val="000000"/>
                <w:sz w:val="18"/>
                <w:szCs w:val="18"/>
              </w:rPr>
            </w:pPr>
            <w:r w:rsidRPr="004413CF">
              <w:rPr>
                <w:color w:val="000000"/>
                <w:sz w:val="18"/>
                <w:szCs w:val="18"/>
              </w:rPr>
              <w:t xml:space="preserve">– </w:t>
            </w:r>
            <w:r w:rsidRPr="004413CF">
              <w:rPr>
                <w:b/>
                <w:bCs/>
                <w:color w:val="000000"/>
                <w:sz w:val="18"/>
                <w:szCs w:val="18"/>
              </w:rPr>
              <w:t>odczytuje z układu okr</w:t>
            </w:r>
            <w:r>
              <w:rPr>
                <w:b/>
                <w:bCs/>
                <w:color w:val="000000"/>
                <w:sz w:val="18"/>
                <w:szCs w:val="18"/>
              </w:rPr>
              <w:t>esowego podstawowe informacje o </w:t>
            </w:r>
            <w:r w:rsidRPr="004413CF">
              <w:rPr>
                <w:b/>
                <w:bCs/>
                <w:color w:val="000000"/>
                <w:sz w:val="18"/>
                <w:szCs w:val="18"/>
              </w:rPr>
              <w:t>pierwiastkach chemicznych</w:t>
            </w:r>
            <w:r w:rsidRPr="004413CF">
              <w:rPr>
                <w:color w:val="000000"/>
                <w:sz w:val="18"/>
                <w:szCs w:val="18"/>
              </w:rPr>
              <w:t xml:space="preserve"> </w:t>
            </w:r>
          </w:p>
          <w:p w14:paraId="773EBF45" w14:textId="77777777" w:rsidR="00FA14E2" w:rsidRPr="004413CF" w:rsidRDefault="00FA14E2" w:rsidP="00BD61CD">
            <w:pPr>
              <w:shd w:val="clear" w:color="auto" w:fill="FFFFFF"/>
              <w:ind w:left="125" w:hanging="125"/>
              <w:rPr>
                <w:sz w:val="18"/>
                <w:szCs w:val="18"/>
              </w:rPr>
            </w:pPr>
            <w:r w:rsidRPr="004413CF">
              <w:rPr>
                <w:color w:val="000000"/>
                <w:sz w:val="18"/>
                <w:szCs w:val="18"/>
              </w:rPr>
              <w:t xml:space="preserve">– określa rodzaj pierwiastków (metal, </w:t>
            </w:r>
            <w:r w:rsidRPr="004413CF">
              <w:rPr>
                <w:color w:val="000000"/>
                <w:sz w:val="18"/>
                <w:szCs w:val="18"/>
              </w:rPr>
              <w:lastRenderedPageBreak/>
              <w:t>niemetal)</w:t>
            </w:r>
            <w:r>
              <w:rPr>
                <w:color w:val="000000"/>
                <w:sz w:val="18"/>
                <w:szCs w:val="18"/>
              </w:rPr>
              <w:t xml:space="preserve"> i </w:t>
            </w:r>
            <w:r w:rsidRPr="004413CF">
              <w:rPr>
                <w:color w:val="000000"/>
                <w:sz w:val="18"/>
                <w:szCs w:val="18"/>
              </w:rPr>
              <w:t>podobieństwo właściwości pierwiastków w</w:t>
            </w:r>
            <w:r>
              <w:rPr>
                <w:color w:val="000000"/>
                <w:sz w:val="18"/>
                <w:szCs w:val="18"/>
              </w:rPr>
              <w:t> </w:t>
            </w:r>
            <w:r w:rsidRPr="004413CF">
              <w:rPr>
                <w:color w:val="000000"/>
                <w:sz w:val="18"/>
                <w:szCs w:val="18"/>
              </w:rPr>
              <w:t>grupie</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3D3CC13D"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5"/>
                <w:sz w:val="18"/>
                <w:szCs w:val="18"/>
              </w:rPr>
              <w:lastRenderedPageBreak/>
              <w:t>Uczeń:</w:t>
            </w:r>
          </w:p>
          <w:p w14:paraId="5ECE0EB6" w14:textId="77777777" w:rsidR="00FA14E2" w:rsidRPr="006E02D5" w:rsidRDefault="00FA14E2" w:rsidP="00BD61CD">
            <w:pPr>
              <w:shd w:val="clear" w:color="auto" w:fill="FFFFFF"/>
              <w:ind w:left="125" w:hanging="125"/>
              <w:rPr>
                <w:b/>
                <w:bCs/>
                <w:color w:val="000000"/>
                <w:spacing w:val="-3"/>
                <w:sz w:val="18"/>
                <w:szCs w:val="18"/>
              </w:rPr>
            </w:pPr>
            <w:r w:rsidRPr="004413CF">
              <w:rPr>
                <w:color w:val="000000"/>
                <w:spacing w:val="-1"/>
                <w:sz w:val="18"/>
                <w:szCs w:val="18"/>
              </w:rPr>
              <w:t xml:space="preserve">– </w:t>
            </w:r>
            <w:r w:rsidRPr="004413CF">
              <w:rPr>
                <w:b/>
                <w:bCs/>
                <w:color w:val="000000"/>
                <w:spacing w:val="-1"/>
                <w:sz w:val="18"/>
                <w:szCs w:val="18"/>
              </w:rPr>
              <w:t>planuje doświadczenie</w:t>
            </w:r>
            <w:r w:rsidRPr="004413CF">
              <w:rPr>
                <w:b/>
                <w:bCs/>
                <w:sz w:val="18"/>
                <w:szCs w:val="18"/>
              </w:rPr>
              <w:t xml:space="preserve"> </w:t>
            </w:r>
            <w:r>
              <w:rPr>
                <w:b/>
                <w:bCs/>
                <w:color w:val="000000"/>
                <w:spacing w:val="-3"/>
                <w:sz w:val="18"/>
                <w:szCs w:val="18"/>
              </w:rPr>
              <w:t xml:space="preserve">potwierdzające </w:t>
            </w:r>
            <w:r w:rsidRPr="004413CF">
              <w:rPr>
                <w:b/>
                <w:bCs/>
                <w:color w:val="000000"/>
                <w:spacing w:val="-3"/>
                <w:sz w:val="18"/>
                <w:szCs w:val="18"/>
              </w:rPr>
              <w:t>ziarnistość</w:t>
            </w:r>
            <w:r w:rsidRPr="004413CF">
              <w:rPr>
                <w:b/>
                <w:bCs/>
                <w:sz w:val="18"/>
                <w:szCs w:val="18"/>
              </w:rPr>
              <w:t xml:space="preserve"> </w:t>
            </w:r>
            <w:r w:rsidRPr="004413CF">
              <w:rPr>
                <w:b/>
                <w:bCs/>
                <w:color w:val="000000"/>
                <w:spacing w:val="-2"/>
                <w:sz w:val="18"/>
                <w:szCs w:val="18"/>
              </w:rPr>
              <w:t>budowy materii</w:t>
            </w:r>
          </w:p>
          <w:p w14:paraId="221735E2" w14:textId="77777777" w:rsidR="00FA14E2" w:rsidRPr="00084050" w:rsidRDefault="00FA14E2" w:rsidP="00BD61CD">
            <w:pPr>
              <w:shd w:val="clear" w:color="auto" w:fill="FFFFFF"/>
              <w:ind w:left="125" w:hanging="125"/>
              <w:rPr>
                <w:b/>
                <w:bCs/>
                <w:color w:val="000000"/>
                <w:sz w:val="18"/>
                <w:szCs w:val="18"/>
              </w:rPr>
            </w:pPr>
            <w:r w:rsidRPr="004413CF">
              <w:rPr>
                <w:sz w:val="18"/>
                <w:szCs w:val="18"/>
              </w:rPr>
              <w:t xml:space="preserve">– </w:t>
            </w:r>
            <w:r w:rsidRPr="004413CF">
              <w:rPr>
                <w:b/>
                <w:sz w:val="18"/>
                <w:szCs w:val="18"/>
              </w:rPr>
              <w:t>wyjaśnia</w:t>
            </w:r>
            <w:r w:rsidRPr="004413CF">
              <w:rPr>
                <w:b/>
                <w:bCs/>
                <w:color w:val="000000"/>
                <w:sz w:val="18"/>
                <w:szCs w:val="18"/>
              </w:rPr>
              <w:t xml:space="preserve"> zjawisko dyfuzji</w:t>
            </w:r>
          </w:p>
          <w:p w14:paraId="6F7AE9CD" w14:textId="77777777" w:rsidR="00FA14E2" w:rsidRPr="006E02D5" w:rsidRDefault="00FA14E2" w:rsidP="00BD61CD">
            <w:pPr>
              <w:shd w:val="clear" w:color="auto" w:fill="FFFFFF"/>
              <w:ind w:left="125" w:hanging="125"/>
              <w:rPr>
                <w:b/>
                <w:sz w:val="18"/>
                <w:szCs w:val="18"/>
              </w:rPr>
            </w:pPr>
            <w:r w:rsidRPr="004413CF">
              <w:rPr>
                <w:color w:val="000000"/>
                <w:spacing w:val="-1"/>
                <w:sz w:val="18"/>
                <w:szCs w:val="18"/>
              </w:rPr>
              <w:t>– opisuje</w:t>
            </w:r>
            <w:r w:rsidRPr="004413CF">
              <w:rPr>
                <w:b/>
                <w:color w:val="000000"/>
                <w:spacing w:val="-1"/>
                <w:sz w:val="18"/>
                <w:szCs w:val="18"/>
              </w:rPr>
              <w:t xml:space="preserve"> pierwiastek</w:t>
            </w:r>
            <w:r w:rsidRPr="004413CF">
              <w:rPr>
                <w:b/>
                <w:sz w:val="18"/>
                <w:szCs w:val="18"/>
              </w:rPr>
              <w:t xml:space="preserve"> chemiczny jako zbiór atomów o danej liczbie atomowej </w:t>
            </w:r>
            <w:r w:rsidRPr="004413CF">
              <w:rPr>
                <w:b/>
                <w:i/>
                <w:sz w:val="18"/>
                <w:szCs w:val="18"/>
              </w:rPr>
              <w:t>Z</w:t>
            </w:r>
          </w:p>
          <w:p w14:paraId="59686158" w14:textId="77777777" w:rsidR="00FA14E2" w:rsidRPr="006E02D5" w:rsidRDefault="00FA14E2" w:rsidP="00BD61CD">
            <w:pPr>
              <w:shd w:val="clear" w:color="auto" w:fill="FFFFFF"/>
              <w:ind w:left="125" w:hanging="125"/>
              <w:rPr>
                <w:b/>
                <w:bCs/>
                <w:sz w:val="18"/>
                <w:szCs w:val="18"/>
              </w:rPr>
            </w:pPr>
            <w:r>
              <w:rPr>
                <w:b/>
                <w:bCs/>
                <w:color w:val="000000"/>
                <w:spacing w:val="2"/>
                <w:sz w:val="18"/>
                <w:szCs w:val="18"/>
              </w:rPr>
              <w:t xml:space="preserve">– wyjaśnia różnice w budowie </w:t>
            </w:r>
            <w:r w:rsidRPr="004413CF">
              <w:rPr>
                <w:b/>
                <w:bCs/>
                <w:color w:val="000000"/>
                <w:spacing w:val="2"/>
                <w:sz w:val="18"/>
                <w:szCs w:val="18"/>
              </w:rPr>
              <w:t>atomów izotopów wodoru</w:t>
            </w:r>
          </w:p>
          <w:p w14:paraId="146B612F"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1"/>
                <w:sz w:val="18"/>
                <w:szCs w:val="18"/>
              </w:rPr>
              <w:t>– korzysta z układu</w:t>
            </w:r>
            <w:r w:rsidRPr="004413CF">
              <w:rPr>
                <w:sz w:val="18"/>
                <w:szCs w:val="18"/>
              </w:rPr>
              <w:t xml:space="preserve"> </w:t>
            </w:r>
            <w:r w:rsidRPr="004413CF">
              <w:rPr>
                <w:color w:val="000000"/>
                <w:spacing w:val="-3"/>
                <w:sz w:val="18"/>
                <w:szCs w:val="18"/>
              </w:rPr>
              <w:t>okresowego pierwiastków</w:t>
            </w:r>
            <w:r>
              <w:rPr>
                <w:color w:val="000000"/>
                <w:spacing w:val="-3"/>
                <w:sz w:val="18"/>
                <w:szCs w:val="18"/>
              </w:rPr>
              <w:t xml:space="preserve"> </w:t>
            </w:r>
            <w:r w:rsidRPr="004413CF">
              <w:rPr>
                <w:sz w:val="18"/>
                <w:szCs w:val="18"/>
              </w:rPr>
              <w:t>chemicznych</w:t>
            </w:r>
          </w:p>
          <w:p w14:paraId="767C1758"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1"/>
                <w:sz w:val="18"/>
                <w:szCs w:val="18"/>
              </w:rPr>
              <w:t>– wykorzystuje</w:t>
            </w:r>
            <w:r w:rsidRPr="004413CF">
              <w:rPr>
                <w:sz w:val="18"/>
                <w:szCs w:val="18"/>
              </w:rPr>
              <w:t xml:space="preserve"> </w:t>
            </w:r>
            <w:r w:rsidRPr="004413CF">
              <w:rPr>
                <w:color w:val="000000"/>
                <w:spacing w:val="-3"/>
                <w:sz w:val="18"/>
                <w:szCs w:val="18"/>
              </w:rPr>
              <w:t>informacje odczytane</w:t>
            </w:r>
            <w:r w:rsidRPr="004413CF">
              <w:rPr>
                <w:sz w:val="18"/>
                <w:szCs w:val="18"/>
              </w:rPr>
              <w:t xml:space="preserve"> z</w:t>
            </w:r>
            <w:r>
              <w:rPr>
                <w:color w:val="000000"/>
                <w:spacing w:val="-2"/>
                <w:sz w:val="18"/>
                <w:szCs w:val="18"/>
              </w:rPr>
              <w:t> </w:t>
            </w:r>
            <w:r w:rsidRPr="004413CF">
              <w:rPr>
                <w:color w:val="000000"/>
                <w:spacing w:val="-2"/>
                <w:sz w:val="18"/>
                <w:szCs w:val="18"/>
              </w:rPr>
              <w:t>układu</w:t>
            </w:r>
            <w:r>
              <w:rPr>
                <w:color w:val="000000"/>
                <w:spacing w:val="-2"/>
                <w:sz w:val="18"/>
                <w:szCs w:val="18"/>
              </w:rPr>
              <w:t xml:space="preserve"> </w:t>
            </w:r>
            <w:r w:rsidRPr="004413CF">
              <w:rPr>
                <w:color w:val="000000"/>
                <w:spacing w:val="-2"/>
                <w:sz w:val="18"/>
                <w:szCs w:val="18"/>
              </w:rPr>
              <w:t>okresowego</w:t>
            </w:r>
            <w:r w:rsidRPr="004413CF">
              <w:rPr>
                <w:sz w:val="18"/>
                <w:szCs w:val="18"/>
              </w:rPr>
              <w:t xml:space="preserve"> </w:t>
            </w:r>
            <w:r w:rsidRPr="004413CF">
              <w:rPr>
                <w:color w:val="000000"/>
                <w:spacing w:val="-2"/>
                <w:sz w:val="18"/>
                <w:szCs w:val="18"/>
              </w:rPr>
              <w:t>pierwiastków</w:t>
            </w:r>
            <w:r w:rsidRPr="004413CF">
              <w:rPr>
                <w:sz w:val="18"/>
                <w:szCs w:val="18"/>
              </w:rPr>
              <w:t xml:space="preserve"> chemicznych</w:t>
            </w:r>
          </w:p>
          <w:p w14:paraId="119891EB"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1"/>
                <w:sz w:val="18"/>
                <w:szCs w:val="18"/>
              </w:rPr>
              <w:t>– podaje maksymalną liczbę</w:t>
            </w:r>
            <w:r w:rsidRPr="004413CF">
              <w:rPr>
                <w:sz w:val="18"/>
                <w:szCs w:val="18"/>
              </w:rPr>
              <w:t xml:space="preserve"> </w:t>
            </w:r>
            <w:r w:rsidRPr="004413CF">
              <w:rPr>
                <w:color w:val="000000"/>
                <w:spacing w:val="-1"/>
                <w:sz w:val="18"/>
                <w:szCs w:val="18"/>
              </w:rPr>
              <w:t>elektronów na</w:t>
            </w:r>
            <w:r>
              <w:rPr>
                <w:color w:val="000000"/>
                <w:spacing w:val="-1"/>
                <w:sz w:val="18"/>
                <w:szCs w:val="18"/>
              </w:rPr>
              <w:t xml:space="preserve"> </w:t>
            </w:r>
            <w:r w:rsidRPr="004413CF">
              <w:rPr>
                <w:color w:val="000000"/>
                <w:spacing w:val="-1"/>
                <w:sz w:val="18"/>
                <w:szCs w:val="18"/>
              </w:rPr>
              <w:t>poszczególnych powłokach (</w:t>
            </w:r>
            <w:r w:rsidRPr="004413CF">
              <w:rPr>
                <w:i/>
                <w:color w:val="000000"/>
                <w:spacing w:val="-1"/>
                <w:sz w:val="18"/>
                <w:szCs w:val="18"/>
              </w:rPr>
              <w:t>K</w:t>
            </w:r>
            <w:r w:rsidRPr="004413CF">
              <w:rPr>
                <w:color w:val="000000"/>
                <w:spacing w:val="-1"/>
                <w:sz w:val="18"/>
                <w:szCs w:val="18"/>
              </w:rPr>
              <w:t xml:space="preserve">, </w:t>
            </w:r>
            <w:r w:rsidRPr="004413CF">
              <w:rPr>
                <w:i/>
                <w:color w:val="000000"/>
                <w:spacing w:val="-1"/>
                <w:sz w:val="18"/>
                <w:szCs w:val="18"/>
              </w:rPr>
              <w:t>L</w:t>
            </w:r>
            <w:r w:rsidRPr="004413CF">
              <w:rPr>
                <w:color w:val="000000"/>
                <w:spacing w:val="-1"/>
                <w:sz w:val="18"/>
                <w:szCs w:val="18"/>
              </w:rPr>
              <w:t xml:space="preserve">, </w:t>
            </w:r>
            <w:r w:rsidRPr="004413CF">
              <w:rPr>
                <w:i/>
                <w:color w:val="000000"/>
                <w:spacing w:val="-1"/>
                <w:sz w:val="18"/>
                <w:szCs w:val="18"/>
              </w:rPr>
              <w:t>M</w:t>
            </w:r>
            <w:r w:rsidRPr="004413CF">
              <w:rPr>
                <w:color w:val="000000"/>
                <w:spacing w:val="-1"/>
                <w:sz w:val="18"/>
                <w:szCs w:val="18"/>
              </w:rPr>
              <w:t>)</w:t>
            </w:r>
          </w:p>
          <w:p w14:paraId="25229D18" w14:textId="77777777" w:rsidR="00FA14E2" w:rsidRPr="004413CF" w:rsidRDefault="00FA14E2" w:rsidP="00BD61CD">
            <w:pPr>
              <w:shd w:val="clear" w:color="auto" w:fill="FFFFFF"/>
              <w:ind w:left="125" w:hanging="125"/>
              <w:rPr>
                <w:sz w:val="18"/>
                <w:szCs w:val="18"/>
              </w:rPr>
            </w:pPr>
            <w:r w:rsidRPr="004413CF">
              <w:rPr>
                <w:color w:val="000000"/>
                <w:spacing w:val="-1"/>
                <w:sz w:val="18"/>
                <w:szCs w:val="18"/>
              </w:rPr>
              <w:t>– zapisuje konfiguracje elektronowe</w:t>
            </w:r>
            <w:r w:rsidRPr="004413CF">
              <w:rPr>
                <w:sz w:val="18"/>
                <w:szCs w:val="18"/>
              </w:rPr>
              <w:t xml:space="preserve"> </w:t>
            </w:r>
          </w:p>
          <w:p w14:paraId="3BF16874" w14:textId="77777777" w:rsidR="00FA14E2" w:rsidRPr="004413CF" w:rsidRDefault="00FA14E2" w:rsidP="00BD61CD">
            <w:pPr>
              <w:shd w:val="clear" w:color="auto" w:fill="FFFFFF"/>
              <w:ind w:left="125" w:hanging="125"/>
              <w:rPr>
                <w:sz w:val="18"/>
                <w:szCs w:val="18"/>
              </w:rPr>
            </w:pPr>
            <w:r w:rsidRPr="004413CF">
              <w:rPr>
                <w:color w:val="000000"/>
                <w:spacing w:val="-1"/>
                <w:sz w:val="18"/>
                <w:szCs w:val="18"/>
              </w:rPr>
              <w:t>– rysuje modele atomów</w:t>
            </w:r>
            <w:r w:rsidRPr="004413CF">
              <w:rPr>
                <w:sz w:val="18"/>
                <w:szCs w:val="18"/>
              </w:rPr>
              <w:t xml:space="preserve"> </w:t>
            </w:r>
            <w:r w:rsidRPr="004413CF">
              <w:rPr>
                <w:color w:val="000000"/>
                <w:spacing w:val="-2"/>
                <w:sz w:val="18"/>
                <w:szCs w:val="18"/>
              </w:rPr>
              <w:t>pierwiastków</w:t>
            </w:r>
            <w:r w:rsidRPr="004413CF">
              <w:rPr>
                <w:sz w:val="18"/>
                <w:szCs w:val="18"/>
              </w:rPr>
              <w:t xml:space="preserve"> chemicznych</w:t>
            </w:r>
          </w:p>
          <w:p w14:paraId="3740EF9A"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określa, jak zmieniają się</w:t>
            </w:r>
            <w:r w:rsidRPr="004413CF">
              <w:rPr>
                <w:color w:val="000000"/>
                <w:spacing w:val="-1"/>
                <w:sz w:val="18"/>
                <w:szCs w:val="18"/>
              </w:rPr>
              <w:t xml:space="preserve"> niektóre właściwośc</w:t>
            </w:r>
            <w:r>
              <w:rPr>
                <w:color w:val="000000"/>
                <w:spacing w:val="-1"/>
                <w:sz w:val="18"/>
                <w:szCs w:val="18"/>
              </w:rPr>
              <w:t>i pierwiastków w grupie i </w:t>
            </w:r>
            <w:r w:rsidRPr="004413CF">
              <w:rPr>
                <w:color w:val="000000"/>
                <w:spacing w:val="-1"/>
                <w:sz w:val="18"/>
                <w:szCs w:val="18"/>
              </w:rPr>
              <w:t>okresie</w:t>
            </w:r>
          </w:p>
          <w:p w14:paraId="5134A908" w14:textId="77777777" w:rsidR="00FA14E2" w:rsidRPr="004413CF" w:rsidRDefault="00FA14E2" w:rsidP="00BD61CD">
            <w:pPr>
              <w:shd w:val="clear" w:color="auto" w:fill="FFFFFF"/>
              <w:ind w:left="125" w:hanging="125"/>
              <w:rPr>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6C4579AF"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6"/>
                <w:sz w:val="18"/>
                <w:szCs w:val="18"/>
              </w:rPr>
              <w:t>Uczeń:</w:t>
            </w:r>
          </w:p>
          <w:p w14:paraId="405A305A" w14:textId="77777777" w:rsidR="00FA14E2" w:rsidRPr="006E02D5" w:rsidRDefault="00FA14E2" w:rsidP="00BD61CD">
            <w:pPr>
              <w:shd w:val="clear" w:color="auto" w:fill="FFFFFF"/>
              <w:ind w:left="125" w:hanging="125"/>
              <w:rPr>
                <w:b/>
                <w:bCs/>
                <w:color w:val="000000"/>
                <w:spacing w:val="-1"/>
                <w:sz w:val="18"/>
                <w:szCs w:val="18"/>
              </w:rPr>
            </w:pPr>
            <w:r w:rsidRPr="004413CF">
              <w:rPr>
                <w:sz w:val="18"/>
                <w:szCs w:val="18"/>
              </w:rPr>
              <w:t xml:space="preserve">– </w:t>
            </w:r>
            <w:r w:rsidRPr="004413CF">
              <w:rPr>
                <w:b/>
                <w:bCs/>
                <w:color w:val="000000"/>
                <w:spacing w:val="-1"/>
                <w:sz w:val="18"/>
                <w:szCs w:val="18"/>
              </w:rPr>
              <w:t>wyjaśnia różnice między pierwiastkiem a</w:t>
            </w:r>
            <w:r>
              <w:rPr>
                <w:b/>
                <w:bCs/>
                <w:color w:val="000000"/>
                <w:spacing w:val="-1"/>
                <w:sz w:val="18"/>
                <w:szCs w:val="18"/>
              </w:rPr>
              <w:t> związkiem chemicznym</w:t>
            </w:r>
          </w:p>
          <w:p w14:paraId="5EFDB73F" w14:textId="77777777" w:rsidR="00FA14E2" w:rsidRPr="004413CF" w:rsidRDefault="00FA14E2" w:rsidP="00BD61CD">
            <w:pPr>
              <w:shd w:val="clear" w:color="auto" w:fill="FFFFFF"/>
              <w:ind w:left="125" w:hanging="125"/>
              <w:rPr>
                <w:color w:val="000000"/>
                <w:spacing w:val="-2"/>
                <w:sz w:val="18"/>
                <w:szCs w:val="18"/>
              </w:rPr>
            </w:pPr>
            <w:r w:rsidRPr="004413CF">
              <w:rPr>
                <w:color w:val="000000"/>
                <w:spacing w:val="-2"/>
                <w:sz w:val="18"/>
                <w:szCs w:val="18"/>
              </w:rPr>
              <w:t>– korzysta</w:t>
            </w:r>
            <w:r w:rsidRPr="004413CF">
              <w:rPr>
                <w:sz w:val="18"/>
                <w:szCs w:val="18"/>
              </w:rPr>
              <w:t xml:space="preserve"> </w:t>
            </w:r>
            <w:r w:rsidRPr="004413CF">
              <w:rPr>
                <w:color w:val="000000"/>
                <w:spacing w:val="-1"/>
                <w:sz w:val="18"/>
                <w:szCs w:val="18"/>
              </w:rPr>
              <w:t>z informacji zawartych</w:t>
            </w:r>
            <w:r w:rsidRPr="004413CF">
              <w:rPr>
                <w:sz w:val="18"/>
                <w:szCs w:val="18"/>
              </w:rPr>
              <w:t xml:space="preserve"> </w:t>
            </w:r>
            <w:r>
              <w:rPr>
                <w:color w:val="000000"/>
                <w:spacing w:val="-2"/>
                <w:sz w:val="18"/>
                <w:szCs w:val="18"/>
              </w:rPr>
              <w:t>w </w:t>
            </w:r>
            <w:r w:rsidRPr="004413CF">
              <w:rPr>
                <w:color w:val="000000"/>
                <w:spacing w:val="-2"/>
                <w:sz w:val="18"/>
                <w:szCs w:val="18"/>
              </w:rPr>
              <w:t>układzie okresowym</w:t>
            </w:r>
            <w:r w:rsidRPr="004413CF">
              <w:rPr>
                <w:sz w:val="18"/>
                <w:szCs w:val="18"/>
              </w:rPr>
              <w:t xml:space="preserve"> </w:t>
            </w:r>
            <w:r w:rsidRPr="004413CF">
              <w:rPr>
                <w:color w:val="000000"/>
                <w:spacing w:val="-2"/>
                <w:sz w:val="18"/>
                <w:szCs w:val="18"/>
              </w:rPr>
              <w:t>pierwiastków</w:t>
            </w:r>
            <w:r w:rsidRPr="004413CF">
              <w:rPr>
                <w:sz w:val="18"/>
                <w:szCs w:val="18"/>
              </w:rPr>
              <w:t xml:space="preserve"> chemicznych</w:t>
            </w:r>
          </w:p>
          <w:p w14:paraId="466BE1D3" w14:textId="77777777" w:rsidR="00FA14E2" w:rsidRPr="004413CF" w:rsidRDefault="00FA14E2" w:rsidP="00BD61CD">
            <w:pPr>
              <w:shd w:val="clear" w:color="auto" w:fill="FFFFFF"/>
              <w:ind w:left="125" w:hanging="125"/>
              <w:rPr>
                <w:color w:val="000000"/>
                <w:spacing w:val="-2"/>
                <w:sz w:val="18"/>
                <w:szCs w:val="18"/>
              </w:rPr>
            </w:pPr>
            <w:r w:rsidRPr="004413CF">
              <w:rPr>
                <w:color w:val="000000"/>
                <w:spacing w:val="-2"/>
                <w:sz w:val="18"/>
                <w:szCs w:val="18"/>
              </w:rPr>
              <w:t>– oblic</w:t>
            </w:r>
            <w:r>
              <w:rPr>
                <w:color w:val="000000"/>
                <w:spacing w:val="-2"/>
                <w:sz w:val="18"/>
                <w:szCs w:val="18"/>
              </w:rPr>
              <w:t xml:space="preserve">za maksymalną liczbę elektronów </w:t>
            </w:r>
            <w:r w:rsidRPr="004413CF">
              <w:rPr>
                <w:color w:val="000000"/>
                <w:spacing w:val="-2"/>
                <w:sz w:val="18"/>
                <w:szCs w:val="18"/>
              </w:rPr>
              <w:t>w</w:t>
            </w:r>
            <w:r>
              <w:rPr>
                <w:color w:val="000000"/>
                <w:spacing w:val="-2"/>
                <w:sz w:val="18"/>
                <w:szCs w:val="18"/>
              </w:rPr>
              <w:t> </w:t>
            </w:r>
            <w:r w:rsidRPr="004413CF">
              <w:rPr>
                <w:color w:val="000000"/>
                <w:spacing w:val="-2"/>
                <w:sz w:val="18"/>
                <w:szCs w:val="18"/>
              </w:rPr>
              <w:t>powłokach</w:t>
            </w:r>
          </w:p>
          <w:p w14:paraId="33C331BF" w14:textId="77777777" w:rsidR="00FA14E2" w:rsidRPr="004413CF" w:rsidRDefault="00FA14E2" w:rsidP="00BD61CD">
            <w:pPr>
              <w:shd w:val="clear" w:color="auto" w:fill="FFFFFF"/>
              <w:ind w:left="125" w:hanging="125"/>
              <w:rPr>
                <w:color w:val="000000"/>
                <w:spacing w:val="-1"/>
                <w:sz w:val="18"/>
                <w:szCs w:val="18"/>
              </w:rPr>
            </w:pPr>
            <w:r w:rsidRPr="004413CF">
              <w:rPr>
                <w:sz w:val="18"/>
                <w:szCs w:val="18"/>
              </w:rPr>
              <w:t xml:space="preserve">– </w:t>
            </w:r>
            <w:r w:rsidRPr="004413CF">
              <w:rPr>
                <w:color w:val="000000"/>
                <w:spacing w:val="-1"/>
                <w:sz w:val="18"/>
                <w:szCs w:val="18"/>
              </w:rPr>
              <w:t>zapisuje konfiguracje elektronowe</w:t>
            </w:r>
          </w:p>
          <w:p w14:paraId="62583AE9"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1"/>
                <w:sz w:val="18"/>
                <w:szCs w:val="18"/>
              </w:rPr>
              <w:t xml:space="preserve">– rysuje uproszczone modele atomów </w:t>
            </w:r>
          </w:p>
          <w:p w14:paraId="6DD8E445" w14:textId="77777777" w:rsidR="00FA14E2" w:rsidRPr="004413CF" w:rsidRDefault="00FA14E2" w:rsidP="00BD61CD">
            <w:pPr>
              <w:shd w:val="clear" w:color="auto" w:fill="FFFFFF"/>
              <w:ind w:left="125" w:hanging="125"/>
              <w:rPr>
                <w:color w:val="000000"/>
                <w:spacing w:val="-1"/>
                <w:sz w:val="18"/>
                <w:szCs w:val="18"/>
              </w:rPr>
            </w:pPr>
            <w:r w:rsidRPr="004413CF">
              <w:rPr>
                <w:color w:val="000000"/>
                <w:spacing w:val="-1"/>
                <w:sz w:val="18"/>
                <w:szCs w:val="18"/>
              </w:rPr>
              <w:t>– określa zmianę właściwości pierwiastków w</w:t>
            </w:r>
            <w:r>
              <w:rPr>
                <w:color w:val="000000"/>
                <w:spacing w:val="-1"/>
                <w:sz w:val="18"/>
                <w:szCs w:val="18"/>
              </w:rPr>
              <w:t> </w:t>
            </w:r>
            <w:r w:rsidRPr="004413CF">
              <w:rPr>
                <w:color w:val="000000"/>
                <w:spacing w:val="-1"/>
                <w:sz w:val="18"/>
                <w:szCs w:val="18"/>
              </w:rPr>
              <w:t xml:space="preserve">grupie i okresie </w:t>
            </w:r>
          </w:p>
          <w:p w14:paraId="34BA0CEC" w14:textId="77777777" w:rsidR="00FA14E2" w:rsidRPr="004413CF" w:rsidRDefault="00FA14E2" w:rsidP="00BD61CD">
            <w:pPr>
              <w:shd w:val="clear" w:color="auto" w:fill="FFFFFF"/>
              <w:ind w:left="125" w:hanging="125"/>
              <w:rPr>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608E9C43" w14:textId="77777777" w:rsidR="00FA14E2" w:rsidRPr="004413CF" w:rsidRDefault="00FA14E2" w:rsidP="00BD61CD">
            <w:pPr>
              <w:shd w:val="clear" w:color="auto" w:fill="FFFFFF"/>
              <w:ind w:left="125" w:hanging="125"/>
              <w:rPr>
                <w:color w:val="000000"/>
                <w:spacing w:val="-3"/>
                <w:sz w:val="18"/>
                <w:szCs w:val="18"/>
              </w:rPr>
            </w:pPr>
            <w:r w:rsidRPr="004413CF">
              <w:rPr>
                <w:color w:val="000000"/>
                <w:spacing w:val="-6"/>
                <w:sz w:val="18"/>
                <w:szCs w:val="18"/>
              </w:rPr>
              <w:t>Uczeń:</w:t>
            </w:r>
          </w:p>
          <w:p w14:paraId="5A0DB112" w14:textId="77777777" w:rsidR="00FA14E2" w:rsidRPr="00084050" w:rsidRDefault="00FA14E2" w:rsidP="00BD61CD">
            <w:pPr>
              <w:shd w:val="clear" w:color="auto" w:fill="FFFFFF"/>
              <w:ind w:left="125" w:hanging="125"/>
              <w:rPr>
                <w:b/>
                <w:bCs/>
                <w:color w:val="000000"/>
                <w:spacing w:val="-3"/>
                <w:sz w:val="18"/>
                <w:szCs w:val="18"/>
              </w:rPr>
            </w:pPr>
            <w:r w:rsidRPr="004413CF">
              <w:rPr>
                <w:sz w:val="18"/>
                <w:szCs w:val="18"/>
              </w:rPr>
              <w:t xml:space="preserve">– </w:t>
            </w:r>
            <w:r w:rsidRPr="004413CF">
              <w:rPr>
                <w:b/>
                <w:bCs/>
                <w:color w:val="000000"/>
                <w:spacing w:val="-3"/>
                <w:sz w:val="18"/>
                <w:szCs w:val="18"/>
              </w:rPr>
              <w:t xml:space="preserve">wyjaśnia związek między podobieństwami właściwości pierwiastków chemicznych zapisanych w tej samej grupie układu okresowego a budową ich atomów </w:t>
            </w:r>
            <w:r>
              <w:rPr>
                <w:b/>
                <w:bCs/>
                <w:color w:val="000000"/>
                <w:spacing w:val="-3"/>
                <w:sz w:val="18"/>
                <w:szCs w:val="18"/>
              </w:rPr>
              <w:t>i liczbą elektronów walencyjnych</w:t>
            </w:r>
          </w:p>
          <w:p w14:paraId="5A4EED9C" w14:textId="77777777" w:rsidR="00FA14E2" w:rsidRPr="004413CF" w:rsidRDefault="00FA14E2" w:rsidP="00BD61CD">
            <w:pPr>
              <w:shd w:val="clear" w:color="auto" w:fill="FFFFFF"/>
              <w:ind w:left="125" w:hanging="125"/>
              <w:rPr>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20FE4CFF" w14:textId="77777777" w:rsidR="00FA14E2" w:rsidRDefault="00FA14E2" w:rsidP="00BD61CD">
            <w:pPr>
              <w:shd w:val="clear" w:color="auto" w:fill="FFFFFF"/>
              <w:ind w:left="125" w:hanging="125"/>
              <w:rPr>
                <w:color w:val="000000"/>
                <w:spacing w:val="-6"/>
                <w:sz w:val="18"/>
                <w:szCs w:val="18"/>
              </w:rPr>
            </w:pPr>
            <w:r>
              <w:rPr>
                <w:color w:val="000000"/>
                <w:spacing w:val="-6"/>
                <w:sz w:val="18"/>
                <w:szCs w:val="18"/>
              </w:rPr>
              <w:t>Uczeń:</w:t>
            </w:r>
          </w:p>
          <w:p w14:paraId="56DC8583" w14:textId="77777777" w:rsidR="00FA14E2" w:rsidRPr="006E02D5" w:rsidRDefault="00FA14E2" w:rsidP="00BD61CD">
            <w:pPr>
              <w:shd w:val="clear" w:color="auto" w:fill="FFFFFF"/>
              <w:ind w:left="125" w:hanging="125"/>
              <w:rPr>
                <w:sz w:val="18"/>
                <w:szCs w:val="18"/>
              </w:rPr>
            </w:pPr>
            <w:r w:rsidRPr="004413CF">
              <w:rPr>
                <w:sz w:val="18"/>
                <w:szCs w:val="18"/>
              </w:rPr>
              <w:t xml:space="preserve">– </w:t>
            </w:r>
            <w:r w:rsidRPr="006E02D5">
              <w:rPr>
                <w:sz w:val="18"/>
                <w:szCs w:val="18"/>
              </w:rPr>
              <w:t>wyszukuje informacje na temat zastosowań izotopów</w:t>
            </w:r>
          </w:p>
        </w:tc>
      </w:tr>
    </w:tbl>
    <w:p w14:paraId="066CF386" w14:textId="77777777" w:rsidR="00FA14E2" w:rsidRPr="004413CF" w:rsidRDefault="00FA14E2" w:rsidP="00FA14E2">
      <w:pPr>
        <w:shd w:val="clear" w:color="auto" w:fill="FFFFFF"/>
        <w:ind w:left="113" w:hanging="113"/>
        <w:rPr>
          <w:color w:val="000000"/>
          <w:sz w:val="18"/>
          <w:szCs w:val="18"/>
        </w:rPr>
      </w:pPr>
    </w:p>
    <w:p w14:paraId="1CC7008C" w14:textId="77777777" w:rsidR="00FA14E2" w:rsidRDefault="00FA14E2" w:rsidP="00FA14E2">
      <w:r>
        <w:t>Ocenę celującą otrzymuje uczeń, który opanował wszystkie treści z podstawy programowej oraz rozwiązuje zadania o wysokim stopniu trudności.</w:t>
      </w:r>
    </w:p>
    <w:p w14:paraId="196CBC6D" w14:textId="77777777" w:rsidR="00FA14E2" w:rsidRDefault="00FA14E2" w:rsidP="00FA14E2">
      <w:pPr>
        <w:rPr>
          <w:b/>
          <w:bCs/>
        </w:rPr>
      </w:pPr>
      <w:r w:rsidRPr="0054236C">
        <w:br w:type="page"/>
      </w:r>
      <w:r>
        <w:rPr>
          <w:b/>
          <w:bCs/>
        </w:rPr>
        <w:lastRenderedPageBreak/>
        <w:t xml:space="preserve">Dział 4. </w:t>
      </w:r>
      <w:r w:rsidRPr="004413CF">
        <w:rPr>
          <w:b/>
          <w:bCs/>
        </w:rPr>
        <w:t>Łączenie się atomów. Równania reakcji chemicznych</w:t>
      </w:r>
    </w:p>
    <w:p w14:paraId="7B855299" w14:textId="77777777" w:rsidR="00FA14E2" w:rsidRDefault="00FA14E2" w:rsidP="00FA14E2">
      <w:pPr>
        <w:rPr>
          <w:b/>
          <w:bCs/>
        </w:rPr>
      </w:pPr>
    </w:p>
    <w:tbl>
      <w:tblPr>
        <w:tblW w:w="14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40" w:type="dxa"/>
          <w:bottom w:w="113" w:type="dxa"/>
          <w:right w:w="40" w:type="dxa"/>
        </w:tblCellMar>
        <w:tblLook w:val="0020" w:firstRow="1" w:lastRow="0" w:firstColumn="0" w:lastColumn="0" w:noHBand="0" w:noVBand="0"/>
      </w:tblPr>
      <w:tblGrid>
        <w:gridCol w:w="2797"/>
        <w:gridCol w:w="2815"/>
        <w:gridCol w:w="2815"/>
        <w:gridCol w:w="2815"/>
        <w:gridCol w:w="2815"/>
      </w:tblGrid>
      <w:tr w:rsidR="00FA14E2" w:rsidRPr="004413CF" w14:paraId="4D95D171" w14:textId="77777777" w:rsidTr="00BD61CD">
        <w:trPr>
          <w:trHeight w:val="475"/>
          <w:jc w:val="center"/>
        </w:trPr>
        <w:tc>
          <w:tcPr>
            <w:tcW w:w="2085" w:type="dxa"/>
            <w:tcBorders>
              <w:top w:val="single" w:sz="4" w:space="0" w:color="auto"/>
              <w:left w:val="single" w:sz="4" w:space="0" w:color="auto"/>
              <w:bottom w:val="single" w:sz="4" w:space="0" w:color="auto"/>
              <w:right w:val="single" w:sz="4" w:space="0" w:color="auto"/>
            </w:tcBorders>
            <w:shd w:val="pct10" w:color="auto" w:fill="FFFFFF"/>
            <w:vAlign w:val="center"/>
          </w:tcPr>
          <w:p w14:paraId="44BEAFD8" w14:textId="77777777" w:rsidR="00FA14E2" w:rsidRPr="004413CF" w:rsidRDefault="00FA14E2" w:rsidP="00BD61CD">
            <w:pPr>
              <w:jc w:val="center"/>
              <w:rPr>
                <w:b/>
                <w:bCs/>
                <w:sz w:val="18"/>
                <w:szCs w:val="18"/>
              </w:rPr>
            </w:pPr>
            <w:r w:rsidRPr="004413CF">
              <w:rPr>
                <w:b/>
                <w:bCs/>
                <w:sz w:val="18"/>
                <w:szCs w:val="18"/>
              </w:rPr>
              <w:t>Ocena dopuszczająca</w:t>
            </w:r>
          </w:p>
          <w:p w14:paraId="626CB979" w14:textId="77777777" w:rsidR="00FA14E2" w:rsidRPr="004413CF" w:rsidRDefault="00FA14E2" w:rsidP="00BD61CD">
            <w:pPr>
              <w:jc w:val="center"/>
              <w:rPr>
                <w:b/>
                <w:bCs/>
                <w:sz w:val="18"/>
                <w:szCs w:val="18"/>
              </w:rPr>
            </w:pPr>
            <w:r w:rsidRPr="004413CF">
              <w:rPr>
                <w:b/>
                <w:bCs/>
                <w:sz w:val="18"/>
                <w:szCs w:val="18"/>
              </w:rPr>
              <w:t>[1]</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00144628" w14:textId="77777777" w:rsidR="00FA14E2" w:rsidRPr="004413CF" w:rsidRDefault="00FA14E2" w:rsidP="00BD61CD">
            <w:pPr>
              <w:jc w:val="center"/>
              <w:rPr>
                <w:b/>
                <w:bCs/>
                <w:sz w:val="18"/>
                <w:szCs w:val="18"/>
              </w:rPr>
            </w:pPr>
            <w:r w:rsidRPr="004413CF">
              <w:rPr>
                <w:b/>
                <w:bCs/>
                <w:sz w:val="18"/>
                <w:szCs w:val="18"/>
              </w:rPr>
              <w:t>Ocena dostateczna</w:t>
            </w:r>
          </w:p>
          <w:p w14:paraId="24D40EED" w14:textId="77777777" w:rsidR="00FA14E2" w:rsidRPr="004413CF" w:rsidRDefault="00FA14E2" w:rsidP="00BD61CD">
            <w:pPr>
              <w:jc w:val="center"/>
              <w:rPr>
                <w:b/>
                <w:bCs/>
                <w:sz w:val="18"/>
                <w:szCs w:val="18"/>
              </w:rPr>
            </w:pPr>
            <w:r w:rsidRPr="004413CF">
              <w:rPr>
                <w:b/>
                <w:bCs/>
                <w:sz w:val="18"/>
                <w:szCs w:val="18"/>
              </w:rPr>
              <w:t>[1 + 2]</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764D5BE2" w14:textId="77777777" w:rsidR="00FA14E2" w:rsidRPr="004413CF" w:rsidRDefault="00FA14E2" w:rsidP="00BD61CD">
            <w:pPr>
              <w:jc w:val="center"/>
              <w:rPr>
                <w:b/>
                <w:bCs/>
                <w:sz w:val="18"/>
                <w:szCs w:val="18"/>
              </w:rPr>
            </w:pPr>
            <w:r w:rsidRPr="004413CF">
              <w:rPr>
                <w:b/>
                <w:bCs/>
                <w:sz w:val="18"/>
                <w:szCs w:val="18"/>
              </w:rPr>
              <w:t>Ocena dobra</w:t>
            </w:r>
          </w:p>
          <w:p w14:paraId="10CAE703" w14:textId="77777777" w:rsidR="00FA14E2" w:rsidRPr="004413CF" w:rsidRDefault="00FA14E2" w:rsidP="00BD61CD">
            <w:pPr>
              <w:jc w:val="center"/>
              <w:rPr>
                <w:b/>
                <w:bCs/>
                <w:sz w:val="18"/>
                <w:szCs w:val="18"/>
              </w:rPr>
            </w:pPr>
            <w:r w:rsidRPr="004413CF">
              <w:rPr>
                <w:b/>
                <w:bCs/>
                <w:sz w:val="18"/>
                <w:szCs w:val="18"/>
              </w:rPr>
              <w:t>[1 + 2 + 3]</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530D25F2" w14:textId="77777777" w:rsidR="00FA14E2" w:rsidRPr="004413CF" w:rsidRDefault="00FA14E2" w:rsidP="00BD61CD">
            <w:pPr>
              <w:jc w:val="center"/>
              <w:rPr>
                <w:b/>
                <w:bCs/>
                <w:sz w:val="18"/>
                <w:szCs w:val="18"/>
              </w:rPr>
            </w:pPr>
            <w:r w:rsidRPr="004413CF">
              <w:rPr>
                <w:b/>
                <w:bCs/>
                <w:sz w:val="18"/>
                <w:szCs w:val="18"/>
              </w:rPr>
              <w:t>Ocena bardzo dobra</w:t>
            </w:r>
          </w:p>
          <w:p w14:paraId="3A75962C" w14:textId="77777777" w:rsidR="00FA14E2" w:rsidRPr="004413CF" w:rsidRDefault="00FA14E2" w:rsidP="00BD61CD">
            <w:pPr>
              <w:jc w:val="center"/>
              <w:rPr>
                <w:b/>
                <w:bCs/>
                <w:sz w:val="18"/>
                <w:szCs w:val="18"/>
              </w:rPr>
            </w:pPr>
            <w:r w:rsidRPr="004413CF">
              <w:rPr>
                <w:b/>
                <w:bCs/>
                <w:sz w:val="18"/>
                <w:szCs w:val="18"/>
              </w:rPr>
              <w:t>[1 + 2 + 3 + 4]</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4C0EE6FB" w14:textId="77777777" w:rsidR="00FA14E2" w:rsidRDefault="00FA14E2" w:rsidP="00BD61CD">
            <w:pPr>
              <w:jc w:val="center"/>
              <w:rPr>
                <w:b/>
                <w:bCs/>
                <w:sz w:val="18"/>
                <w:szCs w:val="18"/>
              </w:rPr>
            </w:pPr>
            <w:r>
              <w:rPr>
                <w:b/>
                <w:bCs/>
                <w:sz w:val="18"/>
                <w:szCs w:val="18"/>
              </w:rPr>
              <w:t>Ocena celująca</w:t>
            </w:r>
          </w:p>
          <w:p w14:paraId="72C01295" w14:textId="77777777" w:rsidR="00FA14E2" w:rsidRPr="004413CF" w:rsidRDefault="00FA14E2" w:rsidP="00BD61CD">
            <w:pPr>
              <w:jc w:val="center"/>
              <w:rPr>
                <w:b/>
                <w:bCs/>
                <w:sz w:val="18"/>
                <w:szCs w:val="18"/>
              </w:rPr>
            </w:pPr>
            <w:r>
              <w:rPr>
                <w:b/>
                <w:bCs/>
                <w:sz w:val="18"/>
                <w:szCs w:val="18"/>
              </w:rPr>
              <w:t>[1 + 2 + 3 + 4 + 5]</w:t>
            </w:r>
          </w:p>
        </w:tc>
      </w:tr>
      <w:tr w:rsidR="00FA14E2" w:rsidRPr="004413CF" w14:paraId="4CF66DC7" w14:textId="77777777" w:rsidTr="00BD61CD">
        <w:trPr>
          <w:trHeight w:val="7257"/>
          <w:jc w:val="center"/>
        </w:trPr>
        <w:tc>
          <w:tcPr>
            <w:tcW w:w="2085" w:type="dxa"/>
            <w:vMerge w:val="restart"/>
            <w:tcBorders>
              <w:top w:val="single" w:sz="4" w:space="0" w:color="auto"/>
              <w:left w:val="single" w:sz="4" w:space="0" w:color="auto"/>
              <w:bottom w:val="single" w:sz="4" w:space="0" w:color="auto"/>
              <w:right w:val="single" w:sz="4" w:space="0" w:color="auto"/>
            </w:tcBorders>
            <w:shd w:val="clear" w:color="auto" w:fill="FFFFFF"/>
          </w:tcPr>
          <w:p w14:paraId="0790CAE0" w14:textId="77777777" w:rsidR="00FA14E2" w:rsidRPr="0038219D" w:rsidRDefault="00FA14E2" w:rsidP="00BD61CD">
            <w:pPr>
              <w:shd w:val="clear" w:color="auto" w:fill="FFFFFF"/>
              <w:ind w:left="125" w:hanging="125"/>
              <w:rPr>
                <w:color w:val="000000"/>
                <w:sz w:val="18"/>
                <w:szCs w:val="18"/>
              </w:rPr>
            </w:pPr>
            <w:r w:rsidRPr="0038219D">
              <w:rPr>
                <w:color w:val="000000"/>
                <w:spacing w:val="-6"/>
                <w:sz w:val="18"/>
                <w:szCs w:val="18"/>
              </w:rPr>
              <w:t>Uczeń:</w:t>
            </w:r>
          </w:p>
          <w:p w14:paraId="58C3994A" w14:textId="77777777" w:rsidR="00FA14E2" w:rsidRPr="0038219D" w:rsidRDefault="00FA14E2" w:rsidP="00BD61CD">
            <w:pPr>
              <w:shd w:val="clear" w:color="auto" w:fill="FFFFFF"/>
              <w:ind w:left="125" w:hanging="125"/>
              <w:rPr>
                <w:color w:val="000000"/>
                <w:sz w:val="18"/>
                <w:szCs w:val="18"/>
              </w:rPr>
            </w:pPr>
            <w:r w:rsidRPr="0038219D">
              <w:rPr>
                <w:color w:val="000000"/>
                <w:sz w:val="18"/>
                <w:szCs w:val="18"/>
              </w:rPr>
              <w:t>– wymienia typy wiązań</w:t>
            </w:r>
            <w:r w:rsidRPr="0038219D">
              <w:rPr>
                <w:sz w:val="18"/>
                <w:szCs w:val="18"/>
              </w:rPr>
              <w:t xml:space="preserve"> </w:t>
            </w:r>
            <w:r w:rsidRPr="0038219D">
              <w:rPr>
                <w:color w:val="000000"/>
                <w:spacing w:val="-3"/>
                <w:sz w:val="18"/>
                <w:szCs w:val="18"/>
              </w:rPr>
              <w:t>chemicznych</w:t>
            </w:r>
          </w:p>
          <w:p w14:paraId="62DC8246" w14:textId="77777777" w:rsidR="00FA14E2" w:rsidRPr="0038219D" w:rsidRDefault="00FA14E2" w:rsidP="00BD61CD">
            <w:pPr>
              <w:shd w:val="clear" w:color="auto" w:fill="FFFFFF"/>
              <w:ind w:left="125" w:hanging="125"/>
              <w:rPr>
                <w:color w:val="000000"/>
                <w:spacing w:val="-4"/>
                <w:sz w:val="18"/>
                <w:szCs w:val="18"/>
              </w:rPr>
            </w:pPr>
            <w:r w:rsidRPr="0038219D">
              <w:rPr>
                <w:color w:val="000000"/>
                <w:sz w:val="18"/>
                <w:szCs w:val="18"/>
              </w:rPr>
              <w:t xml:space="preserve">– podaje definicje: </w:t>
            </w:r>
            <w:r w:rsidRPr="0038219D">
              <w:rPr>
                <w:i/>
                <w:color w:val="000000"/>
                <w:sz w:val="18"/>
                <w:szCs w:val="18"/>
              </w:rPr>
              <w:t>wiązania</w:t>
            </w:r>
            <w:r w:rsidRPr="0038219D">
              <w:rPr>
                <w:i/>
                <w:sz w:val="18"/>
                <w:szCs w:val="18"/>
              </w:rPr>
              <w:t xml:space="preserve"> </w:t>
            </w:r>
            <w:r>
              <w:rPr>
                <w:i/>
                <w:color w:val="000000"/>
                <w:spacing w:val="-4"/>
                <w:sz w:val="18"/>
                <w:szCs w:val="18"/>
              </w:rPr>
              <w:t>kowalencyjnego</w:t>
            </w:r>
            <w:r>
              <w:rPr>
                <w:color w:val="000000"/>
                <w:spacing w:val="-4"/>
                <w:sz w:val="18"/>
                <w:szCs w:val="18"/>
              </w:rPr>
              <w:t>,</w:t>
            </w:r>
            <w:r>
              <w:rPr>
                <w:i/>
                <w:color w:val="000000"/>
                <w:spacing w:val="-4"/>
                <w:sz w:val="18"/>
                <w:szCs w:val="18"/>
              </w:rPr>
              <w:t xml:space="preserve"> </w:t>
            </w:r>
            <w:r w:rsidRPr="0038219D">
              <w:rPr>
                <w:i/>
                <w:sz w:val="18"/>
                <w:szCs w:val="18"/>
              </w:rPr>
              <w:t xml:space="preserve">wiązania </w:t>
            </w:r>
            <w:r w:rsidRPr="0038219D">
              <w:rPr>
                <w:i/>
                <w:color w:val="000000"/>
                <w:spacing w:val="-2"/>
                <w:sz w:val="18"/>
                <w:szCs w:val="18"/>
              </w:rPr>
              <w:t>jonowego</w:t>
            </w:r>
          </w:p>
          <w:p w14:paraId="407EA1D4" w14:textId="77777777" w:rsidR="00FA14E2" w:rsidRPr="0038219D" w:rsidRDefault="00FA14E2" w:rsidP="00BD61CD">
            <w:pPr>
              <w:shd w:val="clear" w:color="auto" w:fill="FFFFFF"/>
              <w:ind w:left="125" w:hanging="125"/>
              <w:rPr>
                <w:i/>
                <w:color w:val="000000"/>
                <w:spacing w:val="-4"/>
                <w:sz w:val="18"/>
                <w:szCs w:val="18"/>
              </w:rPr>
            </w:pPr>
            <w:r w:rsidRPr="0038219D">
              <w:rPr>
                <w:color w:val="000000"/>
                <w:spacing w:val="-1"/>
                <w:sz w:val="18"/>
                <w:szCs w:val="18"/>
              </w:rPr>
              <w:t xml:space="preserve">– </w:t>
            </w:r>
            <w:r w:rsidRPr="0038219D">
              <w:rPr>
                <w:b/>
                <w:bCs/>
                <w:color w:val="000000"/>
                <w:spacing w:val="-1"/>
                <w:sz w:val="18"/>
                <w:szCs w:val="18"/>
              </w:rPr>
              <w:t xml:space="preserve">definiuje pojęcia: </w:t>
            </w:r>
            <w:r w:rsidRPr="0038219D">
              <w:rPr>
                <w:b/>
                <w:bCs/>
                <w:i/>
                <w:color w:val="000000"/>
                <w:spacing w:val="-1"/>
                <w:sz w:val="18"/>
                <w:szCs w:val="18"/>
              </w:rPr>
              <w:t>jon</w:t>
            </w:r>
            <w:r w:rsidRPr="0038219D">
              <w:rPr>
                <w:color w:val="000000"/>
                <w:spacing w:val="-1"/>
                <w:sz w:val="18"/>
                <w:szCs w:val="18"/>
              </w:rPr>
              <w:t xml:space="preserve">, </w:t>
            </w:r>
            <w:r w:rsidRPr="0038219D">
              <w:rPr>
                <w:i/>
                <w:color w:val="000000"/>
                <w:spacing w:val="-1"/>
                <w:sz w:val="18"/>
                <w:szCs w:val="18"/>
              </w:rPr>
              <w:t>kation</w:t>
            </w:r>
            <w:r w:rsidRPr="0038219D">
              <w:rPr>
                <w:color w:val="000000"/>
                <w:spacing w:val="-1"/>
                <w:sz w:val="18"/>
                <w:szCs w:val="18"/>
              </w:rPr>
              <w:t>,</w:t>
            </w:r>
            <w:r w:rsidRPr="0038219D">
              <w:rPr>
                <w:sz w:val="18"/>
                <w:szCs w:val="18"/>
              </w:rPr>
              <w:t xml:space="preserve"> </w:t>
            </w:r>
            <w:r w:rsidRPr="0038219D">
              <w:rPr>
                <w:i/>
                <w:color w:val="000000"/>
                <w:spacing w:val="-4"/>
                <w:sz w:val="18"/>
                <w:szCs w:val="18"/>
              </w:rPr>
              <w:t>anion</w:t>
            </w:r>
          </w:p>
          <w:p w14:paraId="55131928" w14:textId="77777777" w:rsidR="00FA14E2" w:rsidRPr="0038219D" w:rsidRDefault="00FA14E2" w:rsidP="00BD61CD">
            <w:pPr>
              <w:shd w:val="clear" w:color="auto" w:fill="FFFFFF"/>
              <w:ind w:left="125" w:hanging="125"/>
              <w:rPr>
                <w:sz w:val="18"/>
                <w:szCs w:val="18"/>
              </w:rPr>
            </w:pPr>
            <w:r w:rsidRPr="0038219D">
              <w:rPr>
                <w:i/>
                <w:color w:val="000000"/>
                <w:spacing w:val="-4"/>
                <w:sz w:val="18"/>
                <w:szCs w:val="18"/>
              </w:rPr>
              <w:t xml:space="preserve">– </w:t>
            </w:r>
            <w:r w:rsidRPr="0038219D">
              <w:rPr>
                <w:b/>
                <w:color w:val="000000"/>
                <w:spacing w:val="-4"/>
                <w:sz w:val="18"/>
                <w:szCs w:val="18"/>
              </w:rPr>
              <w:t>definiuje pojęcie</w:t>
            </w:r>
            <w:r w:rsidRPr="0038219D">
              <w:rPr>
                <w:i/>
                <w:color w:val="000000"/>
                <w:spacing w:val="-4"/>
                <w:sz w:val="18"/>
                <w:szCs w:val="18"/>
              </w:rPr>
              <w:t xml:space="preserve"> elektroujemność</w:t>
            </w:r>
          </w:p>
          <w:p w14:paraId="58B8F6E3" w14:textId="77777777" w:rsidR="00FA14E2" w:rsidRPr="0038219D" w:rsidRDefault="00FA14E2" w:rsidP="00BD61CD">
            <w:pPr>
              <w:shd w:val="clear" w:color="auto" w:fill="FFFFFF"/>
              <w:ind w:left="125" w:hanging="125"/>
              <w:rPr>
                <w:b/>
                <w:bCs/>
                <w:color w:val="000000"/>
                <w:spacing w:val="-1"/>
                <w:sz w:val="18"/>
                <w:szCs w:val="18"/>
              </w:rPr>
            </w:pPr>
            <w:r w:rsidRPr="0038219D">
              <w:rPr>
                <w:sz w:val="18"/>
                <w:szCs w:val="18"/>
              </w:rPr>
              <w:t xml:space="preserve">– </w:t>
            </w:r>
            <w:r w:rsidRPr="0038219D">
              <w:rPr>
                <w:b/>
                <w:bCs/>
                <w:color w:val="000000"/>
                <w:spacing w:val="-1"/>
                <w:sz w:val="18"/>
                <w:szCs w:val="18"/>
              </w:rPr>
              <w:t>posługuje się symbolami pierwiastków chemicznych</w:t>
            </w:r>
          </w:p>
          <w:p w14:paraId="4AE436C2" w14:textId="77777777" w:rsidR="00FA14E2" w:rsidRPr="0038219D" w:rsidRDefault="00FA14E2" w:rsidP="00BD61CD">
            <w:pPr>
              <w:shd w:val="clear" w:color="auto" w:fill="FFFFFF"/>
              <w:ind w:left="125" w:hanging="125"/>
              <w:rPr>
                <w:bCs/>
                <w:color w:val="000000"/>
                <w:spacing w:val="-1"/>
                <w:sz w:val="18"/>
                <w:szCs w:val="18"/>
              </w:rPr>
            </w:pPr>
            <w:r w:rsidRPr="0038219D">
              <w:rPr>
                <w:b/>
                <w:bCs/>
                <w:color w:val="000000"/>
                <w:spacing w:val="-1"/>
                <w:sz w:val="18"/>
                <w:szCs w:val="18"/>
              </w:rPr>
              <w:t xml:space="preserve">– </w:t>
            </w:r>
            <w:r w:rsidRPr="0038219D">
              <w:rPr>
                <w:bCs/>
                <w:color w:val="000000"/>
                <w:spacing w:val="-1"/>
                <w:sz w:val="18"/>
                <w:szCs w:val="18"/>
              </w:rPr>
              <w:t>podaje, co występuje we wzorze elektronowym</w:t>
            </w:r>
          </w:p>
          <w:p w14:paraId="30159794" w14:textId="77777777" w:rsidR="00FA14E2" w:rsidRPr="0038219D" w:rsidRDefault="00FA14E2" w:rsidP="00BD61CD">
            <w:pPr>
              <w:shd w:val="clear" w:color="auto" w:fill="FFFFFF"/>
              <w:ind w:left="125" w:hanging="125"/>
              <w:rPr>
                <w:color w:val="000000"/>
                <w:spacing w:val="-1"/>
                <w:sz w:val="18"/>
                <w:szCs w:val="18"/>
              </w:rPr>
            </w:pPr>
            <w:r w:rsidRPr="0038219D">
              <w:rPr>
                <w:color w:val="000000"/>
                <w:spacing w:val="-1"/>
                <w:sz w:val="18"/>
                <w:szCs w:val="18"/>
              </w:rPr>
              <w:t xml:space="preserve">– odróżnia wzór sumaryczny od </w:t>
            </w:r>
            <w:r w:rsidRPr="0038219D">
              <w:rPr>
                <w:color w:val="000000"/>
                <w:spacing w:val="-2"/>
                <w:sz w:val="18"/>
                <w:szCs w:val="18"/>
              </w:rPr>
              <w:t>wzor</w:t>
            </w:r>
            <w:r>
              <w:rPr>
                <w:color w:val="000000"/>
                <w:spacing w:val="-2"/>
                <w:sz w:val="18"/>
                <w:szCs w:val="18"/>
              </w:rPr>
              <w:t xml:space="preserve">u </w:t>
            </w:r>
            <w:r w:rsidRPr="0038219D">
              <w:rPr>
                <w:color w:val="000000"/>
                <w:spacing w:val="-2"/>
                <w:sz w:val="18"/>
                <w:szCs w:val="18"/>
              </w:rPr>
              <w:t>strukturalnego</w:t>
            </w:r>
          </w:p>
          <w:p w14:paraId="4764E035" w14:textId="77777777" w:rsidR="00FA14E2" w:rsidRDefault="00FA14E2" w:rsidP="00FA14E2">
            <w:pPr>
              <w:widowControl/>
              <w:numPr>
                <w:ilvl w:val="0"/>
                <w:numId w:val="44"/>
              </w:numPr>
              <w:shd w:val="clear" w:color="auto" w:fill="FFFFFF"/>
              <w:suppressAutoHyphens w:val="0"/>
              <w:ind w:left="125" w:hanging="125"/>
              <w:rPr>
                <w:b/>
                <w:bCs/>
                <w:color w:val="000000"/>
                <w:spacing w:val="-1"/>
                <w:sz w:val="18"/>
                <w:szCs w:val="18"/>
              </w:rPr>
            </w:pPr>
            <w:r w:rsidRPr="006959F3">
              <w:rPr>
                <w:b/>
                <w:bCs/>
                <w:color w:val="000000"/>
                <w:spacing w:val="-1"/>
                <w:sz w:val="18"/>
                <w:szCs w:val="18"/>
              </w:rPr>
              <w:t>na przykładzie cząsteczek o budowie kowalencyjnej: H</w:t>
            </w:r>
            <w:r w:rsidRPr="006959F3">
              <w:rPr>
                <w:b/>
                <w:bCs/>
                <w:color w:val="000000"/>
                <w:spacing w:val="-1"/>
                <w:sz w:val="18"/>
                <w:szCs w:val="18"/>
                <w:vertAlign w:val="subscript"/>
              </w:rPr>
              <w:t>2</w:t>
            </w:r>
            <w:r w:rsidRPr="006959F3">
              <w:rPr>
                <w:b/>
                <w:bCs/>
                <w:color w:val="000000"/>
                <w:spacing w:val="-1"/>
                <w:sz w:val="18"/>
                <w:szCs w:val="18"/>
              </w:rPr>
              <w:t>, Cl</w:t>
            </w:r>
            <w:r w:rsidRPr="006959F3">
              <w:rPr>
                <w:b/>
                <w:bCs/>
                <w:color w:val="000000"/>
                <w:spacing w:val="-1"/>
                <w:sz w:val="18"/>
                <w:szCs w:val="18"/>
                <w:vertAlign w:val="subscript"/>
              </w:rPr>
              <w:t>2</w:t>
            </w:r>
            <w:r w:rsidRPr="006959F3">
              <w:rPr>
                <w:b/>
                <w:bCs/>
                <w:color w:val="000000"/>
                <w:spacing w:val="-1"/>
                <w:sz w:val="18"/>
                <w:szCs w:val="18"/>
              </w:rPr>
              <w:t>, N</w:t>
            </w:r>
            <w:r w:rsidRPr="006959F3">
              <w:rPr>
                <w:b/>
                <w:bCs/>
                <w:color w:val="000000"/>
                <w:spacing w:val="-1"/>
                <w:sz w:val="18"/>
                <w:szCs w:val="18"/>
                <w:vertAlign w:val="subscript"/>
              </w:rPr>
              <w:t>2</w:t>
            </w:r>
            <w:r w:rsidRPr="006959F3">
              <w:rPr>
                <w:b/>
                <w:bCs/>
                <w:color w:val="000000"/>
                <w:spacing w:val="-1"/>
                <w:sz w:val="18"/>
                <w:szCs w:val="18"/>
              </w:rPr>
              <w:t>, CO</w:t>
            </w:r>
            <w:r w:rsidRPr="006959F3">
              <w:rPr>
                <w:b/>
                <w:bCs/>
                <w:color w:val="000000"/>
                <w:spacing w:val="-1"/>
                <w:sz w:val="18"/>
                <w:szCs w:val="18"/>
                <w:vertAlign w:val="subscript"/>
              </w:rPr>
              <w:t>2</w:t>
            </w:r>
            <w:r w:rsidRPr="006959F3">
              <w:rPr>
                <w:b/>
                <w:bCs/>
                <w:color w:val="000000"/>
                <w:spacing w:val="-1"/>
                <w:sz w:val="18"/>
                <w:szCs w:val="18"/>
              </w:rPr>
              <w:t>, H</w:t>
            </w:r>
            <w:r w:rsidRPr="006959F3">
              <w:rPr>
                <w:b/>
                <w:bCs/>
                <w:color w:val="000000"/>
                <w:spacing w:val="-1"/>
                <w:sz w:val="18"/>
                <w:szCs w:val="18"/>
                <w:vertAlign w:val="subscript"/>
              </w:rPr>
              <w:t>2</w:t>
            </w:r>
            <w:r w:rsidRPr="006959F3">
              <w:rPr>
                <w:b/>
                <w:bCs/>
                <w:color w:val="000000"/>
                <w:spacing w:val="-1"/>
                <w:sz w:val="18"/>
                <w:szCs w:val="18"/>
              </w:rPr>
              <w:t>O, HCl, NH</w:t>
            </w:r>
            <w:r w:rsidRPr="006959F3">
              <w:rPr>
                <w:b/>
                <w:bCs/>
                <w:color w:val="000000"/>
                <w:spacing w:val="-1"/>
                <w:sz w:val="18"/>
                <w:szCs w:val="18"/>
                <w:vertAlign w:val="subscript"/>
              </w:rPr>
              <w:t xml:space="preserve">3, </w:t>
            </w:r>
            <w:r w:rsidRPr="006959F3">
              <w:rPr>
                <w:b/>
                <w:bCs/>
                <w:color w:val="000000"/>
                <w:spacing w:val="-1"/>
                <w:sz w:val="18"/>
                <w:szCs w:val="18"/>
              </w:rPr>
              <w:t>CH</w:t>
            </w:r>
            <w:r w:rsidRPr="006959F3">
              <w:rPr>
                <w:b/>
                <w:bCs/>
                <w:color w:val="000000"/>
                <w:spacing w:val="-1"/>
                <w:sz w:val="18"/>
                <w:szCs w:val="18"/>
                <w:vertAlign w:val="subscript"/>
              </w:rPr>
              <w:t>4</w:t>
            </w:r>
            <w:r w:rsidRPr="006959F3">
              <w:rPr>
                <w:b/>
                <w:bCs/>
                <w:color w:val="000000"/>
                <w:spacing w:val="-1"/>
                <w:sz w:val="18"/>
                <w:szCs w:val="18"/>
              </w:rPr>
              <w:t>, zapisuje wzory sumaryczne i strukturalne tych cząsteczek</w:t>
            </w:r>
          </w:p>
          <w:p w14:paraId="03FA2A1F" w14:textId="77777777" w:rsidR="00FA14E2" w:rsidRPr="00F36180" w:rsidRDefault="00FA14E2" w:rsidP="00FA14E2">
            <w:pPr>
              <w:widowControl/>
              <w:numPr>
                <w:ilvl w:val="0"/>
                <w:numId w:val="44"/>
              </w:numPr>
              <w:shd w:val="clear" w:color="auto" w:fill="FFFFFF"/>
              <w:suppressAutoHyphens w:val="0"/>
              <w:ind w:left="125" w:hanging="125"/>
              <w:rPr>
                <w:b/>
                <w:bCs/>
                <w:color w:val="000000"/>
                <w:spacing w:val="-1"/>
                <w:sz w:val="18"/>
                <w:szCs w:val="18"/>
              </w:rPr>
            </w:pPr>
            <w:r w:rsidRPr="00F36180">
              <w:rPr>
                <w:b/>
                <w:bCs/>
                <w:color w:val="000000"/>
                <w:spacing w:val="-1"/>
                <w:sz w:val="18"/>
                <w:szCs w:val="18"/>
              </w:rPr>
              <w:t>wskazuje jony z atomów na przykładach: Na, Mg, Al, O, Cl, S</w:t>
            </w:r>
          </w:p>
          <w:p w14:paraId="2F2EAB13" w14:textId="77777777" w:rsidR="00FA14E2" w:rsidRPr="00F36180" w:rsidRDefault="00FA14E2" w:rsidP="00FA14E2">
            <w:pPr>
              <w:widowControl/>
              <w:numPr>
                <w:ilvl w:val="0"/>
                <w:numId w:val="44"/>
              </w:numPr>
              <w:shd w:val="clear" w:color="auto" w:fill="FFFFFF"/>
              <w:suppressAutoHyphens w:val="0"/>
              <w:ind w:left="125" w:hanging="125"/>
              <w:rPr>
                <w:b/>
                <w:bCs/>
                <w:color w:val="000000"/>
                <w:spacing w:val="-1"/>
                <w:sz w:val="18"/>
                <w:szCs w:val="18"/>
              </w:rPr>
            </w:pPr>
            <w:r w:rsidRPr="00F36180">
              <w:rPr>
                <w:b/>
                <w:bCs/>
                <w:color w:val="000000"/>
                <w:spacing w:val="-1"/>
                <w:sz w:val="18"/>
                <w:szCs w:val="18"/>
              </w:rPr>
              <w:t>wskazuje jony w związkach o budowie jonowej (np. NaCl, MgO)</w:t>
            </w:r>
          </w:p>
          <w:p w14:paraId="2C65BA24" w14:textId="77777777" w:rsidR="00FA14E2" w:rsidRPr="0038219D" w:rsidRDefault="00FA14E2" w:rsidP="00BD61CD">
            <w:pPr>
              <w:shd w:val="clear" w:color="auto" w:fill="FFFFFF"/>
              <w:ind w:left="125" w:hanging="125"/>
              <w:rPr>
                <w:color w:val="000000"/>
                <w:sz w:val="18"/>
                <w:szCs w:val="18"/>
              </w:rPr>
            </w:pPr>
            <w:r w:rsidRPr="0038219D">
              <w:rPr>
                <w:b/>
                <w:bCs/>
                <w:color w:val="000000"/>
                <w:spacing w:val="-2"/>
                <w:sz w:val="18"/>
                <w:szCs w:val="18"/>
              </w:rPr>
              <w:t xml:space="preserve">– definiuje pojęcie </w:t>
            </w:r>
            <w:r w:rsidRPr="0038219D">
              <w:rPr>
                <w:b/>
                <w:bCs/>
                <w:i/>
                <w:color w:val="000000"/>
                <w:spacing w:val="-2"/>
                <w:sz w:val="18"/>
                <w:szCs w:val="18"/>
              </w:rPr>
              <w:t>wartościowość</w:t>
            </w:r>
          </w:p>
          <w:p w14:paraId="55A2C06F" w14:textId="77777777" w:rsidR="00FA14E2" w:rsidRPr="0038219D" w:rsidRDefault="00FA14E2" w:rsidP="00BD61CD">
            <w:pPr>
              <w:shd w:val="clear" w:color="auto" w:fill="FFFFFF"/>
              <w:ind w:left="125" w:hanging="125"/>
              <w:rPr>
                <w:color w:val="000000"/>
                <w:sz w:val="18"/>
                <w:szCs w:val="18"/>
              </w:rPr>
            </w:pPr>
            <w:r w:rsidRPr="0038219D">
              <w:rPr>
                <w:color w:val="000000"/>
                <w:sz w:val="18"/>
                <w:szCs w:val="18"/>
              </w:rPr>
              <w:t>– podaje wartościowość</w:t>
            </w:r>
            <w:r w:rsidRPr="0038219D">
              <w:rPr>
                <w:sz w:val="18"/>
                <w:szCs w:val="18"/>
              </w:rPr>
              <w:t xml:space="preserve"> </w:t>
            </w:r>
            <w:r w:rsidRPr="0038219D">
              <w:rPr>
                <w:color w:val="000000"/>
                <w:spacing w:val="-1"/>
                <w:sz w:val="18"/>
                <w:szCs w:val="18"/>
              </w:rPr>
              <w:t>pierwiastków chemicznych w stanie wolnym</w:t>
            </w:r>
            <w:r w:rsidRPr="0038219D">
              <w:rPr>
                <w:sz w:val="18"/>
                <w:szCs w:val="18"/>
              </w:rPr>
              <w:t xml:space="preserve"> </w:t>
            </w:r>
          </w:p>
          <w:p w14:paraId="5FBD357E" w14:textId="77777777" w:rsidR="00FA14E2" w:rsidRPr="0038219D" w:rsidRDefault="00FA14E2" w:rsidP="00BD61CD">
            <w:pPr>
              <w:shd w:val="clear" w:color="auto" w:fill="FFFFFF"/>
              <w:ind w:left="125" w:hanging="125"/>
              <w:rPr>
                <w:b/>
                <w:bCs/>
                <w:color w:val="000000"/>
                <w:spacing w:val="-1"/>
                <w:sz w:val="18"/>
                <w:szCs w:val="18"/>
              </w:rPr>
            </w:pPr>
            <w:r w:rsidRPr="0038219D">
              <w:rPr>
                <w:color w:val="000000"/>
                <w:sz w:val="18"/>
                <w:szCs w:val="18"/>
              </w:rPr>
              <w:t xml:space="preserve">– </w:t>
            </w:r>
            <w:r w:rsidRPr="0038219D">
              <w:rPr>
                <w:b/>
                <w:bCs/>
                <w:color w:val="000000"/>
                <w:spacing w:val="-1"/>
                <w:sz w:val="18"/>
                <w:szCs w:val="18"/>
              </w:rPr>
              <w:t>odczytuje z układu okresowego</w:t>
            </w:r>
            <w:r w:rsidRPr="0038219D">
              <w:rPr>
                <w:b/>
                <w:bCs/>
                <w:sz w:val="18"/>
                <w:szCs w:val="18"/>
              </w:rPr>
              <w:t xml:space="preserve"> maksymalną </w:t>
            </w:r>
            <w:r w:rsidRPr="0038219D">
              <w:rPr>
                <w:b/>
                <w:bCs/>
                <w:color w:val="000000"/>
                <w:spacing w:val="-1"/>
                <w:sz w:val="18"/>
                <w:szCs w:val="18"/>
              </w:rPr>
              <w:t>wartościowość pierwiastków che</w:t>
            </w:r>
            <w:r>
              <w:rPr>
                <w:b/>
                <w:bCs/>
                <w:color w:val="000000"/>
                <w:spacing w:val="-1"/>
                <w:sz w:val="18"/>
                <w:szCs w:val="18"/>
              </w:rPr>
              <w:t>micznych względem wodoru i tlenu grup 1, 2</w:t>
            </w:r>
            <w:r w:rsidRPr="0038219D">
              <w:rPr>
                <w:b/>
                <w:bCs/>
                <w:color w:val="000000"/>
                <w:spacing w:val="-1"/>
                <w:sz w:val="18"/>
                <w:szCs w:val="18"/>
              </w:rPr>
              <w:t xml:space="preserve"> i</w:t>
            </w:r>
            <w:r>
              <w:rPr>
                <w:b/>
                <w:bCs/>
                <w:color w:val="000000"/>
                <w:spacing w:val="-1"/>
                <w:sz w:val="18"/>
                <w:szCs w:val="18"/>
              </w:rPr>
              <w:t> 13−17</w:t>
            </w:r>
          </w:p>
          <w:p w14:paraId="78BA1470" w14:textId="77777777" w:rsidR="00FA14E2" w:rsidRPr="0038219D" w:rsidRDefault="00FA14E2" w:rsidP="00BD61CD">
            <w:pPr>
              <w:shd w:val="clear" w:color="auto" w:fill="FFFFFF"/>
              <w:ind w:left="125" w:hanging="125"/>
              <w:rPr>
                <w:color w:val="000000"/>
                <w:sz w:val="18"/>
                <w:szCs w:val="18"/>
              </w:rPr>
            </w:pPr>
            <w:r w:rsidRPr="0038219D">
              <w:rPr>
                <w:color w:val="000000"/>
                <w:sz w:val="18"/>
                <w:szCs w:val="18"/>
              </w:rPr>
              <w:t xml:space="preserve">– </w:t>
            </w:r>
            <w:r w:rsidRPr="0038219D">
              <w:rPr>
                <w:color w:val="000000"/>
                <w:spacing w:val="-1"/>
                <w:sz w:val="18"/>
                <w:szCs w:val="18"/>
              </w:rPr>
              <w:t>wyznacza wartościowość</w:t>
            </w:r>
            <w:r w:rsidRPr="0038219D">
              <w:rPr>
                <w:sz w:val="18"/>
                <w:szCs w:val="18"/>
              </w:rPr>
              <w:t xml:space="preserve"> </w:t>
            </w:r>
            <w:r w:rsidRPr="0038219D">
              <w:rPr>
                <w:color w:val="000000"/>
                <w:spacing w:val="-2"/>
                <w:sz w:val="18"/>
                <w:szCs w:val="18"/>
              </w:rPr>
              <w:lastRenderedPageBreak/>
              <w:t>pierwiastków chemicznych na podstawie</w:t>
            </w:r>
            <w:r w:rsidRPr="0038219D">
              <w:rPr>
                <w:sz w:val="18"/>
                <w:szCs w:val="18"/>
              </w:rPr>
              <w:t xml:space="preserve"> </w:t>
            </w:r>
            <w:r w:rsidRPr="0038219D">
              <w:rPr>
                <w:color w:val="000000"/>
                <w:spacing w:val="-1"/>
                <w:sz w:val="18"/>
                <w:szCs w:val="18"/>
              </w:rPr>
              <w:t>wzorów sumarycznych</w:t>
            </w:r>
          </w:p>
          <w:p w14:paraId="15AEFB96" w14:textId="77777777" w:rsidR="00FA14E2" w:rsidRPr="0038219D" w:rsidRDefault="00FA14E2" w:rsidP="00BD61CD">
            <w:pPr>
              <w:shd w:val="clear" w:color="auto" w:fill="FFFFFF"/>
              <w:ind w:left="125" w:hanging="125"/>
              <w:rPr>
                <w:b/>
                <w:bCs/>
                <w:color w:val="000000"/>
                <w:sz w:val="18"/>
                <w:szCs w:val="18"/>
              </w:rPr>
            </w:pPr>
            <w:r w:rsidRPr="0038219D">
              <w:rPr>
                <w:b/>
                <w:bCs/>
                <w:color w:val="000000"/>
                <w:sz w:val="18"/>
                <w:szCs w:val="18"/>
              </w:rPr>
              <w:t xml:space="preserve">– </w:t>
            </w:r>
            <w:r w:rsidRPr="0038219D">
              <w:rPr>
                <w:b/>
                <w:bCs/>
                <w:color w:val="000000"/>
                <w:spacing w:val="-2"/>
                <w:sz w:val="18"/>
                <w:szCs w:val="18"/>
              </w:rPr>
              <w:t>zapisuje wzory sumaryczny</w:t>
            </w:r>
            <w:r w:rsidRPr="0038219D">
              <w:rPr>
                <w:b/>
                <w:bCs/>
                <w:sz w:val="18"/>
                <w:szCs w:val="18"/>
              </w:rPr>
              <w:t xml:space="preserve"> </w:t>
            </w:r>
            <w:r>
              <w:rPr>
                <w:b/>
                <w:bCs/>
                <w:color w:val="000000"/>
                <w:spacing w:val="-2"/>
                <w:sz w:val="18"/>
                <w:szCs w:val="18"/>
              </w:rPr>
              <w:t>i </w:t>
            </w:r>
            <w:r w:rsidRPr="0038219D">
              <w:rPr>
                <w:b/>
                <w:color w:val="000000"/>
                <w:spacing w:val="-2"/>
                <w:sz w:val="18"/>
                <w:szCs w:val="18"/>
              </w:rPr>
              <w:t>strukturalny cząsteczki związku dwupierwiastkowego</w:t>
            </w:r>
            <w:r w:rsidRPr="0038219D">
              <w:rPr>
                <w:b/>
                <w:bCs/>
                <w:color w:val="000000"/>
                <w:spacing w:val="-2"/>
                <w:sz w:val="18"/>
                <w:szCs w:val="18"/>
              </w:rPr>
              <w:t xml:space="preserve"> na podstawie</w:t>
            </w:r>
            <w:r w:rsidRPr="0038219D">
              <w:rPr>
                <w:b/>
                <w:bCs/>
                <w:sz w:val="18"/>
                <w:szCs w:val="18"/>
              </w:rPr>
              <w:t xml:space="preserve"> </w:t>
            </w:r>
            <w:r w:rsidRPr="0038219D">
              <w:rPr>
                <w:b/>
                <w:bCs/>
                <w:color w:val="000000"/>
                <w:sz w:val="18"/>
                <w:szCs w:val="18"/>
              </w:rPr>
              <w:t xml:space="preserve">wartościowości pierwiastków </w:t>
            </w:r>
            <w:r w:rsidRPr="0038219D">
              <w:rPr>
                <w:b/>
                <w:bCs/>
                <w:sz w:val="18"/>
                <w:szCs w:val="18"/>
              </w:rPr>
              <w:t>chemicznych</w:t>
            </w:r>
          </w:p>
          <w:p w14:paraId="74F6565F" w14:textId="77777777" w:rsidR="00FA14E2" w:rsidRPr="0038219D" w:rsidRDefault="00FA14E2" w:rsidP="00BD61CD">
            <w:pPr>
              <w:shd w:val="clear" w:color="auto" w:fill="FFFFFF"/>
              <w:ind w:left="125" w:hanging="125"/>
              <w:rPr>
                <w:color w:val="000000"/>
                <w:sz w:val="18"/>
                <w:szCs w:val="18"/>
              </w:rPr>
            </w:pPr>
            <w:r w:rsidRPr="0038219D">
              <w:rPr>
                <w:color w:val="000000"/>
                <w:sz w:val="18"/>
                <w:szCs w:val="18"/>
              </w:rPr>
              <w:t xml:space="preserve">– </w:t>
            </w:r>
            <w:r w:rsidRPr="0038219D">
              <w:rPr>
                <w:color w:val="000000"/>
                <w:spacing w:val="-1"/>
                <w:sz w:val="18"/>
                <w:szCs w:val="18"/>
              </w:rPr>
              <w:t>określa na podstawie wzoru liczbę atomów pierwiastków</w:t>
            </w:r>
            <w:r w:rsidRPr="0038219D">
              <w:rPr>
                <w:sz w:val="18"/>
                <w:szCs w:val="18"/>
              </w:rPr>
              <w:t xml:space="preserve"> </w:t>
            </w:r>
            <w:r w:rsidRPr="0038219D">
              <w:rPr>
                <w:color w:val="000000"/>
                <w:spacing w:val="-1"/>
                <w:sz w:val="18"/>
                <w:szCs w:val="18"/>
              </w:rPr>
              <w:t xml:space="preserve">w związku chemicznym </w:t>
            </w:r>
          </w:p>
          <w:p w14:paraId="295C7326" w14:textId="77777777" w:rsidR="00FA14E2" w:rsidRPr="0038219D" w:rsidRDefault="00FA14E2" w:rsidP="00BD61CD">
            <w:pPr>
              <w:shd w:val="clear" w:color="auto" w:fill="FFFFFF"/>
              <w:ind w:left="125" w:hanging="125"/>
              <w:rPr>
                <w:b/>
                <w:bCs/>
                <w:color w:val="000000"/>
                <w:spacing w:val="-1"/>
                <w:sz w:val="18"/>
                <w:szCs w:val="18"/>
              </w:rPr>
            </w:pPr>
            <w:r w:rsidRPr="0038219D">
              <w:rPr>
                <w:color w:val="000000"/>
                <w:sz w:val="18"/>
                <w:szCs w:val="18"/>
              </w:rPr>
              <w:t xml:space="preserve">– </w:t>
            </w:r>
            <w:r w:rsidRPr="0038219D">
              <w:rPr>
                <w:b/>
                <w:bCs/>
                <w:color w:val="000000"/>
                <w:sz w:val="18"/>
                <w:szCs w:val="18"/>
              </w:rPr>
              <w:t xml:space="preserve">interpretuje zapisy </w:t>
            </w:r>
            <w:r w:rsidRPr="0038219D">
              <w:rPr>
                <w:color w:val="000000"/>
                <w:sz w:val="18"/>
                <w:szCs w:val="18"/>
              </w:rPr>
              <w:t>(odczytuje ilościowo i</w:t>
            </w:r>
            <w:r>
              <w:rPr>
                <w:color w:val="000000"/>
                <w:sz w:val="18"/>
                <w:szCs w:val="18"/>
              </w:rPr>
              <w:t> </w:t>
            </w:r>
            <w:r w:rsidRPr="0038219D">
              <w:rPr>
                <w:color w:val="000000"/>
                <w:sz w:val="18"/>
                <w:szCs w:val="18"/>
              </w:rPr>
              <w:t>jakościowo</w:t>
            </w:r>
            <w:r w:rsidRPr="0038219D">
              <w:rPr>
                <w:sz w:val="18"/>
                <w:szCs w:val="18"/>
              </w:rPr>
              <w:t xml:space="preserve"> </w:t>
            </w:r>
            <w:r w:rsidRPr="0038219D">
              <w:rPr>
                <w:color w:val="000000"/>
                <w:spacing w:val="-1"/>
                <w:sz w:val="18"/>
                <w:szCs w:val="18"/>
              </w:rPr>
              <w:t xml:space="preserve">proste zapisy), </w:t>
            </w:r>
            <w:r w:rsidRPr="0038219D">
              <w:rPr>
                <w:b/>
                <w:color w:val="000000"/>
                <w:spacing w:val="-1"/>
                <w:sz w:val="18"/>
                <w:szCs w:val="18"/>
              </w:rPr>
              <w:t>np.:</w:t>
            </w:r>
            <w:r w:rsidRPr="0038219D">
              <w:rPr>
                <w:color w:val="000000"/>
                <w:spacing w:val="-1"/>
                <w:sz w:val="18"/>
                <w:szCs w:val="18"/>
              </w:rPr>
              <w:t xml:space="preserve"> </w:t>
            </w:r>
            <w:r w:rsidRPr="0038219D">
              <w:rPr>
                <w:b/>
                <w:bCs/>
                <w:color w:val="000000"/>
                <w:spacing w:val="-1"/>
                <w:sz w:val="18"/>
                <w:szCs w:val="18"/>
              </w:rPr>
              <w:t>H</w:t>
            </w:r>
            <w:r w:rsidRPr="0038219D">
              <w:rPr>
                <w:b/>
                <w:bCs/>
                <w:color w:val="000000"/>
                <w:spacing w:val="-1"/>
                <w:sz w:val="18"/>
                <w:szCs w:val="18"/>
                <w:vertAlign w:val="subscript"/>
              </w:rPr>
              <w:t>2</w:t>
            </w:r>
            <w:r w:rsidRPr="0038219D">
              <w:rPr>
                <w:b/>
                <w:bCs/>
                <w:color w:val="000000"/>
                <w:spacing w:val="-1"/>
                <w:sz w:val="18"/>
                <w:szCs w:val="18"/>
              </w:rPr>
              <w:t>, 2H, 2H</w:t>
            </w:r>
            <w:r w:rsidRPr="0038219D">
              <w:rPr>
                <w:b/>
                <w:bCs/>
                <w:color w:val="000000"/>
                <w:spacing w:val="-1"/>
                <w:sz w:val="18"/>
                <w:szCs w:val="18"/>
                <w:vertAlign w:val="subscript"/>
              </w:rPr>
              <w:t>2</w:t>
            </w:r>
            <w:r>
              <w:rPr>
                <w:b/>
                <w:bCs/>
                <w:color w:val="000000"/>
                <w:spacing w:val="-1"/>
                <w:sz w:val="18"/>
                <w:szCs w:val="18"/>
              </w:rPr>
              <w:t> </w:t>
            </w:r>
            <w:r w:rsidRPr="0038219D">
              <w:rPr>
                <w:b/>
                <w:bCs/>
                <w:color w:val="000000"/>
                <w:spacing w:val="-1"/>
                <w:sz w:val="18"/>
                <w:szCs w:val="18"/>
              </w:rPr>
              <w:t>itp.</w:t>
            </w:r>
          </w:p>
          <w:p w14:paraId="5ABA3D5D" w14:textId="77777777" w:rsidR="00FA14E2" w:rsidRPr="0038219D" w:rsidRDefault="00FA14E2" w:rsidP="00BD61CD">
            <w:pPr>
              <w:shd w:val="clear" w:color="auto" w:fill="FFFFFF"/>
              <w:ind w:left="125" w:hanging="125"/>
              <w:rPr>
                <w:b/>
                <w:bCs/>
                <w:color w:val="000000"/>
                <w:sz w:val="18"/>
                <w:szCs w:val="18"/>
              </w:rPr>
            </w:pPr>
            <w:r w:rsidRPr="0038219D">
              <w:rPr>
                <w:color w:val="000000"/>
                <w:sz w:val="18"/>
                <w:szCs w:val="18"/>
              </w:rPr>
              <w:t xml:space="preserve">– </w:t>
            </w:r>
            <w:r w:rsidRPr="0038219D">
              <w:rPr>
                <w:b/>
                <w:bCs/>
                <w:color w:val="000000"/>
                <w:spacing w:val="-3"/>
                <w:sz w:val="18"/>
                <w:szCs w:val="18"/>
              </w:rPr>
              <w:t xml:space="preserve">ustala </w:t>
            </w:r>
            <w:r w:rsidRPr="0038219D">
              <w:rPr>
                <w:b/>
                <w:bCs/>
                <w:color w:val="000000"/>
                <w:spacing w:val="-4"/>
                <w:sz w:val="18"/>
                <w:szCs w:val="18"/>
              </w:rPr>
              <w:t>na podstawie</w:t>
            </w:r>
            <w:r w:rsidRPr="0038219D">
              <w:rPr>
                <w:b/>
                <w:bCs/>
                <w:sz w:val="18"/>
                <w:szCs w:val="18"/>
              </w:rPr>
              <w:t xml:space="preserve"> </w:t>
            </w:r>
            <w:r w:rsidRPr="0038219D">
              <w:rPr>
                <w:b/>
                <w:bCs/>
                <w:color w:val="000000"/>
                <w:sz w:val="18"/>
                <w:szCs w:val="18"/>
              </w:rPr>
              <w:t>wzoru</w:t>
            </w:r>
            <w:r w:rsidRPr="0038219D">
              <w:rPr>
                <w:b/>
                <w:bCs/>
                <w:sz w:val="18"/>
                <w:szCs w:val="18"/>
              </w:rPr>
              <w:t xml:space="preserve"> sumarycznego</w:t>
            </w:r>
            <w:r w:rsidRPr="0038219D">
              <w:rPr>
                <w:b/>
                <w:bCs/>
                <w:color w:val="000000"/>
                <w:spacing w:val="-3"/>
                <w:sz w:val="18"/>
                <w:szCs w:val="18"/>
              </w:rPr>
              <w:t xml:space="preserve"> nazwę prostych dwupierwiastkowych związków chemicznych </w:t>
            </w:r>
          </w:p>
          <w:p w14:paraId="35D0FA58" w14:textId="77777777" w:rsidR="00FA14E2" w:rsidRPr="00084050" w:rsidRDefault="00FA14E2" w:rsidP="00BD61CD">
            <w:pPr>
              <w:shd w:val="clear" w:color="auto" w:fill="FFFFFF"/>
              <w:ind w:left="125" w:hanging="125"/>
              <w:rPr>
                <w:b/>
                <w:bCs/>
                <w:color w:val="000000"/>
                <w:sz w:val="18"/>
                <w:szCs w:val="18"/>
              </w:rPr>
            </w:pPr>
            <w:r w:rsidRPr="0038219D">
              <w:rPr>
                <w:b/>
                <w:bCs/>
                <w:color w:val="000000"/>
                <w:sz w:val="18"/>
                <w:szCs w:val="18"/>
              </w:rPr>
              <w:t>–</w:t>
            </w:r>
            <w:r w:rsidRPr="0038219D">
              <w:rPr>
                <w:b/>
                <w:bCs/>
                <w:color w:val="000000"/>
                <w:spacing w:val="-2"/>
                <w:sz w:val="18"/>
                <w:szCs w:val="18"/>
              </w:rPr>
              <w:t xml:space="preserve"> </w:t>
            </w:r>
            <w:r w:rsidRPr="0038219D">
              <w:rPr>
                <w:b/>
                <w:bCs/>
                <w:color w:val="000000"/>
                <w:spacing w:val="-3"/>
                <w:sz w:val="18"/>
                <w:szCs w:val="18"/>
              </w:rPr>
              <w:t xml:space="preserve">ustala </w:t>
            </w:r>
            <w:r w:rsidRPr="0038219D">
              <w:rPr>
                <w:b/>
                <w:bCs/>
                <w:color w:val="000000"/>
                <w:spacing w:val="-1"/>
                <w:sz w:val="18"/>
                <w:szCs w:val="18"/>
              </w:rPr>
              <w:t>na podstawie nazw</w:t>
            </w:r>
            <w:r w:rsidRPr="0038219D">
              <w:rPr>
                <w:b/>
                <w:bCs/>
                <w:color w:val="000000"/>
                <w:spacing w:val="-2"/>
                <w:sz w:val="18"/>
                <w:szCs w:val="18"/>
              </w:rPr>
              <w:t xml:space="preserve"> wz</w:t>
            </w:r>
            <w:r>
              <w:rPr>
                <w:b/>
                <w:bCs/>
                <w:color w:val="000000"/>
                <w:spacing w:val="-2"/>
                <w:sz w:val="18"/>
                <w:szCs w:val="18"/>
              </w:rPr>
              <w:t>ory</w:t>
            </w:r>
            <w:r w:rsidRPr="0038219D">
              <w:rPr>
                <w:b/>
                <w:bCs/>
                <w:color w:val="000000"/>
                <w:spacing w:val="-2"/>
                <w:sz w:val="18"/>
                <w:szCs w:val="18"/>
              </w:rPr>
              <w:t xml:space="preserve"> sumaryczn</w:t>
            </w:r>
            <w:r>
              <w:rPr>
                <w:b/>
                <w:bCs/>
                <w:color w:val="000000"/>
                <w:spacing w:val="-2"/>
                <w:sz w:val="18"/>
                <w:szCs w:val="18"/>
              </w:rPr>
              <w:t>e</w:t>
            </w:r>
            <w:r w:rsidRPr="0038219D">
              <w:rPr>
                <w:b/>
                <w:color w:val="000000"/>
                <w:spacing w:val="-3"/>
                <w:sz w:val="18"/>
                <w:szCs w:val="18"/>
              </w:rPr>
              <w:t xml:space="preserve"> </w:t>
            </w:r>
            <w:r w:rsidRPr="0038219D">
              <w:rPr>
                <w:b/>
                <w:bCs/>
                <w:color w:val="000000"/>
                <w:spacing w:val="-3"/>
                <w:sz w:val="18"/>
                <w:szCs w:val="18"/>
              </w:rPr>
              <w:t xml:space="preserve">prostych dwupierwiastkowych związków chemicznych </w:t>
            </w:r>
          </w:p>
          <w:p w14:paraId="2D20C87A" w14:textId="77777777" w:rsidR="00FA14E2" w:rsidRPr="0038219D" w:rsidRDefault="00FA14E2" w:rsidP="00BD61CD">
            <w:pPr>
              <w:shd w:val="clear" w:color="auto" w:fill="FFFFFF"/>
              <w:ind w:left="125" w:hanging="125"/>
              <w:rPr>
                <w:b/>
                <w:color w:val="000000"/>
                <w:sz w:val="18"/>
                <w:szCs w:val="18"/>
              </w:rPr>
            </w:pPr>
            <w:r w:rsidRPr="0038219D">
              <w:rPr>
                <w:color w:val="000000"/>
                <w:spacing w:val="-1"/>
                <w:sz w:val="18"/>
                <w:szCs w:val="18"/>
              </w:rPr>
              <w:t xml:space="preserve">– </w:t>
            </w:r>
            <w:r w:rsidRPr="0038219D">
              <w:rPr>
                <w:b/>
                <w:color w:val="000000"/>
                <w:spacing w:val="-1"/>
                <w:sz w:val="18"/>
                <w:szCs w:val="18"/>
              </w:rPr>
              <w:t>wskazuje substraty i produkty reakcji chemicznej</w:t>
            </w:r>
          </w:p>
          <w:p w14:paraId="5DB7C73C" w14:textId="77777777" w:rsidR="00FA14E2" w:rsidRPr="00084050" w:rsidRDefault="00FA14E2" w:rsidP="00BD61CD">
            <w:pPr>
              <w:shd w:val="clear" w:color="auto" w:fill="FFFFFF"/>
              <w:ind w:left="125" w:hanging="125"/>
              <w:rPr>
                <w:b/>
                <w:bCs/>
                <w:color w:val="000000"/>
                <w:sz w:val="18"/>
                <w:szCs w:val="18"/>
              </w:rPr>
            </w:pPr>
            <w:r w:rsidRPr="0038219D">
              <w:rPr>
                <w:b/>
                <w:bCs/>
                <w:color w:val="000000"/>
                <w:sz w:val="18"/>
                <w:szCs w:val="18"/>
              </w:rPr>
              <w:t xml:space="preserve">– </w:t>
            </w:r>
            <w:r w:rsidRPr="003A4C82">
              <w:rPr>
                <w:bCs/>
                <w:color w:val="000000"/>
                <w:spacing w:val="-2"/>
                <w:sz w:val="18"/>
                <w:szCs w:val="18"/>
              </w:rPr>
              <w:t>podaje treść prawa zachowania masy</w:t>
            </w:r>
            <w:r w:rsidRPr="0038219D">
              <w:rPr>
                <w:b/>
                <w:bCs/>
                <w:color w:val="000000"/>
                <w:spacing w:val="-3"/>
                <w:sz w:val="18"/>
                <w:szCs w:val="18"/>
              </w:rPr>
              <w:t xml:space="preserve"> </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FFFFFF"/>
          </w:tcPr>
          <w:p w14:paraId="6E633D9C" w14:textId="77777777" w:rsidR="00FA14E2" w:rsidRPr="0038219D" w:rsidRDefault="00FA14E2" w:rsidP="00BD61CD">
            <w:pPr>
              <w:shd w:val="clear" w:color="auto" w:fill="FFFFFF"/>
              <w:ind w:left="125" w:hanging="125"/>
              <w:rPr>
                <w:color w:val="000000"/>
                <w:spacing w:val="-1"/>
                <w:sz w:val="18"/>
                <w:szCs w:val="18"/>
              </w:rPr>
            </w:pPr>
            <w:r w:rsidRPr="0038219D">
              <w:rPr>
                <w:color w:val="000000"/>
                <w:spacing w:val="-5"/>
                <w:sz w:val="18"/>
                <w:szCs w:val="18"/>
              </w:rPr>
              <w:lastRenderedPageBreak/>
              <w:t>Uczeń:</w:t>
            </w:r>
          </w:p>
          <w:p w14:paraId="703F6A54" w14:textId="77777777" w:rsidR="00FA14E2" w:rsidRPr="0038219D" w:rsidRDefault="00FA14E2" w:rsidP="00BD61CD">
            <w:pPr>
              <w:shd w:val="clear" w:color="auto" w:fill="FFFFFF"/>
              <w:ind w:left="125" w:hanging="125"/>
              <w:rPr>
                <w:b/>
                <w:bCs/>
                <w:sz w:val="18"/>
                <w:szCs w:val="18"/>
              </w:rPr>
            </w:pPr>
            <w:r w:rsidRPr="0038219D">
              <w:rPr>
                <w:sz w:val="18"/>
                <w:szCs w:val="18"/>
              </w:rPr>
              <w:t xml:space="preserve">– </w:t>
            </w:r>
            <w:r w:rsidRPr="0038219D">
              <w:rPr>
                <w:b/>
                <w:bCs/>
                <w:color w:val="000000"/>
                <w:sz w:val="18"/>
                <w:szCs w:val="18"/>
              </w:rPr>
              <w:t xml:space="preserve">opisuje rolę elektronów </w:t>
            </w:r>
            <w:r w:rsidRPr="0038219D">
              <w:rPr>
                <w:b/>
                <w:bCs/>
                <w:sz w:val="18"/>
                <w:szCs w:val="18"/>
              </w:rPr>
              <w:t xml:space="preserve">zewnętrznej powłoki </w:t>
            </w:r>
            <w:r w:rsidRPr="0038219D">
              <w:rPr>
                <w:b/>
                <w:bCs/>
                <w:color w:val="000000"/>
                <w:sz w:val="18"/>
                <w:szCs w:val="18"/>
              </w:rPr>
              <w:t>w łączeniu się atomów</w:t>
            </w:r>
          </w:p>
          <w:p w14:paraId="4BDEFEA4" w14:textId="77777777" w:rsidR="00FA14E2" w:rsidRPr="006959F3" w:rsidRDefault="00FA14E2" w:rsidP="00BD61CD">
            <w:pPr>
              <w:shd w:val="clear" w:color="auto" w:fill="FFFFFF"/>
              <w:ind w:left="125" w:hanging="125"/>
              <w:rPr>
                <w:color w:val="000000"/>
                <w:sz w:val="18"/>
                <w:szCs w:val="18"/>
              </w:rPr>
            </w:pPr>
            <w:r w:rsidRPr="0038219D">
              <w:rPr>
                <w:b/>
                <w:bCs/>
                <w:color w:val="000000"/>
                <w:sz w:val="18"/>
                <w:szCs w:val="18"/>
              </w:rPr>
              <w:t xml:space="preserve">– </w:t>
            </w:r>
            <w:r w:rsidRPr="0038219D">
              <w:rPr>
                <w:bCs/>
                <w:color w:val="000000"/>
                <w:sz w:val="18"/>
                <w:szCs w:val="18"/>
              </w:rPr>
              <w:t>odczytuje elektroujemność pierwiastków chemicznych</w:t>
            </w:r>
          </w:p>
          <w:p w14:paraId="44DBC999" w14:textId="77777777" w:rsidR="00FA14E2" w:rsidRPr="0038219D" w:rsidRDefault="00FA14E2" w:rsidP="00BD61CD">
            <w:pPr>
              <w:shd w:val="clear" w:color="auto" w:fill="FFFFFF"/>
              <w:ind w:left="125" w:hanging="125"/>
              <w:rPr>
                <w:color w:val="000000"/>
                <w:spacing w:val="-2"/>
                <w:sz w:val="18"/>
                <w:szCs w:val="18"/>
              </w:rPr>
            </w:pPr>
            <w:r w:rsidRPr="0038219D">
              <w:rPr>
                <w:color w:val="000000"/>
                <w:spacing w:val="-2"/>
                <w:sz w:val="18"/>
                <w:szCs w:val="18"/>
              </w:rPr>
              <w:t xml:space="preserve">– określa rodzaj wiązania w prostych </w:t>
            </w:r>
            <w:r>
              <w:rPr>
                <w:color w:val="000000"/>
                <w:spacing w:val="-2"/>
                <w:sz w:val="18"/>
                <w:szCs w:val="18"/>
              </w:rPr>
              <w:t xml:space="preserve"> </w:t>
            </w:r>
            <w:r w:rsidRPr="0038219D">
              <w:rPr>
                <w:color w:val="000000"/>
                <w:spacing w:val="-2"/>
                <w:sz w:val="18"/>
                <w:szCs w:val="18"/>
              </w:rPr>
              <w:t xml:space="preserve">przykładach cząsteczek </w:t>
            </w:r>
          </w:p>
          <w:p w14:paraId="3ED1BB43" w14:textId="77777777" w:rsidR="00FA14E2" w:rsidRPr="003A4C82" w:rsidRDefault="00FA14E2" w:rsidP="00BD61CD">
            <w:pPr>
              <w:shd w:val="clear" w:color="auto" w:fill="FFFFFF"/>
              <w:ind w:left="125" w:hanging="125"/>
              <w:rPr>
                <w:color w:val="000000"/>
                <w:spacing w:val="-2"/>
                <w:sz w:val="18"/>
                <w:szCs w:val="18"/>
              </w:rPr>
            </w:pPr>
            <w:r w:rsidRPr="0038219D">
              <w:rPr>
                <w:color w:val="000000"/>
                <w:spacing w:val="-2"/>
                <w:sz w:val="18"/>
                <w:szCs w:val="18"/>
              </w:rPr>
              <w:t>− podaje przykłady substancji</w:t>
            </w:r>
            <w:r w:rsidRPr="0038219D">
              <w:rPr>
                <w:sz w:val="18"/>
                <w:szCs w:val="18"/>
              </w:rPr>
              <w:t xml:space="preserve"> </w:t>
            </w:r>
            <w:r>
              <w:rPr>
                <w:color w:val="000000"/>
                <w:sz w:val="18"/>
                <w:szCs w:val="18"/>
              </w:rPr>
              <w:t>o </w:t>
            </w:r>
            <w:r w:rsidRPr="0038219D">
              <w:rPr>
                <w:color w:val="000000"/>
                <w:sz w:val="18"/>
                <w:szCs w:val="18"/>
              </w:rPr>
              <w:t>wiązaniu kowalencyjnym</w:t>
            </w:r>
            <w:r w:rsidRPr="0038219D">
              <w:rPr>
                <w:sz w:val="18"/>
                <w:szCs w:val="18"/>
              </w:rPr>
              <w:t xml:space="preserve"> </w:t>
            </w:r>
            <w:r w:rsidRPr="0038219D">
              <w:rPr>
                <w:color w:val="000000"/>
                <w:spacing w:val="-2"/>
                <w:sz w:val="18"/>
                <w:szCs w:val="18"/>
              </w:rPr>
              <w:t>i</w:t>
            </w:r>
            <w:r>
              <w:rPr>
                <w:color w:val="000000"/>
                <w:spacing w:val="-2"/>
                <w:sz w:val="18"/>
                <w:szCs w:val="18"/>
              </w:rPr>
              <w:t xml:space="preserve"> substancji o wiązaniu jonowym </w:t>
            </w:r>
          </w:p>
          <w:p w14:paraId="0F09DA86" w14:textId="77777777" w:rsidR="00FA14E2" w:rsidRPr="0038219D" w:rsidRDefault="00FA14E2" w:rsidP="00BD61CD">
            <w:pPr>
              <w:shd w:val="clear" w:color="auto" w:fill="FFFFFF"/>
              <w:ind w:left="125" w:hanging="125"/>
              <w:rPr>
                <w:b/>
                <w:color w:val="000000"/>
                <w:spacing w:val="-3"/>
                <w:sz w:val="18"/>
                <w:szCs w:val="18"/>
              </w:rPr>
            </w:pPr>
            <w:r w:rsidRPr="0038219D">
              <w:rPr>
                <w:color w:val="000000"/>
                <w:spacing w:val="-1"/>
                <w:sz w:val="18"/>
                <w:szCs w:val="18"/>
              </w:rPr>
              <w:t xml:space="preserve">– </w:t>
            </w:r>
            <w:r w:rsidRPr="0038219D">
              <w:rPr>
                <w:b/>
                <w:color w:val="000000"/>
                <w:spacing w:val="-1"/>
                <w:sz w:val="18"/>
                <w:szCs w:val="18"/>
              </w:rPr>
              <w:t>określa wartościowość na podstawie</w:t>
            </w:r>
            <w:r w:rsidRPr="0038219D">
              <w:rPr>
                <w:b/>
                <w:color w:val="000000"/>
                <w:sz w:val="18"/>
                <w:szCs w:val="18"/>
              </w:rPr>
              <w:t xml:space="preserve"> </w:t>
            </w:r>
            <w:r w:rsidRPr="0038219D">
              <w:rPr>
                <w:b/>
                <w:color w:val="000000"/>
                <w:spacing w:val="-2"/>
                <w:sz w:val="18"/>
                <w:szCs w:val="18"/>
              </w:rPr>
              <w:t>układu</w:t>
            </w:r>
            <w:r w:rsidRPr="0038219D">
              <w:rPr>
                <w:b/>
                <w:color w:val="000000"/>
                <w:sz w:val="18"/>
                <w:szCs w:val="18"/>
              </w:rPr>
              <w:t xml:space="preserve"> </w:t>
            </w:r>
            <w:r w:rsidRPr="0038219D">
              <w:rPr>
                <w:b/>
                <w:color w:val="000000"/>
                <w:spacing w:val="-3"/>
                <w:sz w:val="18"/>
                <w:szCs w:val="18"/>
              </w:rPr>
              <w:t>okresowego pierwiastków</w:t>
            </w:r>
            <w:r w:rsidRPr="0038219D">
              <w:rPr>
                <w:b/>
                <w:color w:val="000000"/>
                <w:spacing w:val="-1"/>
                <w:sz w:val="18"/>
                <w:szCs w:val="18"/>
              </w:rPr>
              <w:t xml:space="preserve"> </w:t>
            </w:r>
          </w:p>
          <w:p w14:paraId="081110B6" w14:textId="77777777" w:rsidR="00FA14E2" w:rsidRPr="0038219D" w:rsidRDefault="00FA14E2" w:rsidP="00BD61CD">
            <w:pPr>
              <w:shd w:val="clear" w:color="auto" w:fill="FFFFFF"/>
              <w:ind w:left="125" w:hanging="125"/>
              <w:rPr>
                <w:color w:val="000000"/>
                <w:spacing w:val="-1"/>
                <w:sz w:val="18"/>
                <w:szCs w:val="18"/>
              </w:rPr>
            </w:pPr>
            <w:r w:rsidRPr="0038219D">
              <w:rPr>
                <w:sz w:val="18"/>
                <w:szCs w:val="18"/>
              </w:rPr>
              <w:t>– za</w:t>
            </w:r>
            <w:r w:rsidRPr="0038219D">
              <w:rPr>
                <w:color w:val="000000"/>
                <w:spacing w:val="-1"/>
                <w:sz w:val="18"/>
                <w:szCs w:val="18"/>
              </w:rPr>
              <w:t>pisuje wzory związków chemicznych na podstawie podanej wartościowości lub nazwy pierwiastków chemicznych</w:t>
            </w:r>
          </w:p>
          <w:p w14:paraId="11BADB47" w14:textId="77777777" w:rsidR="00FA14E2" w:rsidRPr="0038219D" w:rsidRDefault="00FA14E2" w:rsidP="00BD61CD">
            <w:pPr>
              <w:shd w:val="clear" w:color="auto" w:fill="FFFFFF"/>
              <w:ind w:left="125" w:hanging="125"/>
              <w:rPr>
                <w:color w:val="000000"/>
                <w:spacing w:val="-1"/>
                <w:sz w:val="18"/>
                <w:szCs w:val="18"/>
              </w:rPr>
            </w:pPr>
            <w:r w:rsidRPr="0038219D">
              <w:rPr>
                <w:sz w:val="18"/>
                <w:szCs w:val="18"/>
              </w:rPr>
              <w:t xml:space="preserve">– </w:t>
            </w:r>
            <w:r w:rsidRPr="0038219D">
              <w:rPr>
                <w:color w:val="000000"/>
                <w:spacing w:val="-1"/>
                <w:sz w:val="18"/>
                <w:szCs w:val="18"/>
              </w:rPr>
              <w:t>podaje nazwę związku chemicznego na</w:t>
            </w:r>
            <w:r>
              <w:rPr>
                <w:color w:val="000000"/>
                <w:spacing w:val="-1"/>
                <w:sz w:val="18"/>
                <w:szCs w:val="18"/>
              </w:rPr>
              <w:t> </w:t>
            </w:r>
            <w:r w:rsidRPr="0038219D">
              <w:rPr>
                <w:color w:val="000000"/>
                <w:spacing w:val="-1"/>
                <w:sz w:val="18"/>
                <w:szCs w:val="18"/>
              </w:rPr>
              <w:t>podstawie wzoru</w:t>
            </w:r>
          </w:p>
          <w:p w14:paraId="487AFF5F" w14:textId="77777777" w:rsidR="00FA14E2" w:rsidRPr="0038219D" w:rsidRDefault="00FA14E2" w:rsidP="00BD61CD">
            <w:pPr>
              <w:shd w:val="clear" w:color="auto" w:fill="FFFFFF"/>
              <w:ind w:left="125" w:hanging="125"/>
              <w:rPr>
                <w:color w:val="000000"/>
                <w:spacing w:val="-1"/>
                <w:sz w:val="18"/>
                <w:szCs w:val="18"/>
              </w:rPr>
            </w:pPr>
            <w:r w:rsidRPr="0038219D">
              <w:rPr>
                <w:sz w:val="18"/>
                <w:szCs w:val="18"/>
              </w:rPr>
              <w:t xml:space="preserve">– </w:t>
            </w:r>
            <w:r w:rsidRPr="0038219D">
              <w:rPr>
                <w:color w:val="000000"/>
                <w:spacing w:val="-1"/>
                <w:sz w:val="18"/>
                <w:szCs w:val="18"/>
              </w:rPr>
              <w:t>określa wartościowość pierwiastków w</w:t>
            </w:r>
            <w:r>
              <w:rPr>
                <w:color w:val="000000"/>
                <w:spacing w:val="-1"/>
                <w:sz w:val="18"/>
                <w:szCs w:val="18"/>
              </w:rPr>
              <w:t> </w:t>
            </w:r>
            <w:r w:rsidRPr="0038219D">
              <w:rPr>
                <w:color w:val="000000"/>
                <w:spacing w:val="-1"/>
                <w:sz w:val="18"/>
                <w:szCs w:val="18"/>
              </w:rPr>
              <w:t>związku chemicznym</w:t>
            </w:r>
          </w:p>
          <w:p w14:paraId="31A3AB6A" w14:textId="77777777" w:rsidR="00FA14E2" w:rsidRPr="0038219D" w:rsidRDefault="00FA14E2" w:rsidP="00BD61CD">
            <w:pPr>
              <w:shd w:val="clear" w:color="auto" w:fill="FFFFFF"/>
              <w:ind w:left="125" w:hanging="125"/>
              <w:rPr>
                <w:color w:val="000000"/>
                <w:spacing w:val="-2"/>
                <w:sz w:val="18"/>
                <w:szCs w:val="18"/>
              </w:rPr>
            </w:pPr>
            <w:r w:rsidRPr="0038219D">
              <w:rPr>
                <w:color w:val="000000"/>
                <w:spacing w:val="-1"/>
                <w:sz w:val="18"/>
                <w:szCs w:val="18"/>
              </w:rPr>
              <w:t>– zapisuje wzory cząsteczek, korzystając z</w:t>
            </w:r>
            <w:r>
              <w:rPr>
                <w:color w:val="000000"/>
                <w:spacing w:val="-1"/>
                <w:sz w:val="18"/>
                <w:szCs w:val="18"/>
              </w:rPr>
              <w:t> </w:t>
            </w:r>
            <w:r w:rsidRPr="0038219D">
              <w:rPr>
                <w:color w:val="000000"/>
                <w:spacing w:val="-1"/>
                <w:sz w:val="18"/>
                <w:szCs w:val="18"/>
              </w:rPr>
              <w:t>modeli</w:t>
            </w:r>
            <w:r w:rsidRPr="0038219D">
              <w:rPr>
                <w:sz w:val="18"/>
                <w:szCs w:val="18"/>
              </w:rPr>
              <w:t xml:space="preserve"> </w:t>
            </w:r>
          </w:p>
          <w:p w14:paraId="6EF3DB6B" w14:textId="77777777" w:rsidR="00FA14E2" w:rsidRPr="0038219D" w:rsidRDefault="00FA14E2" w:rsidP="00BD61CD">
            <w:pPr>
              <w:shd w:val="clear" w:color="auto" w:fill="FFFFFF"/>
              <w:ind w:left="125" w:hanging="125"/>
              <w:rPr>
                <w:color w:val="000000"/>
                <w:sz w:val="18"/>
                <w:szCs w:val="18"/>
              </w:rPr>
            </w:pPr>
            <w:r w:rsidRPr="0038219D">
              <w:rPr>
                <w:color w:val="000000"/>
                <w:spacing w:val="-1"/>
                <w:sz w:val="18"/>
                <w:szCs w:val="18"/>
              </w:rPr>
              <w:t>– wyjaśnia znaczenie</w:t>
            </w:r>
            <w:r w:rsidRPr="0038219D">
              <w:rPr>
                <w:sz w:val="18"/>
                <w:szCs w:val="18"/>
              </w:rPr>
              <w:t xml:space="preserve"> </w:t>
            </w:r>
            <w:r w:rsidRPr="0038219D">
              <w:rPr>
                <w:color w:val="000000"/>
                <w:spacing w:val="-2"/>
                <w:sz w:val="18"/>
                <w:szCs w:val="18"/>
              </w:rPr>
              <w:t>współczynnika</w:t>
            </w:r>
            <w:r w:rsidRPr="0038219D">
              <w:rPr>
                <w:sz w:val="18"/>
                <w:szCs w:val="18"/>
              </w:rPr>
              <w:t xml:space="preserve"> </w:t>
            </w:r>
            <w:r w:rsidRPr="0038219D">
              <w:rPr>
                <w:color w:val="000000"/>
                <w:spacing w:val="-4"/>
                <w:sz w:val="18"/>
                <w:szCs w:val="18"/>
              </w:rPr>
              <w:t>stechiometrycznego i indeksu</w:t>
            </w:r>
            <w:r w:rsidRPr="0038219D">
              <w:rPr>
                <w:sz w:val="18"/>
                <w:szCs w:val="18"/>
              </w:rPr>
              <w:t xml:space="preserve"> </w:t>
            </w:r>
            <w:r w:rsidRPr="0038219D">
              <w:rPr>
                <w:color w:val="000000"/>
                <w:spacing w:val="-3"/>
                <w:sz w:val="18"/>
                <w:szCs w:val="18"/>
              </w:rPr>
              <w:t>stechiometrycznego</w:t>
            </w:r>
          </w:p>
          <w:p w14:paraId="1C3596E1" w14:textId="77777777" w:rsidR="00FA14E2" w:rsidRPr="0038219D" w:rsidRDefault="00FA14E2" w:rsidP="00BD61CD">
            <w:pPr>
              <w:shd w:val="clear" w:color="auto" w:fill="FFFFFF"/>
              <w:ind w:left="125" w:hanging="125"/>
              <w:rPr>
                <w:i/>
                <w:color w:val="000000"/>
                <w:sz w:val="18"/>
                <w:szCs w:val="18"/>
              </w:rPr>
            </w:pPr>
            <w:r w:rsidRPr="0038219D">
              <w:rPr>
                <w:color w:val="000000"/>
                <w:sz w:val="18"/>
                <w:szCs w:val="18"/>
              </w:rPr>
              <w:t xml:space="preserve">– wyjaśnia pojęcie </w:t>
            </w:r>
            <w:r w:rsidRPr="0038219D">
              <w:rPr>
                <w:i/>
                <w:color w:val="000000"/>
                <w:sz w:val="18"/>
                <w:szCs w:val="18"/>
              </w:rPr>
              <w:t>równania reakcji</w:t>
            </w:r>
            <w:r w:rsidRPr="0038219D">
              <w:rPr>
                <w:sz w:val="18"/>
                <w:szCs w:val="18"/>
              </w:rPr>
              <w:t xml:space="preserve"> </w:t>
            </w:r>
            <w:r w:rsidRPr="0038219D">
              <w:rPr>
                <w:i/>
                <w:color w:val="000000"/>
                <w:spacing w:val="-4"/>
                <w:sz w:val="18"/>
                <w:szCs w:val="18"/>
              </w:rPr>
              <w:t>chemicznej</w:t>
            </w:r>
          </w:p>
          <w:p w14:paraId="4EE9E4B8" w14:textId="77777777" w:rsidR="00FA14E2" w:rsidRPr="0038219D" w:rsidRDefault="00FA14E2" w:rsidP="00BD61CD">
            <w:pPr>
              <w:shd w:val="clear" w:color="auto" w:fill="FFFFFF"/>
              <w:ind w:left="125" w:hanging="125"/>
              <w:rPr>
                <w:color w:val="000000"/>
                <w:spacing w:val="-1"/>
                <w:sz w:val="18"/>
                <w:szCs w:val="18"/>
              </w:rPr>
            </w:pPr>
            <w:r w:rsidRPr="0038219D">
              <w:rPr>
                <w:color w:val="000000"/>
                <w:sz w:val="18"/>
                <w:szCs w:val="18"/>
              </w:rPr>
              <w:t>– odczytuje proste równania reakcji</w:t>
            </w:r>
            <w:r w:rsidRPr="0038219D">
              <w:rPr>
                <w:sz w:val="18"/>
                <w:szCs w:val="18"/>
              </w:rPr>
              <w:t xml:space="preserve"> </w:t>
            </w:r>
            <w:r w:rsidRPr="0038219D">
              <w:rPr>
                <w:color w:val="000000"/>
                <w:spacing w:val="-3"/>
                <w:sz w:val="18"/>
                <w:szCs w:val="18"/>
              </w:rPr>
              <w:t>chemicznych</w:t>
            </w:r>
          </w:p>
          <w:p w14:paraId="7DF83C69" w14:textId="77777777" w:rsidR="00FA14E2" w:rsidRPr="0038219D" w:rsidRDefault="00FA14E2" w:rsidP="00BD61CD">
            <w:pPr>
              <w:shd w:val="clear" w:color="auto" w:fill="FFFFFF"/>
              <w:ind w:left="125" w:hanging="125"/>
              <w:rPr>
                <w:b/>
                <w:bCs/>
                <w:color w:val="000000"/>
                <w:spacing w:val="-3"/>
                <w:sz w:val="18"/>
                <w:szCs w:val="18"/>
              </w:rPr>
            </w:pPr>
            <w:r w:rsidRPr="0038219D">
              <w:rPr>
                <w:color w:val="000000"/>
                <w:spacing w:val="-1"/>
                <w:sz w:val="18"/>
                <w:szCs w:val="18"/>
              </w:rPr>
              <w:t xml:space="preserve">– </w:t>
            </w:r>
            <w:r w:rsidRPr="0038219D">
              <w:rPr>
                <w:b/>
                <w:bCs/>
                <w:color w:val="000000"/>
                <w:spacing w:val="-1"/>
                <w:sz w:val="18"/>
                <w:szCs w:val="18"/>
              </w:rPr>
              <w:t>zapisuje równania reakcji</w:t>
            </w:r>
            <w:r w:rsidRPr="0038219D">
              <w:rPr>
                <w:b/>
                <w:bCs/>
                <w:sz w:val="18"/>
                <w:szCs w:val="18"/>
              </w:rPr>
              <w:t xml:space="preserve"> </w:t>
            </w:r>
            <w:r w:rsidRPr="0038219D">
              <w:rPr>
                <w:b/>
                <w:bCs/>
                <w:color w:val="000000"/>
                <w:spacing w:val="-3"/>
                <w:sz w:val="18"/>
                <w:szCs w:val="18"/>
              </w:rPr>
              <w:t>chemicznych</w:t>
            </w:r>
          </w:p>
          <w:p w14:paraId="3732729E" w14:textId="77777777" w:rsidR="00FA14E2" w:rsidRPr="0038219D" w:rsidRDefault="00FA14E2" w:rsidP="00BD61CD">
            <w:pPr>
              <w:shd w:val="clear" w:color="auto" w:fill="FFFFFF"/>
              <w:ind w:left="125" w:hanging="125"/>
              <w:rPr>
                <w:b/>
                <w:bCs/>
                <w:color w:val="000000"/>
                <w:spacing w:val="-1"/>
                <w:sz w:val="18"/>
                <w:szCs w:val="18"/>
              </w:rPr>
            </w:pPr>
            <w:r w:rsidRPr="0038219D">
              <w:rPr>
                <w:b/>
                <w:bCs/>
                <w:color w:val="000000"/>
                <w:spacing w:val="-3"/>
                <w:sz w:val="18"/>
                <w:szCs w:val="18"/>
              </w:rPr>
              <w:t xml:space="preserve">− dobiera współczynniki w </w:t>
            </w:r>
            <w:r w:rsidRPr="0038219D">
              <w:rPr>
                <w:b/>
                <w:bCs/>
                <w:color w:val="000000"/>
                <w:spacing w:val="-3"/>
                <w:sz w:val="18"/>
                <w:szCs w:val="18"/>
              </w:rPr>
              <w:lastRenderedPageBreak/>
              <w:t>równaniach reakcji chemicznych</w:t>
            </w:r>
          </w:p>
          <w:p w14:paraId="2563F596" w14:textId="77777777" w:rsidR="00FA14E2" w:rsidRPr="004413CF" w:rsidRDefault="00FA14E2" w:rsidP="00BD61CD">
            <w:pPr>
              <w:shd w:val="clear" w:color="auto" w:fill="FFFFFF"/>
              <w:ind w:left="125" w:hanging="125"/>
              <w:rPr>
                <w:b/>
                <w:bCs/>
                <w:color w:val="000000"/>
                <w:sz w:val="18"/>
                <w:szCs w:val="18"/>
              </w:rPr>
            </w:pPr>
          </w:p>
        </w:tc>
        <w:tc>
          <w:tcPr>
            <w:tcW w:w="2098" w:type="dxa"/>
            <w:vMerge w:val="restart"/>
            <w:tcBorders>
              <w:top w:val="single" w:sz="4" w:space="0" w:color="auto"/>
              <w:left w:val="single" w:sz="4" w:space="0" w:color="auto"/>
              <w:bottom w:val="single" w:sz="4" w:space="0" w:color="auto"/>
              <w:right w:val="single" w:sz="4" w:space="0" w:color="auto"/>
            </w:tcBorders>
            <w:shd w:val="clear" w:color="auto" w:fill="FFFFFF"/>
          </w:tcPr>
          <w:p w14:paraId="06D13B56" w14:textId="77777777" w:rsidR="00FA14E2" w:rsidRPr="0038219D" w:rsidRDefault="00FA14E2" w:rsidP="00BD61CD">
            <w:pPr>
              <w:shd w:val="clear" w:color="auto" w:fill="FFFFFF"/>
              <w:ind w:left="125" w:hanging="125"/>
              <w:rPr>
                <w:color w:val="000000"/>
                <w:spacing w:val="-1"/>
                <w:sz w:val="18"/>
                <w:szCs w:val="18"/>
              </w:rPr>
            </w:pPr>
            <w:r w:rsidRPr="0038219D">
              <w:rPr>
                <w:color w:val="000000"/>
                <w:spacing w:val="-6"/>
                <w:sz w:val="18"/>
                <w:szCs w:val="18"/>
              </w:rPr>
              <w:lastRenderedPageBreak/>
              <w:t>Uczeń:</w:t>
            </w:r>
          </w:p>
          <w:p w14:paraId="23DDFC6E" w14:textId="77777777" w:rsidR="00FA14E2" w:rsidRPr="003A4C82" w:rsidRDefault="00FA14E2" w:rsidP="00BD61CD">
            <w:pPr>
              <w:shd w:val="clear" w:color="auto" w:fill="FFFFFF"/>
              <w:ind w:left="125" w:hanging="125"/>
              <w:rPr>
                <w:color w:val="000000"/>
                <w:sz w:val="18"/>
                <w:szCs w:val="18"/>
              </w:rPr>
            </w:pPr>
            <w:r w:rsidRPr="0038219D">
              <w:rPr>
                <w:color w:val="000000"/>
                <w:spacing w:val="-1"/>
                <w:sz w:val="18"/>
                <w:szCs w:val="18"/>
              </w:rPr>
              <w:t>– określa typ wiązania</w:t>
            </w:r>
            <w:r w:rsidRPr="0038219D">
              <w:rPr>
                <w:color w:val="000000"/>
                <w:sz w:val="18"/>
                <w:szCs w:val="18"/>
              </w:rPr>
              <w:t xml:space="preserve"> </w:t>
            </w:r>
            <w:r>
              <w:rPr>
                <w:color w:val="000000"/>
                <w:spacing w:val="-3"/>
                <w:sz w:val="18"/>
                <w:szCs w:val="18"/>
              </w:rPr>
              <w:t>chemicznego w </w:t>
            </w:r>
            <w:r w:rsidRPr="0038219D">
              <w:rPr>
                <w:color w:val="000000"/>
                <w:spacing w:val="-3"/>
                <w:sz w:val="18"/>
                <w:szCs w:val="18"/>
              </w:rPr>
              <w:t>podanym przykładzie</w:t>
            </w:r>
          </w:p>
          <w:p w14:paraId="1629C58E" w14:textId="77777777" w:rsidR="00FA14E2" w:rsidRPr="006959F3" w:rsidRDefault="00FA14E2" w:rsidP="00BD61CD">
            <w:pPr>
              <w:shd w:val="clear" w:color="auto" w:fill="FFFFFF"/>
              <w:ind w:left="125" w:hanging="125"/>
              <w:rPr>
                <w:sz w:val="18"/>
                <w:szCs w:val="18"/>
              </w:rPr>
            </w:pPr>
            <w:r w:rsidRPr="0038219D">
              <w:rPr>
                <w:color w:val="000000"/>
                <w:sz w:val="18"/>
                <w:szCs w:val="18"/>
              </w:rPr>
              <w:t>– wyjaśnia różnice między</w:t>
            </w:r>
            <w:r w:rsidRPr="0038219D">
              <w:rPr>
                <w:sz w:val="18"/>
                <w:szCs w:val="18"/>
              </w:rPr>
              <w:t xml:space="preserve"> </w:t>
            </w:r>
            <w:r w:rsidRPr="0038219D">
              <w:rPr>
                <w:color w:val="000000"/>
                <w:spacing w:val="-2"/>
                <w:sz w:val="18"/>
                <w:szCs w:val="18"/>
              </w:rPr>
              <w:t>typami wiązań</w:t>
            </w:r>
            <w:r>
              <w:rPr>
                <w:sz w:val="18"/>
                <w:szCs w:val="18"/>
              </w:rPr>
              <w:t xml:space="preserve"> chemicznych</w:t>
            </w:r>
          </w:p>
          <w:p w14:paraId="5B8C97E6" w14:textId="77777777" w:rsidR="00FA14E2" w:rsidRPr="0038219D" w:rsidRDefault="00FA14E2" w:rsidP="00BD61CD">
            <w:pPr>
              <w:shd w:val="clear" w:color="auto" w:fill="FFFFFF"/>
              <w:ind w:left="125" w:hanging="125"/>
              <w:rPr>
                <w:b/>
                <w:bCs/>
                <w:color w:val="000000"/>
                <w:spacing w:val="-1"/>
                <w:sz w:val="18"/>
                <w:szCs w:val="18"/>
              </w:rPr>
            </w:pPr>
            <w:r w:rsidRPr="0038219D">
              <w:rPr>
                <w:b/>
                <w:bCs/>
                <w:color w:val="000000"/>
                <w:spacing w:val="-1"/>
                <w:sz w:val="18"/>
                <w:szCs w:val="18"/>
              </w:rPr>
              <w:t xml:space="preserve">– </w:t>
            </w:r>
            <w:r w:rsidRPr="0038219D">
              <w:rPr>
                <w:bCs/>
                <w:color w:val="000000"/>
                <w:spacing w:val="-1"/>
                <w:sz w:val="18"/>
                <w:szCs w:val="18"/>
              </w:rPr>
              <w:t>opisuje, jak</w:t>
            </w:r>
            <w:r>
              <w:rPr>
                <w:bCs/>
                <w:color w:val="000000"/>
                <w:spacing w:val="-1"/>
                <w:sz w:val="18"/>
                <w:szCs w:val="18"/>
              </w:rPr>
              <w:t xml:space="preserve"> </w:t>
            </w:r>
            <w:r w:rsidRPr="0038219D">
              <w:rPr>
                <w:bCs/>
                <w:color w:val="000000"/>
                <w:spacing w:val="-1"/>
                <w:sz w:val="18"/>
                <w:szCs w:val="18"/>
              </w:rPr>
              <w:t>wykorzystać elektroujemność do określenia rodzaju wiązania chemicznego w</w:t>
            </w:r>
            <w:r>
              <w:rPr>
                <w:bCs/>
                <w:color w:val="000000"/>
                <w:spacing w:val="-1"/>
                <w:sz w:val="18"/>
                <w:szCs w:val="18"/>
              </w:rPr>
              <w:t> </w:t>
            </w:r>
            <w:r w:rsidRPr="0038219D">
              <w:rPr>
                <w:bCs/>
                <w:color w:val="000000"/>
                <w:spacing w:val="-1"/>
                <w:sz w:val="18"/>
                <w:szCs w:val="18"/>
              </w:rPr>
              <w:t>cząsteczce</w:t>
            </w:r>
          </w:p>
          <w:p w14:paraId="3BAC3F0D" w14:textId="77777777" w:rsidR="00FA14E2" w:rsidRPr="00F36180" w:rsidRDefault="00FA14E2" w:rsidP="00BD61CD">
            <w:pPr>
              <w:shd w:val="clear" w:color="auto" w:fill="FFFFFF"/>
              <w:ind w:left="125" w:hanging="125"/>
              <w:rPr>
                <w:color w:val="000000"/>
                <w:spacing w:val="-3"/>
                <w:sz w:val="18"/>
                <w:szCs w:val="18"/>
              </w:rPr>
            </w:pPr>
            <w:r w:rsidRPr="0038219D">
              <w:rPr>
                <w:color w:val="000000"/>
                <w:spacing w:val="-1"/>
                <w:sz w:val="18"/>
                <w:szCs w:val="18"/>
              </w:rPr>
              <w:t>– wykorzystuje pojęcie</w:t>
            </w:r>
            <w:r w:rsidRPr="0038219D">
              <w:rPr>
                <w:sz w:val="18"/>
                <w:szCs w:val="18"/>
              </w:rPr>
              <w:t xml:space="preserve"> </w:t>
            </w:r>
            <w:r w:rsidRPr="0038219D">
              <w:rPr>
                <w:i/>
                <w:color w:val="000000"/>
                <w:spacing w:val="-3"/>
                <w:sz w:val="18"/>
                <w:szCs w:val="18"/>
              </w:rPr>
              <w:t>wartościowości</w:t>
            </w:r>
          </w:p>
          <w:p w14:paraId="59FBB029" w14:textId="77777777" w:rsidR="00FA14E2" w:rsidRPr="0038219D" w:rsidRDefault="00FA14E2" w:rsidP="00BD61CD">
            <w:pPr>
              <w:shd w:val="clear" w:color="auto" w:fill="FFFFFF"/>
              <w:ind w:left="125" w:hanging="125"/>
              <w:rPr>
                <w:color w:val="000000"/>
                <w:spacing w:val="-2"/>
                <w:sz w:val="18"/>
                <w:szCs w:val="18"/>
              </w:rPr>
            </w:pPr>
            <w:r w:rsidRPr="0038219D">
              <w:rPr>
                <w:color w:val="000000"/>
                <w:sz w:val="18"/>
                <w:szCs w:val="18"/>
              </w:rPr>
              <w:t>– nazywa związki chemiczne na</w:t>
            </w:r>
            <w:r w:rsidRPr="0038219D">
              <w:rPr>
                <w:sz w:val="18"/>
                <w:szCs w:val="18"/>
              </w:rPr>
              <w:t xml:space="preserve"> </w:t>
            </w:r>
            <w:r w:rsidRPr="0038219D">
              <w:rPr>
                <w:color w:val="000000"/>
                <w:spacing w:val="-2"/>
                <w:sz w:val="18"/>
                <w:szCs w:val="18"/>
              </w:rPr>
              <w:t xml:space="preserve">podstawie wzorów </w:t>
            </w:r>
            <w:r w:rsidRPr="0038219D">
              <w:rPr>
                <w:spacing w:val="-2"/>
                <w:sz w:val="18"/>
                <w:szCs w:val="18"/>
              </w:rPr>
              <w:t>sumarycznych</w:t>
            </w:r>
            <w:r>
              <w:rPr>
                <w:color w:val="000000"/>
                <w:spacing w:val="-2"/>
                <w:sz w:val="18"/>
                <w:szCs w:val="18"/>
              </w:rPr>
              <w:t xml:space="preserve"> i </w:t>
            </w:r>
            <w:r w:rsidRPr="0038219D">
              <w:rPr>
                <w:color w:val="000000"/>
                <w:spacing w:val="-2"/>
                <w:sz w:val="18"/>
                <w:szCs w:val="18"/>
              </w:rPr>
              <w:t>zapisuje</w:t>
            </w:r>
            <w:r w:rsidRPr="0038219D">
              <w:rPr>
                <w:sz w:val="18"/>
                <w:szCs w:val="18"/>
              </w:rPr>
              <w:t xml:space="preserve"> </w:t>
            </w:r>
            <w:r w:rsidRPr="0038219D">
              <w:rPr>
                <w:color w:val="000000"/>
                <w:spacing w:val="-1"/>
                <w:sz w:val="18"/>
                <w:szCs w:val="18"/>
              </w:rPr>
              <w:t>wzory na podstawie ich nazw</w:t>
            </w:r>
          </w:p>
          <w:p w14:paraId="27A1F7F4" w14:textId="77777777" w:rsidR="00FA14E2" w:rsidRPr="0038219D" w:rsidRDefault="00FA14E2" w:rsidP="00BD61CD">
            <w:pPr>
              <w:shd w:val="clear" w:color="auto" w:fill="FFFFFF"/>
              <w:ind w:left="125" w:hanging="125"/>
              <w:rPr>
                <w:color w:val="000000"/>
                <w:spacing w:val="-1"/>
                <w:sz w:val="18"/>
                <w:szCs w:val="18"/>
              </w:rPr>
            </w:pPr>
            <w:r w:rsidRPr="0038219D">
              <w:rPr>
                <w:color w:val="000000"/>
                <w:sz w:val="18"/>
                <w:szCs w:val="18"/>
              </w:rPr>
              <w:t>– zapisuje i odczytuje równania</w:t>
            </w:r>
            <w:r w:rsidRPr="0038219D">
              <w:rPr>
                <w:sz w:val="18"/>
                <w:szCs w:val="18"/>
              </w:rPr>
              <w:t xml:space="preserve"> </w:t>
            </w:r>
            <w:r w:rsidRPr="0038219D">
              <w:rPr>
                <w:color w:val="000000"/>
                <w:spacing w:val="-2"/>
                <w:sz w:val="18"/>
                <w:szCs w:val="18"/>
              </w:rPr>
              <w:t xml:space="preserve">reakcji chemicznych </w:t>
            </w:r>
          </w:p>
          <w:p w14:paraId="0BB20411" w14:textId="77777777" w:rsidR="00FA14E2" w:rsidRPr="0038219D" w:rsidRDefault="00FA14E2" w:rsidP="00BD61CD">
            <w:pPr>
              <w:shd w:val="clear" w:color="auto" w:fill="FFFFFF"/>
              <w:ind w:left="125" w:hanging="125"/>
              <w:rPr>
                <w:color w:val="000000"/>
                <w:spacing w:val="-1"/>
                <w:sz w:val="18"/>
                <w:szCs w:val="18"/>
              </w:rPr>
            </w:pPr>
            <w:r w:rsidRPr="0038219D">
              <w:rPr>
                <w:color w:val="000000"/>
                <w:spacing w:val="-1"/>
                <w:sz w:val="18"/>
                <w:szCs w:val="18"/>
              </w:rPr>
              <w:t>– przedstawia modelowy schemat równania reakcji chemicznej</w:t>
            </w:r>
          </w:p>
          <w:p w14:paraId="4752AB09"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49784E36" w14:textId="77777777" w:rsidR="00FA14E2" w:rsidRPr="0038219D" w:rsidRDefault="00FA14E2" w:rsidP="00BD61CD">
            <w:pPr>
              <w:shd w:val="clear" w:color="auto" w:fill="FFFFFF"/>
              <w:ind w:left="125" w:hanging="125"/>
              <w:rPr>
                <w:color w:val="000000"/>
                <w:spacing w:val="-3"/>
                <w:sz w:val="18"/>
                <w:szCs w:val="18"/>
              </w:rPr>
            </w:pPr>
            <w:r w:rsidRPr="0038219D">
              <w:rPr>
                <w:color w:val="000000"/>
                <w:spacing w:val="-6"/>
                <w:sz w:val="18"/>
                <w:szCs w:val="18"/>
              </w:rPr>
              <w:t>Uczeń:</w:t>
            </w:r>
          </w:p>
          <w:p w14:paraId="275D5492" w14:textId="77777777" w:rsidR="00FA14E2" w:rsidRPr="0038219D" w:rsidRDefault="00FA14E2" w:rsidP="00BD61CD">
            <w:pPr>
              <w:shd w:val="clear" w:color="auto" w:fill="FFFFFF"/>
              <w:ind w:left="125" w:hanging="125"/>
              <w:rPr>
                <w:color w:val="000000"/>
                <w:spacing w:val="-3"/>
                <w:sz w:val="18"/>
                <w:szCs w:val="18"/>
              </w:rPr>
            </w:pPr>
            <w:r w:rsidRPr="0038219D">
              <w:rPr>
                <w:b/>
                <w:bCs/>
                <w:color w:val="000000"/>
                <w:spacing w:val="-3"/>
                <w:sz w:val="18"/>
                <w:szCs w:val="18"/>
              </w:rPr>
              <w:t xml:space="preserve">– wykorzystuje pojęcie </w:t>
            </w:r>
            <w:r w:rsidRPr="0038219D">
              <w:rPr>
                <w:b/>
                <w:bCs/>
                <w:i/>
                <w:color w:val="000000"/>
                <w:spacing w:val="-3"/>
                <w:sz w:val="18"/>
                <w:szCs w:val="18"/>
              </w:rPr>
              <w:t>elektroujemności</w:t>
            </w:r>
            <w:r w:rsidRPr="0038219D">
              <w:rPr>
                <w:b/>
                <w:bCs/>
                <w:color w:val="000000"/>
                <w:spacing w:val="-3"/>
                <w:sz w:val="18"/>
                <w:szCs w:val="18"/>
              </w:rPr>
              <w:t xml:space="preserve"> do określania rodzaju wiązania w podanych substancjach</w:t>
            </w:r>
          </w:p>
          <w:p w14:paraId="42822E8B" w14:textId="77777777" w:rsidR="00FA14E2" w:rsidRPr="00084050" w:rsidRDefault="00FA14E2" w:rsidP="00BD61CD">
            <w:pPr>
              <w:shd w:val="clear" w:color="auto" w:fill="FFFFFF"/>
              <w:ind w:left="125" w:hanging="125"/>
              <w:rPr>
                <w:color w:val="000000"/>
                <w:sz w:val="18"/>
                <w:szCs w:val="18"/>
              </w:rPr>
            </w:pPr>
            <w:r w:rsidRPr="0038219D">
              <w:rPr>
                <w:color w:val="000000"/>
                <w:spacing w:val="-10"/>
                <w:sz w:val="18"/>
                <w:szCs w:val="18"/>
              </w:rPr>
              <w:t>–</w:t>
            </w:r>
            <w:r>
              <w:rPr>
                <w:color w:val="000000"/>
                <w:spacing w:val="-10"/>
                <w:sz w:val="18"/>
                <w:szCs w:val="18"/>
              </w:rPr>
              <w:t xml:space="preserve"> </w:t>
            </w:r>
            <w:r w:rsidRPr="0038219D">
              <w:rPr>
                <w:color w:val="000000"/>
                <w:spacing w:val="-10"/>
                <w:sz w:val="18"/>
                <w:szCs w:val="18"/>
              </w:rPr>
              <w:t>uzasadnia i</w:t>
            </w:r>
            <w:r w:rsidRPr="0038219D">
              <w:rPr>
                <w:color w:val="000000"/>
                <w:sz w:val="18"/>
                <w:szCs w:val="18"/>
              </w:rPr>
              <w:t xml:space="preserve"> udowadnia doświadczalnie</w:t>
            </w:r>
            <w:r w:rsidRPr="0038219D">
              <w:rPr>
                <w:color w:val="000000"/>
                <w:spacing w:val="-10"/>
                <w:sz w:val="18"/>
                <w:szCs w:val="18"/>
              </w:rPr>
              <w:t xml:space="preserve">, że </w:t>
            </w:r>
            <w:r w:rsidRPr="0038219D">
              <w:rPr>
                <w:iCs/>
                <w:color w:val="000000"/>
                <w:spacing w:val="-10"/>
                <w:sz w:val="18"/>
                <w:szCs w:val="18"/>
              </w:rPr>
              <w:t xml:space="preserve">masa </w:t>
            </w:r>
            <w:r w:rsidRPr="0038219D">
              <w:rPr>
                <w:color w:val="000000"/>
                <w:sz w:val="18"/>
                <w:szCs w:val="18"/>
              </w:rPr>
              <w:t>substr</w:t>
            </w:r>
            <w:r>
              <w:rPr>
                <w:color w:val="000000"/>
                <w:sz w:val="18"/>
                <w:szCs w:val="18"/>
              </w:rPr>
              <w:t>atów jest równa masie produktów</w:t>
            </w:r>
          </w:p>
          <w:p w14:paraId="17406B9B" w14:textId="77777777" w:rsidR="00FA14E2" w:rsidRPr="0094105C" w:rsidRDefault="00FA14E2" w:rsidP="00BD61CD">
            <w:pPr>
              <w:shd w:val="clear" w:color="auto" w:fill="FFFFFF"/>
              <w:ind w:left="125" w:hanging="125"/>
              <w:rPr>
                <w:color w:val="000000"/>
                <w:spacing w:val="-4"/>
                <w:sz w:val="18"/>
                <w:szCs w:val="18"/>
              </w:rPr>
            </w:pPr>
            <w:r w:rsidRPr="0038219D">
              <w:rPr>
                <w:color w:val="000000"/>
                <w:spacing w:val="-1"/>
                <w:sz w:val="18"/>
                <w:szCs w:val="18"/>
              </w:rPr>
              <w:t>– wskazuje podstawowe różnice</w:t>
            </w:r>
            <w:r w:rsidRPr="0038219D">
              <w:rPr>
                <w:sz w:val="18"/>
                <w:szCs w:val="18"/>
              </w:rPr>
              <w:t xml:space="preserve"> </w:t>
            </w:r>
            <w:r w:rsidRPr="0038219D">
              <w:rPr>
                <w:color w:val="000000"/>
                <w:spacing w:val="-2"/>
                <w:sz w:val="18"/>
                <w:szCs w:val="18"/>
              </w:rPr>
              <w:t>między wiązaniami</w:t>
            </w:r>
            <w:r w:rsidRPr="0038219D">
              <w:rPr>
                <w:sz w:val="18"/>
                <w:szCs w:val="18"/>
              </w:rPr>
              <w:t xml:space="preserve"> </w:t>
            </w:r>
            <w:r>
              <w:rPr>
                <w:color w:val="000000"/>
                <w:spacing w:val="-1"/>
                <w:sz w:val="18"/>
                <w:szCs w:val="18"/>
              </w:rPr>
              <w:t>kowalencyjnym a jonowym</w:t>
            </w:r>
          </w:p>
          <w:p w14:paraId="1D6CDC5F" w14:textId="77777777" w:rsidR="00FA14E2" w:rsidRPr="0038219D" w:rsidRDefault="00FA14E2" w:rsidP="00BD61CD">
            <w:pPr>
              <w:shd w:val="clear" w:color="auto" w:fill="FFFFFF"/>
              <w:ind w:left="125" w:hanging="125"/>
              <w:rPr>
                <w:color w:val="000000"/>
                <w:spacing w:val="-3"/>
                <w:sz w:val="18"/>
                <w:szCs w:val="18"/>
              </w:rPr>
            </w:pPr>
            <w:r w:rsidRPr="0038219D">
              <w:rPr>
                <w:color w:val="000000"/>
                <w:sz w:val="18"/>
                <w:szCs w:val="18"/>
              </w:rPr>
              <w:t xml:space="preserve">– zapisuje i odczytuje równania </w:t>
            </w:r>
            <w:r w:rsidRPr="0038219D">
              <w:rPr>
                <w:color w:val="000000"/>
                <w:spacing w:val="-1"/>
                <w:sz w:val="18"/>
                <w:szCs w:val="18"/>
              </w:rPr>
              <w:t>reakcji chemicznych o dużym</w:t>
            </w:r>
            <w:r w:rsidRPr="0038219D">
              <w:rPr>
                <w:sz w:val="18"/>
                <w:szCs w:val="18"/>
              </w:rPr>
              <w:t xml:space="preserve"> </w:t>
            </w:r>
            <w:r w:rsidRPr="0038219D">
              <w:rPr>
                <w:color w:val="000000"/>
                <w:spacing w:val="-3"/>
                <w:sz w:val="18"/>
                <w:szCs w:val="18"/>
              </w:rPr>
              <w:t>stopniu trudności</w:t>
            </w:r>
          </w:p>
          <w:p w14:paraId="744EF1CA" w14:textId="77777777" w:rsidR="00FA14E2" w:rsidRPr="004413CF" w:rsidRDefault="00FA14E2" w:rsidP="00BD61CD">
            <w:pPr>
              <w:shd w:val="clear" w:color="auto" w:fill="FFFFFF"/>
              <w:ind w:left="125" w:hanging="125"/>
              <w:rPr>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139EC4F4" w14:textId="77777777" w:rsidR="00FA14E2" w:rsidRPr="0038219D" w:rsidRDefault="00FA14E2" w:rsidP="00BD61CD">
            <w:pPr>
              <w:shd w:val="clear" w:color="auto" w:fill="FFFFFF"/>
              <w:ind w:left="125" w:hanging="125"/>
              <w:rPr>
                <w:color w:val="000000"/>
                <w:spacing w:val="-6"/>
                <w:sz w:val="18"/>
                <w:szCs w:val="18"/>
              </w:rPr>
            </w:pPr>
            <w:r>
              <w:rPr>
                <w:sz w:val="18"/>
                <w:szCs w:val="18"/>
              </w:rPr>
              <w:t xml:space="preserve">– wyszukuje, porządkuje, porównuje i prezentuje informacje o właściwościach związków kowalencyjnych i jonowych </w:t>
            </w:r>
            <w:r w:rsidRPr="006959F3">
              <w:rPr>
                <w:bCs/>
                <w:sz w:val="18"/>
                <w:szCs w:val="18"/>
              </w:rPr>
              <w:t xml:space="preserve">(stan skupienia, rozpuszczalność w wodzie, temperatury topnienia i </w:t>
            </w:r>
            <w:r>
              <w:rPr>
                <w:bCs/>
                <w:sz w:val="18"/>
                <w:szCs w:val="18"/>
              </w:rPr>
              <w:t>wrzenia, przewodnictwo ciepła i </w:t>
            </w:r>
            <w:r w:rsidRPr="006959F3">
              <w:rPr>
                <w:bCs/>
                <w:sz w:val="18"/>
                <w:szCs w:val="18"/>
              </w:rPr>
              <w:t>elektryczności)</w:t>
            </w:r>
          </w:p>
        </w:tc>
      </w:tr>
      <w:tr w:rsidR="00FA14E2" w:rsidRPr="004413CF" w14:paraId="447061CB" w14:textId="77777777" w:rsidTr="00BD61CD">
        <w:trPr>
          <w:trHeight w:val="5670"/>
          <w:jc w:val="center"/>
        </w:trPr>
        <w:tc>
          <w:tcPr>
            <w:tcW w:w="2085" w:type="dxa"/>
            <w:vMerge/>
            <w:tcBorders>
              <w:top w:val="single" w:sz="4" w:space="0" w:color="auto"/>
            </w:tcBorders>
            <w:shd w:val="clear" w:color="auto" w:fill="FFFFFF"/>
          </w:tcPr>
          <w:p w14:paraId="24DE3A6B" w14:textId="77777777" w:rsidR="00FA14E2" w:rsidRPr="004413CF" w:rsidRDefault="00FA14E2" w:rsidP="00BD61CD">
            <w:pPr>
              <w:shd w:val="clear" w:color="auto" w:fill="FFFFFF"/>
              <w:ind w:left="77"/>
            </w:pPr>
          </w:p>
        </w:tc>
        <w:tc>
          <w:tcPr>
            <w:tcW w:w="2098" w:type="dxa"/>
            <w:vMerge/>
            <w:tcBorders>
              <w:top w:val="single" w:sz="4" w:space="0" w:color="auto"/>
            </w:tcBorders>
            <w:shd w:val="clear" w:color="auto" w:fill="FFFFFF"/>
          </w:tcPr>
          <w:p w14:paraId="7C73ED83" w14:textId="77777777" w:rsidR="00FA14E2" w:rsidRPr="004413CF" w:rsidRDefault="00FA14E2" w:rsidP="00BD61CD">
            <w:pPr>
              <w:shd w:val="clear" w:color="auto" w:fill="FFFFFF"/>
            </w:pPr>
          </w:p>
        </w:tc>
        <w:tc>
          <w:tcPr>
            <w:tcW w:w="2098" w:type="dxa"/>
            <w:vMerge/>
            <w:tcBorders>
              <w:top w:val="single" w:sz="4" w:space="0" w:color="auto"/>
            </w:tcBorders>
            <w:shd w:val="clear" w:color="auto" w:fill="FFFFFF"/>
          </w:tcPr>
          <w:p w14:paraId="066BC835" w14:textId="77777777" w:rsidR="00FA14E2" w:rsidRPr="004413CF" w:rsidRDefault="00FA14E2" w:rsidP="00BD61CD">
            <w:pPr>
              <w:shd w:val="clear" w:color="auto" w:fill="FFFFFF"/>
              <w:ind w:left="86"/>
            </w:pPr>
          </w:p>
        </w:tc>
        <w:tc>
          <w:tcPr>
            <w:tcW w:w="2098" w:type="dxa"/>
            <w:tcBorders>
              <w:top w:val="single" w:sz="4" w:space="0" w:color="auto"/>
            </w:tcBorders>
            <w:shd w:val="clear" w:color="auto" w:fill="FFFFFF"/>
          </w:tcPr>
          <w:p w14:paraId="6FEC586A" w14:textId="77777777" w:rsidR="00FA14E2" w:rsidRPr="004413CF" w:rsidRDefault="00FA14E2" w:rsidP="00BD61CD"/>
        </w:tc>
        <w:tc>
          <w:tcPr>
            <w:tcW w:w="2098" w:type="dxa"/>
            <w:tcBorders>
              <w:top w:val="single" w:sz="4" w:space="0" w:color="auto"/>
            </w:tcBorders>
            <w:shd w:val="clear" w:color="auto" w:fill="FFFFFF"/>
          </w:tcPr>
          <w:p w14:paraId="5908DF6E" w14:textId="77777777" w:rsidR="00FA14E2" w:rsidRPr="004413CF" w:rsidRDefault="00FA14E2" w:rsidP="00BD61CD"/>
        </w:tc>
      </w:tr>
    </w:tbl>
    <w:p w14:paraId="266472A1" w14:textId="77777777" w:rsidR="00FA14E2" w:rsidRDefault="00FA14E2" w:rsidP="00FA14E2"/>
    <w:p w14:paraId="768E41B5"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4A7BB7F0" w14:textId="77777777" w:rsidR="00FA14E2" w:rsidRDefault="00FA14E2" w:rsidP="00FA14E2">
      <w:pPr>
        <w:rPr>
          <w:b/>
          <w:bCs/>
          <w:color w:val="000000"/>
        </w:rPr>
      </w:pPr>
    </w:p>
    <w:p w14:paraId="074C3D58" w14:textId="77777777" w:rsidR="00FA14E2" w:rsidRDefault="00FA14E2" w:rsidP="00FA14E2">
      <w:pPr>
        <w:rPr>
          <w:b/>
          <w:bCs/>
          <w:color w:val="000000"/>
        </w:rPr>
      </w:pPr>
      <w:r w:rsidRPr="0054236C">
        <w:br w:type="page"/>
      </w:r>
      <w:r>
        <w:rPr>
          <w:b/>
          <w:bCs/>
          <w:color w:val="000000"/>
        </w:rPr>
        <w:lastRenderedPageBreak/>
        <w:t xml:space="preserve">Dział 5. </w:t>
      </w:r>
      <w:r w:rsidRPr="004413CF">
        <w:rPr>
          <w:b/>
          <w:bCs/>
          <w:color w:val="000000"/>
        </w:rPr>
        <w:t>Woda i roztwory wodne</w:t>
      </w:r>
    </w:p>
    <w:p w14:paraId="12DA1391" w14:textId="77777777" w:rsidR="00FA14E2" w:rsidRDefault="00FA14E2" w:rsidP="00FA14E2">
      <w:pPr>
        <w:rPr>
          <w:b/>
          <w:bCs/>
          <w:color w:val="000000"/>
        </w:rPr>
      </w:pPr>
    </w:p>
    <w:tbl>
      <w:tblPr>
        <w:tblW w:w="14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40" w:type="dxa"/>
          <w:bottom w:w="113" w:type="dxa"/>
          <w:right w:w="40" w:type="dxa"/>
        </w:tblCellMar>
        <w:tblLook w:val="0020" w:firstRow="1" w:lastRow="0" w:firstColumn="0" w:lastColumn="0" w:noHBand="0" w:noVBand="0"/>
      </w:tblPr>
      <w:tblGrid>
        <w:gridCol w:w="2818"/>
        <w:gridCol w:w="2818"/>
        <w:gridCol w:w="2817"/>
        <w:gridCol w:w="2817"/>
        <w:gridCol w:w="2817"/>
      </w:tblGrid>
      <w:tr w:rsidR="00FA14E2" w:rsidRPr="004413CF" w14:paraId="50A3C2D6" w14:textId="77777777" w:rsidTr="00BD61CD">
        <w:trPr>
          <w:trHeight w:val="475"/>
          <w:jc w:val="center"/>
        </w:trPr>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532D56CD" w14:textId="77777777" w:rsidR="00FA14E2" w:rsidRPr="004413CF" w:rsidRDefault="00FA14E2" w:rsidP="00BD61CD">
            <w:pPr>
              <w:jc w:val="center"/>
              <w:rPr>
                <w:b/>
                <w:bCs/>
                <w:sz w:val="18"/>
                <w:szCs w:val="18"/>
              </w:rPr>
            </w:pPr>
            <w:r w:rsidRPr="004413CF">
              <w:rPr>
                <w:b/>
                <w:bCs/>
                <w:sz w:val="18"/>
                <w:szCs w:val="18"/>
              </w:rPr>
              <w:t>Ocena dopuszczająca</w:t>
            </w:r>
          </w:p>
          <w:p w14:paraId="0D67C800" w14:textId="77777777" w:rsidR="00FA14E2" w:rsidRPr="004413CF" w:rsidRDefault="00FA14E2" w:rsidP="00BD61CD">
            <w:pPr>
              <w:jc w:val="center"/>
              <w:rPr>
                <w:b/>
                <w:bCs/>
                <w:sz w:val="18"/>
                <w:szCs w:val="18"/>
              </w:rPr>
            </w:pPr>
            <w:r w:rsidRPr="004413CF">
              <w:rPr>
                <w:b/>
                <w:bCs/>
                <w:sz w:val="18"/>
                <w:szCs w:val="18"/>
              </w:rPr>
              <w:t>[1]</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61704D16" w14:textId="77777777" w:rsidR="00FA14E2" w:rsidRPr="004413CF" w:rsidRDefault="00FA14E2" w:rsidP="00BD61CD">
            <w:pPr>
              <w:jc w:val="center"/>
              <w:rPr>
                <w:b/>
                <w:bCs/>
                <w:sz w:val="18"/>
                <w:szCs w:val="18"/>
              </w:rPr>
            </w:pPr>
            <w:r w:rsidRPr="004413CF">
              <w:rPr>
                <w:b/>
                <w:bCs/>
                <w:sz w:val="18"/>
                <w:szCs w:val="18"/>
              </w:rPr>
              <w:t>Ocena dostateczna</w:t>
            </w:r>
          </w:p>
          <w:p w14:paraId="2C4A41D3" w14:textId="77777777" w:rsidR="00FA14E2" w:rsidRPr="004413CF" w:rsidRDefault="00FA14E2" w:rsidP="00BD61CD">
            <w:pPr>
              <w:jc w:val="center"/>
              <w:rPr>
                <w:b/>
                <w:bCs/>
                <w:sz w:val="18"/>
                <w:szCs w:val="18"/>
              </w:rPr>
            </w:pPr>
            <w:r w:rsidRPr="004413CF">
              <w:rPr>
                <w:b/>
                <w:bCs/>
                <w:sz w:val="18"/>
                <w:szCs w:val="18"/>
              </w:rPr>
              <w:t>[1 + 2]</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37CC06A8" w14:textId="77777777" w:rsidR="00FA14E2" w:rsidRPr="004413CF" w:rsidRDefault="00FA14E2" w:rsidP="00BD61CD">
            <w:pPr>
              <w:jc w:val="center"/>
              <w:rPr>
                <w:b/>
                <w:bCs/>
                <w:sz w:val="18"/>
                <w:szCs w:val="18"/>
              </w:rPr>
            </w:pPr>
            <w:r w:rsidRPr="004413CF">
              <w:rPr>
                <w:b/>
                <w:bCs/>
                <w:sz w:val="18"/>
                <w:szCs w:val="18"/>
              </w:rPr>
              <w:t>Ocena dobra</w:t>
            </w:r>
          </w:p>
          <w:p w14:paraId="29282E0E" w14:textId="77777777" w:rsidR="00FA14E2" w:rsidRPr="004413CF" w:rsidRDefault="00FA14E2" w:rsidP="00BD61CD">
            <w:pPr>
              <w:jc w:val="center"/>
              <w:rPr>
                <w:b/>
                <w:bCs/>
                <w:sz w:val="18"/>
                <w:szCs w:val="18"/>
              </w:rPr>
            </w:pPr>
            <w:r w:rsidRPr="004413CF">
              <w:rPr>
                <w:b/>
                <w:bCs/>
                <w:sz w:val="18"/>
                <w:szCs w:val="18"/>
              </w:rPr>
              <w:t>[1 + 2 + 3]</w:t>
            </w:r>
          </w:p>
        </w:tc>
        <w:tc>
          <w:tcPr>
            <w:tcW w:w="2098" w:type="dxa"/>
            <w:tcBorders>
              <w:top w:val="single" w:sz="4" w:space="0" w:color="auto"/>
              <w:left w:val="single" w:sz="4" w:space="0" w:color="auto"/>
              <w:bottom w:val="single" w:sz="4" w:space="0" w:color="auto"/>
              <w:right w:val="single" w:sz="4" w:space="0" w:color="auto"/>
            </w:tcBorders>
            <w:shd w:val="pct10" w:color="auto" w:fill="FFFFFF"/>
            <w:vAlign w:val="center"/>
          </w:tcPr>
          <w:p w14:paraId="057B8C75" w14:textId="77777777" w:rsidR="00FA14E2" w:rsidRPr="004413CF" w:rsidRDefault="00FA14E2" w:rsidP="00BD61CD">
            <w:pPr>
              <w:jc w:val="center"/>
              <w:rPr>
                <w:b/>
                <w:bCs/>
                <w:sz w:val="18"/>
                <w:szCs w:val="18"/>
              </w:rPr>
            </w:pPr>
            <w:r w:rsidRPr="004413CF">
              <w:rPr>
                <w:b/>
                <w:bCs/>
                <w:sz w:val="18"/>
                <w:szCs w:val="18"/>
              </w:rPr>
              <w:t>Ocena bardzo dobra</w:t>
            </w:r>
          </w:p>
          <w:p w14:paraId="6FC80EE9" w14:textId="77777777" w:rsidR="00FA14E2" w:rsidRPr="004413CF" w:rsidRDefault="00FA14E2" w:rsidP="00BD61CD">
            <w:pPr>
              <w:jc w:val="center"/>
              <w:rPr>
                <w:b/>
                <w:bCs/>
                <w:sz w:val="18"/>
                <w:szCs w:val="18"/>
              </w:rPr>
            </w:pPr>
            <w:r w:rsidRPr="004413CF">
              <w:rPr>
                <w:b/>
                <w:bCs/>
                <w:sz w:val="18"/>
                <w:szCs w:val="18"/>
              </w:rPr>
              <w:t>[1 + 2 + 3 + 4]</w:t>
            </w:r>
          </w:p>
        </w:tc>
        <w:tc>
          <w:tcPr>
            <w:tcW w:w="2098" w:type="dxa"/>
            <w:tcBorders>
              <w:top w:val="single" w:sz="4" w:space="0" w:color="auto"/>
              <w:left w:val="single" w:sz="4" w:space="0" w:color="auto"/>
              <w:bottom w:val="single" w:sz="4" w:space="0" w:color="auto"/>
              <w:right w:val="single" w:sz="4" w:space="0" w:color="auto"/>
            </w:tcBorders>
            <w:shd w:val="pct10" w:color="auto" w:fill="FFFFFF"/>
          </w:tcPr>
          <w:p w14:paraId="68F0F980" w14:textId="77777777" w:rsidR="00FA14E2" w:rsidRDefault="00FA14E2" w:rsidP="00BD61CD">
            <w:pPr>
              <w:jc w:val="center"/>
              <w:rPr>
                <w:b/>
                <w:bCs/>
                <w:sz w:val="18"/>
                <w:szCs w:val="18"/>
              </w:rPr>
            </w:pPr>
            <w:r>
              <w:rPr>
                <w:b/>
                <w:bCs/>
                <w:sz w:val="18"/>
                <w:szCs w:val="18"/>
              </w:rPr>
              <w:t>Ocena celująca</w:t>
            </w:r>
          </w:p>
          <w:p w14:paraId="7FA0A340" w14:textId="77777777" w:rsidR="00FA14E2" w:rsidRPr="004413CF" w:rsidRDefault="00FA14E2" w:rsidP="00BD61CD">
            <w:pPr>
              <w:jc w:val="center"/>
              <w:rPr>
                <w:b/>
                <w:bCs/>
                <w:sz w:val="18"/>
                <w:szCs w:val="18"/>
              </w:rPr>
            </w:pPr>
            <w:r>
              <w:rPr>
                <w:b/>
                <w:bCs/>
                <w:sz w:val="18"/>
                <w:szCs w:val="18"/>
              </w:rPr>
              <w:t>[1 + 2 + 3 + 4 + 5]</w:t>
            </w:r>
          </w:p>
        </w:tc>
      </w:tr>
      <w:tr w:rsidR="00FA14E2" w:rsidRPr="004413CF" w14:paraId="67C00DC2" w14:textId="77777777" w:rsidTr="00BD61CD">
        <w:trPr>
          <w:trHeight w:val="7264"/>
          <w:jc w:val="center"/>
        </w:trPr>
        <w:tc>
          <w:tcPr>
            <w:tcW w:w="2098" w:type="dxa"/>
            <w:vMerge w:val="restart"/>
            <w:tcBorders>
              <w:top w:val="single" w:sz="4" w:space="0" w:color="auto"/>
              <w:left w:val="single" w:sz="4" w:space="0" w:color="auto"/>
              <w:bottom w:val="single" w:sz="4" w:space="0" w:color="auto"/>
              <w:right w:val="single" w:sz="4" w:space="0" w:color="auto"/>
            </w:tcBorders>
            <w:shd w:val="clear" w:color="auto" w:fill="FFFFFF"/>
          </w:tcPr>
          <w:p w14:paraId="35767DDC"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6"/>
                <w:sz w:val="18"/>
                <w:szCs w:val="18"/>
              </w:rPr>
              <w:t>Uczeń:</w:t>
            </w:r>
          </w:p>
          <w:p w14:paraId="1DC72CE7" w14:textId="77777777" w:rsidR="00FA14E2" w:rsidRPr="0026253C" w:rsidRDefault="00FA14E2" w:rsidP="00BD61CD">
            <w:pPr>
              <w:shd w:val="clear" w:color="auto" w:fill="FFFFFF"/>
              <w:ind w:left="125" w:hanging="125"/>
              <w:rPr>
                <w:color w:val="000000"/>
                <w:spacing w:val="-1"/>
                <w:sz w:val="18"/>
                <w:szCs w:val="18"/>
              </w:rPr>
            </w:pPr>
            <w:r w:rsidRPr="0026253C">
              <w:rPr>
                <w:sz w:val="18"/>
                <w:szCs w:val="18"/>
              </w:rPr>
              <w:t xml:space="preserve">– </w:t>
            </w:r>
            <w:r w:rsidRPr="0026253C">
              <w:rPr>
                <w:color w:val="000000"/>
                <w:spacing w:val="-1"/>
                <w:sz w:val="18"/>
                <w:szCs w:val="18"/>
              </w:rPr>
              <w:t>charakteryzuje</w:t>
            </w:r>
            <w:r w:rsidRPr="0026253C">
              <w:rPr>
                <w:color w:val="000000"/>
                <w:sz w:val="18"/>
                <w:szCs w:val="18"/>
              </w:rPr>
              <w:t xml:space="preserve"> rodzaje wód</w:t>
            </w:r>
            <w:r w:rsidRPr="0026253C">
              <w:rPr>
                <w:sz w:val="18"/>
                <w:szCs w:val="18"/>
              </w:rPr>
              <w:t xml:space="preserve"> </w:t>
            </w:r>
            <w:r w:rsidRPr="0026253C">
              <w:rPr>
                <w:color w:val="000000"/>
                <w:spacing w:val="-1"/>
                <w:sz w:val="18"/>
                <w:szCs w:val="18"/>
              </w:rPr>
              <w:t>występujących w przyrodzie</w:t>
            </w:r>
          </w:p>
          <w:p w14:paraId="7D12546F"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wymienia stany skupienia wody</w:t>
            </w:r>
          </w:p>
          <w:p w14:paraId="433E2135"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nazywa przemiany stanów</w:t>
            </w:r>
            <w:r w:rsidRPr="0026253C">
              <w:rPr>
                <w:sz w:val="18"/>
                <w:szCs w:val="18"/>
              </w:rPr>
              <w:t xml:space="preserve"> </w:t>
            </w:r>
            <w:r w:rsidRPr="0026253C">
              <w:rPr>
                <w:color w:val="000000"/>
                <w:spacing w:val="-2"/>
                <w:sz w:val="18"/>
                <w:szCs w:val="18"/>
              </w:rPr>
              <w:t>skupienia wody</w:t>
            </w:r>
          </w:p>
          <w:p w14:paraId="418CC3E6"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opisuje właściwości wody</w:t>
            </w:r>
          </w:p>
          <w:p w14:paraId="504419A2"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1"/>
                <w:sz w:val="18"/>
                <w:szCs w:val="18"/>
              </w:rPr>
              <w:t>– zapisuje wzory sumaryczny</w:t>
            </w:r>
            <w:r w:rsidRPr="0026253C">
              <w:rPr>
                <w:sz w:val="18"/>
                <w:szCs w:val="18"/>
              </w:rPr>
              <w:t xml:space="preserve"> </w:t>
            </w:r>
            <w:r w:rsidRPr="0026253C">
              <w:rPr>
                <w:color w:val="000000"/>
                <w:spacing w:val="-2"/>
                <w:sz w:val="18"/>
                <w:szCs w:val="18"/>
              </w:rPr>
              <w:t>i strukturalny cząsteczki wody</w:t>
            </w:r>
          </w:p>
          <w:p w14:paraId="5F9835D7"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2"/>
                <w:sz w:val="18"/>
                <w:szCs w:val="18"/>
              </w:rPr>
              <w:t xml:space="preserve">– definiuje pojęcie </w:t>
            </w:r>
            <w:r w:rsidRPr="0026253C">
              <w:rPr>
                <w:i/>
                <w:color w:val="000000"/>
                <w:spacing w:val="2"/>
                <w:sz w:val="18"/>
                <w:szCs w:val="18"/>
              </w:rPr>
              <w:t>dipol</w:t>
            </w:r>
          </w:p>
          <w:p w14:paraId="6D5658B6"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identyfikuje cząsteczkę wody jako</w:t>
            </w:r>
            <w:r w:rsidRPr="0026253C">
              <w:rPr>
                <w:sz w:val="18"/>
                <w:szCs w:val="18"/>
              </w:rPr>
              <w:t xml:space="preserve"> </w:t>
            </w:r>
            <w:r w:rsidRPr="0026253C">
              <w:rPr>
                <w:color w:val="000000"/>
                <w:spacing w:val="-2"/>
                <w:sz w:val="18"/>
                <w:szCs w:val="18"/>
              </w:rPr>
              <w:t>dipol</w:t>
            </w:r>
          </w:p>
          <w:p w14:paraId="249635A1" w14:textId="77777777" w:rsidR="00FA14E2" w:rsidRPr="0026253C" w:rsidRDefault="00FA14E2" w:rsidP="00BD61CD">
            <w:pPr>
              <w:shd w:val="clear" w:color="auto" w:fill="FFFFFF"/>
              <w:ind w:left="125" w:hanging="125"/>
              <w:rPr>
                <w:color w:val="000000"/>
                <w:spacing w:val="-4"/>
                <w:sz w:val="18"/>
                <w:szCs w:val="18"/>
              </w:rPr>
            </w:pPr>
            <w:r w:rsidRPr="0026253C">
              <w:rPr>
                <w:color w:val="000000"/>
                <w:spacing w:val="-1"/>
                <w:sz w:val="18"/>
                <w:szCs w:val="18"/>
              </w:rPr>
              <w:t xml:space="preserve">– wyjaśnia podział substancji na dobrze, </w:t>
            </w:r>
            <w:r w:rsidRPr="0026253C">
              <w:rPr>
                <w:color w:val="000000"/>
                <w:spacing w:val="-4"/>
                <w:sz w:val="18"/>
                <w:szCs w:val="18"/>
              </w:rPr>
              <w:t>średnio oraz</w:t>
            </w:r>
            <w:r w:rsidRPr="0026253C">
              <w:rPr>
                <w:sz w:val="18"/>
                <w:szCs w:val="18"/>
              </w:rPr>
              <w:t xml:space="preserve"> </w:t>
            </w:r>
            <w:r w:rsidRPr="0026253C">
              <w:rPr>
                <w:color w:val="000000"/>
                <w:spacing w:val="-3"/>
                <w:sz w:val="18"/>
                <w:szCs w:val="18"/>
              </w:rPr>
              <w:t>trudno rozpuszczalne</w:t>
            </w:r>
            <w:r w:rsidRPr="0026253C">
              <w:rPr>
                <w:sz w:val="18"/>
                <w:szCs w:val="18"/>
              </w:rPr>
              <w:t xml:space="preserve"> </w:t>
            </w:r>
            <w:r w:rsidRPr="0026253C">
              <w:rPr>
                <w:color w:val="000000"/>
                <w:spacing w:val="1"/>
                <w:sz w:val="18"/>
                <w:szCs w:val="18"/>
              </w:rPr>
              <w:t>w wodzie</w:t>
            </w:r>
          </w:p>
          <w:p w14:paraId="3194308A" w14:textId="77777777" w:rsidR="00FA14E2" w:rsidRPr="0026253C" w:rsidRDefault="00FA14E2" w:rsidP="00BD61CD">
            <w:pPr>
              <w:shd w:val="clear" w:color="auto" w:fill="FFFFFF"/>
              <w:ind w:left="125" w:hanging="125"/>
              <w:rPr>
                <w:b/>
                <w:color w:val="000000"/>
                <w:spacing w:val="1"/>
                <w:sz w:val="18"/>
                <w:szCs w:val="18"/>
              </w:rPr>
            </w:pPr>
            <w:r w:rsidRPr="0026253C">
              <w:rPr>
                <w:b/>
                <w:color w:val="000000"/>
                <w:spacing w:val="1"/>
                <w:sz w:val="18"/>
                <w:szCs w:val="18"/>
              </w:rPr>
              <w:t>− podaje przykłady substancji, które rozpuszczają się i nie rozpuszczają się w wodzie</w:t>
            </w:r>
          </w:p>
          <w:p w14:paraId="1D16E9D0" w14:textId="77777777" w:rsidR="00FA14E2" w:rsidRPr="0026253C" w:rsidRDefault="00FA14E2" w:rsidP="00BD61CD">
            <w:pPr>
              <w:shd w:val="clear" w:color="auto" w:fill="FFFFFF"/>
              <w:ind w:left="125" w:hanging="125"/>
              <w:rPr>
                <w:i/>
                <w:color w:val="000000"/>
                <w:spacing w:val="-5"/>
                <w:sz w:val="18"/>
                <w:szCs w:val="18"/>
              </w:rPr>
            </w:pPr>
            <w:r w:rsidRPr="0026253C">
              <w:rPr>
                <w:color w:val="000000"/>
                <w:spacing w:val="-2"/>
                <w:sz w:val="18"/>
                <w:szCs w:val="18"/>
              </w:rPr>
              <w:t xml:space="preserve">– wyjaśnia pojęcia: </w:t>
            </w:r>
            <w:r w:rsidRPr="0026253C">
              <w:rPr>
                <w:i/>
                <w:color w:val="000000"/>
                <w:spacing w:val="-2"/>
                <w:sz w:val="18"/>
                <w:szCs w:val="18"/>
              </w:rPr>
              <w:t>rozpuszczalnik</w:t>
            </w:r>
            <w:r w:rsidRPr="0026253C">
              <w:rPr>
                <w:color w:val="000000"/>
                <w:spacing w:val="-2"/>
                <w:sz w:val="18"/>
                <w:szCs w:val="18"/>
              </w:rPr>
              <w:t xml:space="preserve"> i </w:t>
            </w:r>
            <w:r w:rsidRPr="0026253C">
              <w:rPr>
                <w:i/>
                <w:color w:val="000000"/>
                <w:spacing w:val="-5"/>
                <w:sz w:val="18"/>
                <w:szCs w:val="18"/>
              </w:rPr>
              <w:t>substancja rozpuszczana</w:t>
            </w:r>
          </w:p>
          <w:p w14:paraId="13149593" w14:textId="77777777" w:rsidR="00FA14E2" w:rsidRPr="0026253C" w:rsidRDefault="00FA14E2" w:rsidP="00BD61CD">
            <w:pPr>
              <w:shd w:val="clear" w:color="auto" w:fill="FFFFFF"/>
              <w:ind w:left="125" w:hanging="125"/>
              <w:rPr>
                <w:color w:val="000000"/>
                <w:spacing w:val="-1"/>
                <w:sz w:val="18"/>
                <w:szCs w:val="18"/>
              </w:rPr>
            </w:pPr>
            <w:r w:rsidRPr="0026253C">
              <w:rPr>
                <w:i/>
                <w:color w:val="000000"/>
                <w:spacing w:val="-5"/>
                <w:sz w:val="18"/>
                <w:szCs w:val="18"/>
              </w:rPr>
              <w:t xml:space="preserve">– </w:t>
            </w:r>
            <w:r w:rsidRPr="0026253C">
              <w:rPr>
                <w:b/>
                <w:color w:val="000000"/>
                <w:spacing w:val="-5"/>
                <w:sz w:val="18"/>
                <w:szCs w:val="18"/>
              </w:rPr>
              <w:t>projektuje doświadczenie dotyczące rozpuszczalności różnych substancji w wodzie</w:t>
            </w:r>
          </w:p>
          <w:p w14:paraId="17BAE70C" w14:textId="77777777" w:rsidR="00FA14E2" w:rsidRPr="0026253C" w:rsidRDefault="00FA14E2" w:rsidP="00BD61CD">
            <w:pPr>
              <w:shd w:val="clear" w:color="auto" w:fill="FFFFFF"/>
              <w:ind w:left="125" w:hanging="125"/>
              <w:rPr>
                <w:b/>
                <w:color w:val="000000"/>
                <w:spacing w:val="-1"/>
                <w:sz w:val="18"/>
                <w:szCs w:val="18"/>
              </w:rPr>
            </w:pPr>
            <w:r w:rsidRPr="0026253C">
              <w:rPr>
                <w:b/>
                <w:color w:val="000000"/>
                <w:spacing w:val="-1"/>
                <w:sz w:val="18"/>
                <w:szCs w:val="18"/>
              </w:rPr>
              <w:t xml:space="preserve">– definiuje pojęcie </w:t>
            </w:r>
            <w:r w:rsidRPr="0026253C">
              <w:rPr>
                <w:b/>
                <w:i/>
                <w:color w:val="000000"/>
                <w:spacing w:val="-1"/>
                <w:sz w:val="18"/>
                <w:szCs w:val="18"/>
              </w:rPr>
              <w:t>rozpuszczalność</w:t>
            </w:r>
          </w:p>
          <w:p w14:paraId="783E6523" w14:textId="77777777" w:rsidR="00FA14E2" w:rsidRPr="0026253C" w:rsidRDefault="00FA14E2" w:rsidP="00BD61CD">
            <w:pPr>
              <w:shd w:val="clear" w:color="auto" w:fill="FFFFFF"/>
              <w:ind w:left="125" w:hanging="125"/>
              <w:rPr>
                <w:b/>
                <w:bCs/>
                <w:color w:val="000000"/>
                <w:spacing w:val="-1"/>
                <w:sz w:val="18"/>
                <w:szCs w:val="18"/>
              </w:rPr>
            </w:pPr>
            <w:r w:rsidRPr="0026253C">
              <w:rPr>
                <w:color w:val="000000"/>
                <w:spacing w:val="-1"/>
                <w:sz w:val="18"/>
                <w:szCs w:val="18"/>
              </w:rPr>
              <w:t>– wymienia czynniki, które wpływają na rozpuszczalność substancji</w:t>
            </w:r>
          </w:p>
          <w:p w14:paraId="0CBAEF3F" w14:textId="77777777" w:rsidR="00FA14E2" w:rsidRPr="0026253C" w:rsidRDefault="00FA14E2" w:rsidP="00BD61CD">
            <w:pPr>
              <w:shd w:val="clear" w:color="auto" w:fill="FFFFFF"/>
              <w:ind w:left="125" w:hanging="125"/>
              <w:rPr>
                <w:sz w:val="18"/>
                <w:szCs w:val="18"/>
              </w:rPr>
            </w:pPr>
            <w:r w:rsidRPr="0026253C">
              <w:rPr>
                <w:color w:val="000000"/>
                <w:spacing w:val="-1"/>
                <w:sz w:val="18"/>
                <w:szCs w:val="18"/>
              </w:rPr>
              <w:t xml:space="preserve">– określa, co to jest krzywa </w:t>
            </w:r>
            <w:r w:rsidRPr="0026253C">
              <w:rPr>
                <w:color w:val="000000"/>
                <w:spacing w:val="-5"/>
                <w:sz w:val="18"/>
                <w:szCs w:val="18"/>
              </w:rPr>
              <w:t>rozpuszczalności</w:t>
            </w:r>
          </w:p>
          <w:p w14:paraId="7A78FD5A" w14:textId="77777777" w:rsidR="00FA14E2" w:rsidRPr="0026253C" w:rsidRDefault="00FA14E2" w:rsidP="00BD61CD">
            <w:pPr>
              <w:shd w:val="clear" w:color="auto" w:fill="FFFFFF"/>
              <w:ind w:left="125" w:hanging="125"/>
              <w:rPr>
                <w:b/>
                <w:color w:val="000000"/>
                <w:spacing w:val="-1"/>
                <w:sz w:val="18"/>
                <w:szCs w:val="18"/>
              </w:rPr>
            </w:pPr>
            <w:r w:rsidRPr="0026253C">
              <w:rPr>
                <w:color w:val="000000"/>
                <w:spacing w:val="-1"/>
                <w:sz w:val="18"/>
                <w:szCs w:val="18"/>
              </w:rPr>
              <w:t xml:space="preserve">– </w:t>
            </w:r>
            <w:r w:rsidRPr="0026253C">
              <w:rPr>
                <w:b/>
                <w:bCs/>
                <w:color w:val="000000"/>
                <w:spacing w:val="-1"/>
                <w:sz w:val="18"/>
                <w:szCs w:val="18"/>
              </w:rPr>
              <w:t xml:space="preserve">odczytuje z wykresu rozpuszczalności </w:t>
            </w:r>
            <w:r w:rsidRPr="0026253C">
              <w:rPr>
                <w:b/>
                <w:bCs/>
                <w:color w:val="000000"/>
                <w:spacing w:val="-4"/>
                <w:sz w:val="18"/>
                <w:szCs w:val="18"/>
              </w:rPr>
              <w:t>rozpuszczalność danej substancji</w:t>
            </w:r>
            <w:r w:rsidRPr="0026253C">
              <w:rPr>
                <w:sz w:val="18"/>
                <w:szCs w:val="18"/>
              </w:rPr>
              <w:t xml:space="preserve"> </w:t>
            </w:r>
            <w:r w:rsidRPr="0026253C">
              <w:rPr>
                <w:b/>
                <w:color w:val="000000"/>
                <w:spacing w:val="-3"/>
                <w:sz w:val="18"/>
                <w:szCs w:val="18"/>
              </w:rPr>
              <w:t>w podanej temperaturze</w:t>
            </w:r>
          </w:p>
          <w:p w14:paraId="0E9C721D"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xml:space="preserve">– wymienia czynniki </w:t>
            </w:r>
            <w:r w:rsidRPr="0026253C">
              <w:rPr>
                <w:color w:val="000000"/>
                <w:spacing w:val="-3"/>
                <w:sz w:val="18"/>
                <w:szCs w:val="18"/>
              </w:rPr>
              <w:t xml:space="preserve">wpływające na szybkość </w:t>
            </w:r>
            <w:r w:rsidRPr="0026253C">
              <w:rPr>
                <w:color w:val="000000"/>
                <w:spacing w:val="-5"/>
                <w:sz w:val="18"/>
                <w:szCs w:val="18"/>
              </w:rPr>
              <w:t xml:space="preserve">rozpuszczania się </w:t>
            </w:r>
            <w:r w:rsidRPr="0026253C">
              <w:rPr>
                <w:color w:val="000000"/>
                <w:spacing w:val="-2"/>
                <w:sz w:val="18"/>
                <w:szCs w:val="18"/>
              </w:rPr>
              <w:t>substancji stałej w wodzie</w:t>
            </w:r>
          </w:p>
          <w:p w14:paraId="22D2854C" w14:textId="77777777" w:rsidR="00FA14E2" w:rsidRPr="0026253C" w:rsidRDefault="00FA14E2" w:rsidP="00BD61CD">
            <w:pPr>
              <w:shd w:val="clear" w:color="auto" w:fill="FFFFFF"/>
              <w:ind w:left="125" w:hanging="125"/>
              <w:rPr>
                <w:i/>
                <w:color w:val="000000"/>
                <w:spacing w:val="-5"/>
                <w:sz w:val="18"/>
                <w:szCs w:val="18"/>
              </w:rPr>
            </w:pPr>
            <w:r w:rsidRPr="0026253C">
              <w:rPr>
                <w:color w:val="000000"/>
                <w:spacing w:val="1"/>
                <w:sz w:val="18"/>
                <w:szCs w:val="18"/>
              </w:rPr>
              <w:lastRenderedPageBreak/>
              <w:t xml:space="preserve">– definiuje pojęcia: </w:t>
            </w:r>
            <w:r w:rsidRPr="0026253C">
              <w:rPr>
                <w:i/>
                <w:color w:val="000000"/>
                <w:spacing w:val="1"/>
                <w:sz w:val="18"/>
                <w:szCs w:val="18"/>
              </w:rPr>
              <w:t>roztwór</w:t>
            </w:r>
            <w:r w:rsidRPr="0026253C">
              <w:rPr>
                <w:i/>
                <w:sz w:val="18"/>
                <w:szCs w:val="18"/>
              </w:rPr>
              <w:t xml:space="preserve"> </w:t>
            </w:r>
            <w:r w:rsidRPr="0026253C">
              <w:rPr>
                <w:i/>
                <w:color w:val="000000"/>
                <w:sz w:val="18"/>
                <w:szCs w:val="18"/>
              </w:rPr>
              <w:t>właściwy</w:t>
            </w:r>
            <w:r w:rsidRPr="0026253C">
              <w:rPr>
                <w:color w:val="000000"/>
                <w:sz w:val="18"/>
                <w:szCs w:val="18"/>
              </w:rPr>
              <w:t xml:space="preserve">, </w:t>
            </w:r>
            <w:r w:rsidRPr="0026253C">
              <w:rPr>
                <w:i/>
                <w:color w:val="000000"/>
                <w:sz w:val="18"/>
                <w:szCs w:val="18"/>
              </w:rPr>
              <w:t>koloid</w:t>
            </w:r>
            <w:r w:rsidRPr="0026253C">
              <w:rPr>
                <w:sz w:val="18"/>
                <w:szCs w:val="18"/>
              </w:rPr>
              <w:t xml:space="preserve"> i </w:t>
            </w:r>
            <w:r w:rsidRPr="0026253C">
              <w:rPr>
                <w:i/>
                <w:color w:val="000000"/>
                <w:spacing w:val="-5"/>
                <w:sz w:val="18"/>
                <w:szCs w:val="18"/>
              </w:rPr>
              <w:t>zawiesina</w:t>
            </w:r>
          </w:p>
          <w:p w14:paraId="01508862" w14:textId="77777777" w:rsidR="00FA14E2" w:rsidRPr="0026253C" w:rsidRDefault="00FA14E2" w:rsidP="00BD61CD">
            <w:pPr>
              <w:shd w:val="clear" w:color="auto" w:fill="FFFFFF"/>
              <w:ind w:left="125" w:hanging="125"/>
              <w:rPr>
                <w:b/>
                <w:color w:val="000000"/>
                <w:spacing w:val="1"/>
                <w:sz w:val="18"/>
                <w:szCs w:val="18"/>
              </w:rPr>
            </w:pPr>
            <w:r w:rsidRPr="0026253C">
              <w:rPr>
                <w:b/>
                <w:color w:val="000000"/>
                <w:spacing w:val="-5"/>
                <w:sz w:val="18"/>
                <w:szCs w:val="18"/>
              </w:rPr>
              <w:t>– podaje przykłady substancji tworzących z wodą roztwór właściwy, zawiesinę, koloid</w:t>
            </w:r>
          </w:p>
          <w:p w14:paraId="098CCDEE"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1"/>
                <w:sz w:val="18"/>
                <w:szCs w:val="18"/>
              </w:rPr>
              <w:t xml:space="preserve">– definiuje pojęcia: </w:t>
            </w:r>
            <w:r w:rsidRPr="0026253C">
              <w:rPr>
                <w:i/>
                <w:color w:val="000000"/>
                <w:spacing w:val="1"/>
                <w:sz w:val="18"/>
                <w:szCs w:val="18"/>
              </w:rPr>
              <w:t>roztwór</w:t>
            </w:r>
            <w:r w:rsidRPr="0026253C">
              <w:rPr>
                <w:i/>
                <w:sz w:val="18"/>
                <w:szCs w:val="18"/>
              </w:rPr>
              <w:t xml:space="preserve"> </w:t>
            </w:r>
            <w:r w:rsidRPr="0026253C">
              <w:rPr>
                <w:i/>
                <w:color w:val="000000"/>
                <w:spacing w:val="-4"/>
                <w:sz w:val="18"/>
                <w:szCs w:val="18"/>
              </w:rPr>
              <w:t>nasycony</w:t>
            </w:r>
            <w:r w:rsidRPr="0026253C">
              <w:rPr>
                <w:color w:val="000000"/>
                <w:spacing w:val="-4"/>
                <w:sz w:val="18"/>
                <w:szCs w:val="18"/>
              </w:rPr>
              <w:t xml:space="preserve">, </w:t>
            </w:r>
            <w:r w:rsidRPr="0026253C">
              <w:rPr>
                <w:i/>
                <w:color w:val="000000"/>
                <w:spacing w:val="-4"/>
                <w:sz w:val="18"/>
                <w:szCs w:val="18"/>
              </w:rPr>
              <w:t>roztwór nienasycony</w:t>
            </w:r>
            <w:r w:rsidRPr="0026253C">
              <w:rPr>
                <w:color w:val="000000"/>
                <w:spacing w:val="-4"/>
                <w:sz w:val="18"/>
                <w:szCs w:val="18"/>
              </w:rPr>
              <w:t>,</w:t>
            </w:r>
            <w:r w:rsidRPr="0026253C">
              <w:rPr>
                <w:sz w:val="18"/>
                <w:szCs w:val="18"/>
              </w:rPr>
              <w:t xml:space="preserve"> </w:t>
            </w:r>
            <w:r w:rsidRPr="0026253C">
              <w:rPr>
                <w:i/>
                <w:sz w:val="18"/>
                <w:szCs w:val="18"/>
              </w:rPr>
              <w:t xml:space="preserve">roztwór </w:t>
            </w:r>
            <w:r w:rsidRPr="0026253C">
              <w:rPr>
                <w:i/>
                <w:color w:val="000000"/>
                <w:spacing w:val="-2"/>
                <w:sz w:val="18"/>
                <w:szCs w:val="18"/>
              </w:rPr>
              <w:t>stężony</w:t>
            </w:r>
            <w:r w:rsidRPr="0026253C">
              <w:rPr>
                <w:color w:val="000000"/>
                <w:spacing w:val="-2"/>
                <w:sz w:val="18"/>
                <w:szCs w:val="18"/>
              </w:rPr>
              <w:t xml:space="preserve">, </w:t>
            </w:r>
            <w:r w:rsidRPr="0026253C">
              <w:rPr>
                <w:i/>
                <w:color w:val="000000"/>
                <w:spacing w:val="-2"/>
                <w:sz w:val="18"/>
                <w:szCs w:val="18"/>
              </w:rPr>
              <w:t>roztwór rozcieńczony</w:t>
            </w:r>
          </w:p>
          <w:p w14:paraId="79C4CB05"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2"/>
                <w:sz w:val="18"/>
                <w:szCs w:val="18"/>
              </w:rPr>
              <w:t xml:space="preserve">– definiuje pojęcie </w:t>
            </w:r>
            <w:r w:rsidRPr="0026253C">
              <w:rPr>
                <w:i/>
                <w:color w:val="000000"/>
                <w:spacing w:val="-2"/>
                <w:sz w:val="18"/>
                <w:szCs w:val="18"/>
              </w:rPr>
              <w:t>krystalizacja</w:t>
            </w:r>
          </w:p>
          <w:p w14:paraId="0DAD86ED"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podaje sposoby otrzymywania</w:t>
            </w:r>
            <w:r w:rsidRPr="0026253C">
              <w:rPr>
                <w:sz w:val="18"/>
                <w:szCs w:val="18"/>
              </w:rPr>
              <w:t xml:space="preserve"> </w:t>
            </w:r>
            <w:r w:rsidRPr="0026253C">
              <w:rPr>
                <w:color w:val="000000"/>
                <w:spacing w:val="-4"/>
                <w:sz w:val="18"/>
                <w:szCs w:val="18"/>
              </w:rPr>
              <w:t>roztworu nienasyconego</w:t>
            </w:r>
            <w:r w:rsidRPr="0026253C">
              <w:rPr>
                <w:sz w:val="18"/>
                <w:szCs w:val="18"/>
              </w:rPr>
              <w:t xml:space="preserve"> </w:t>
            </w:r>
            <w:r>
              <w:rPr>
                <w:color w:val="000000"/>
                <w:spacing w:val="-2"/>
                <w:sz w:val="18"/>
                <w:szCs w:val="18"/>
              </w:rPr>
              <w:t>z nasyconego i </w:t>
            </w:r>
            <w:r w:rsidRPr="0026253C">
              <w:rPr>
                <w:color w:val="000000"/>
                <w:spacing w:val="-2"/>
                <w:sz w:val="18"/>
                <w:szCs w:val="18"/>
              </w:rPr>
              <w:t>odwrotnie</w:t>
            </w:r>
          </w:p>
          <w:p w14:paraId="551DF6F5"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1"/>
                <w:sz w:val="18"/>
                <w:szCs w:val="18"/>
              </w:rPr>
              <w:t xml:space="preserve">– definiuje </w:t>
            </w:r>
            <w:r w:rsidRPr="0026253C">
              <w:rPr>
                <w:i/>
                <w:color w:val="000000"/>
                <w:spacing w:val="-1"/>
                <w:sz w:val="18"/>
                <w:szCs w:val="18"/>
              </w:rPr>
              <w:t>stężenie procentowe</w:t>
            </w:r>
            <w:r w:rsidRPr="0026253C">
              <w:rPr>
                <w:i/>
                <w:sz w:val="18"/>
                <w:szCs w:val="18"/>
              </w:rPr>
              <w:t xml:space="preserve"> </w:t>
            </w:r>
            <w:r w:rsidRPr="0026253C">
              <w:rPr>
                <w:i/>
                <w:color w:val="000000"/>
                <w:spacing w:val="-3"/>
                <w:sz w:val="18"/>
                <w:szCs w:val="18"/>
              </w:rPr>
              <w:t>roztworu</w:t>
            </w:r>
          </w:p>
          <w:p w14:paraId="7997EC11" w14:textId="77777777" w:rsidR="00FA14E2" w:rsidRPr="0026253C" w:rsidRDefault="00FA14E2" w:rsidP="00BD61CD">
            <w:pPr>
              <w:shd w:val="clear" w:color="auto" w:fill="FFFFFF"/>
              <w:ind w:left="125" w:hanging="125"/>
              <w:rPr>
                <w:color w:val="000000"/>
                <w:sz w:val="18"/>
                <w:szCs w:val="18"/>
              </w:rPr>
            </w:pPr>
            <w:r w:rsidRPr="0026253C">
              <w:rPr>
                <w:color w:val="000000"/>
                <w:spacing w:val="-2"/>
                <w:sz w:val="18"/>
                <w:szCs w:val="18"/>
              </w:rPr>
              <w:t>– podaje wzór opisujący stężenie</w:t>
            </w:r>
            <w:r w:rsidRPr="0026253C">
              <w:rPr>
                <w:sz w:val="18"/>
                <w:szCs w:val="18"/>
              </w:rPr>
              <w:t xml:space="preserve"> </w:t>
            </w:r>
            <w:r w:rsidRPr="0026253C">
              <w:rPr>
                <w:color w:val="000000"/>
                <w:spacing w:val="-4"/>
                <w:sz w:val="18"/>
                <w:szCs w:val="18"/>
              </w:rPr>
              <w:t>procentowe roztworu</w:t>
            </w:r>
          </w:p>
          <w:p w14:paraId="54484AED" w14:textId="77777777" w:rsidR="00FA14E2" w:rsidRPr="0026253C" w:rsidRDefault="00FA14E2" w:rsidP="00BD61CD">
            <w:pPr>
              <w:shd w:val="clear" w:color="auto" w:fill="FFFFFF"/>
              <w:ind w:left="125" w:hanging="125"/>
              <w:rPr>
                <w:b/>
                <w:bCs/>
                <w:color w:val="000000"/>
                <w:spacing w:val="-3"/>
                <w:sz w:val="18"/>
                <w:szCs w:val="18"/>
              </w:rPr>
            </w:pPr>
            <w:r w:rsidRPr="0026253C">
              <w:rPr>
                <w:color w:val="000000"/>
                <w:sz w:val="18"/>
                <w:szCs w:val="18"/>
              </w:rPr>
              <w:t xml:space="preserve">– </w:t>
            </w:r>
            <w:r w:rsidRPr="0026253C">
              <w:rPr>
                <w:b/>
                <w:bCs/>
                <w:color w:val="000000"/>
                <w:sz w:val="18"/>
                <w:szCs w:val="18"/>
              </w:rPr>
              <w:t xml:space="preserve">prowadzi proste obliczenia z wykorzystaniem pojęć: </w:t>
            </w:r>
            <w:r w:rsidRPr="0026253C">
              <w:rPr>
                <w:b/>
                <w:bCs/>
                <w:i/>
                <w:color w:val="000000"/>
                <w:sz w:val="18"/>
                <w:szCs w:val="18"/>
              </w:rPr>
              <w:t>stężenie procentowe</w:t>
            </w:r>
            <w:r w:rsidRPr="0026253C">
              <w:rPr>
                <w:b/>
                <w:bCs/>
                <w:color w:val="000000"/>
                <w:sz w:val="18"/>
                <w:szCs w:val="18"/>
              </w:rPr>
              <w:t xml:space="preserve">, </w:t>
            </w:r>
            <w:r w:rsidRPr="0026253C">
              <w:rPr>
                <w:b/>
                <w:bCs/>
                <w:i/>
                <w:color w:val="000000"/>
                <w:sz w:val="18"/>
                <w:szCs w:val="18"/>
              </w:rPr>
              <w:t>masa substancji</w:t>
            </w:r>
            <w:r w:rsidRPr="0026253C">
              <w:rPr>
                <w:b/>
                <w:bCs/>
                <w:color w:val="000000"/>
                <w:sz w:val="18"/>
                <w:szCs w:val="18"/>
              </w:rPr>
              <w:t xml:space="preserve">, </w:t>
            </w:r>
            <w:r w:rsidRPr="0026253C">
              <w:rPr>
                <w:b/>
                <w:bCs/>
                <w:i/>
                <w:color w:val="000000"/>
                <w:sz w:val="18"/>
                <w:szCs w:val="18"/>
              </w:rPr>
              <w:t>masa rozpuszczalnika</w:t>
            </w:r>
            <w:r w:rsidRPr="0026253C">
              <w:rPr>
                <w:b/>
                <w:bCs/>
                <w:color w:val="000000"/>
                <w:sz w:val="18"/>
                <w:szCs w:val="18"/>
              </w:rPr>
              <w:t xml:space="preserve">, </w:t>
            </w:r>
            <w:r w:rsidRPr="0026253C">
              <w:rPr>
                <w:b/>
                <w:bCs/>
                <w:i/>
                <w:color w:val="000000"/>
                <w:sz w:val="18"/>
                <w:szCs w:val="18"/>
              </w:rPr>
              <w:t>masa roztworu</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FFFFFF"/>
          </w:tcPr>
          <w:p w14:paraId="746F3E96"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5"/>
                <w:sz w:val="18"/>
                <w:szCs w:val="18"/>
              </w:rPr>
              <w:lastRenderedPageBreak/>
              <w:t>Uczeń:</w:t>
            </w:r>
          </w:p>
          <w:p w14:paraId="6AC0EE2F"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xml:space="preserve">– </w:t>
            </w:r>
            <w:r w:rsidRPr="0026253C">
              <w:rPr>
                <w:b/>
                <w:bCs/>
                <w:color w:val="000000"/>
                <w:spacing w:val="-1"/>
                <w:sz w:val="18"/>
                <w:szCs w:val="18"/>
              </w:rPr>
              <w:t xml:space="preserve">opisuje budowę </w:t>
            </w:r>
            <w:r w:rsidRPr="0026253C">
              <w:rPr>
                <w:b/>
                <w:bCs/>
                <w:color w:val="000000"/>
                <w:spacing w:val="-3"/>
                <w:sz w:val="18"/>
                <w:szCs w:val="18"/>
              </w:rPr>
              <w:t xml:space="preserve">cząsteczki wody </w:t>
            </w:r>
          </w:p>
          <w:p w14:paraId="067E7E49"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wyjaśnia, co to jest cząsteczka polarna</w:t>
            </w:r>
          </w:p>
          <w:p w14:paraId="3DBF57A3" w14:textId="77777777" w:rsidR="00FA14E2" w:rsidRPr="0026253C" w:rsidRDefault="00FA14E2" w:rsidP="00BD61CD">
            <w:pPr>
              <w:shd w:val="clear" w:color="auto" w:fill="FFFFFF"/>
              <w:ind w:left="125" w:hanging="125"/>
              <w:rPr>
                <w:color w:val="000000"/>
                <w:spacing w:val="-5"/>
                <w:sz w:val="18"/>
                <w:szCs w:val="18"/>
              </w:rPr>
            </w:pPr>
            <w:r w:rsidRPr="0026253C">
              <w:rPr>
                <w:color w:val="000000"/>
                <w:spacing w:val="1"/>
                <w:sz w:val="18"/>
                <w:szCs w:val="18"/>
              </w:rPr>
              <w:t>– wymienia właściwości wody</w:t>
            </w:r>
            <w:r w:rsidRPr="0026253C">
              <w:rPr>
                <w:sz w:val="18"/>
                <w:szCs w:val="18"/>
              </w:rPr>
              <w:t xml:space="preserve"> </w:t>
            </w:r>
            <w:r w:rsidRPr="0026253C">
              <w:rPr>
                <w:color w:val="000000"/>
                <w:spacing w:val="-1"/>
                <w:sz w:val="18"/>
                <w:szCs w:val="18"/>
              </w:rPr>
              <w:t>zmieniające się pod wpływem</w:t>
            </w:r>
            <w:r w:rsidRPr="0026253C">
              <w:rPr>
                <w:sz w:val="18"/>
                <w:szCs w:val="18"/>
              </w:rPr>
              <w:t xml:space="preserve"> </w:t>
            </w:r>
            <w:r w:rsidRPr="0026253C">
              <w:rPr>
                <w:color w:val="000000"/>
                <w:spacing w:val="-5"/>
                <w:sz w:val="18"/>
                <w:szCs w:val="18"/>
              </w:rPr>
              <w:t>zanieczyszczeń</w:t>
            </w:r>
          </w:p>
          <w:p w14:paraId="7091ECFE" w14:textId="77777777" w:rsidR="00FA14E2" w:rsidRPr="0026253C" w:rsidRDefault="00FA14E2" w:rsidP="00BD61CD">
            <w:pPr>
              <w:shd w:val="clear" w:color="auto" w:fill="FFFFFF"/>
              <w:ind w:left="125" w:hanging="125"/>
              <w:rPr>
                <w:color w:val="000000"/>
                <w:sz w:val="18"/>
                <w:szCs w:val="18"/>
              </w:rPr>
            </w:pPr>
            <w:r w:rsidRPr="0026253C">
              <w:rPr>
                <w:color w:val="000000"/>
                <w:spacing w:val="-5"/>
                <w:sz w:val="18"/>
                <w:szCs w:val="18"/>
              </w:rPr>
              <w:t>– planuje doświadczenie udowadniające, że woda: z sieci wodociągowej i naturalnie występująca w przyrodzie są mieszaninami</w:t>
            </w:r>
          </w:p>
          <w:p w14:paraId="293DB1E1" w14:textId="77777777" w:rsidR="00FA14E2" w:rsidRPr="0026253C" w:rsidRDefault="00FA14E2" w:rsidP="00BD61CD">
            <w:pPr>
              <w:shd w:val="clear" w:color="auto" w:fill="FFFFFF"/>
              <w:ind w:left="125" w:hanging="125"/>
              <w:rPr>
                <w:b/>
                <w:bCs/>
                <w:color w:val="000000"/>
                <w:spacing w:val="-2"/>
                <w:sz w:val="18"/>
                <w:szCs w:val="18"/>
              </w:rPr>
            </w:pPr>
            <w:r w:rsidRPr="0026253C">
              <w:rPr>
                <w:sz w:val="18"/>
                <w:szCs w:val="18"/>
              </w:rPr>
              <w:t xml:space="preserve">– </w:t>
            </w:r>
            <w:r w:rsidRPr="0026253C">
              <w:rPr>
                <w:b/>
                <w:bCs/>
                <w:color w:val="000000"/>
                <w:spacing w:val="-2"/>
                <w:sz w:val="18"/>
                <w:szCs w:val="18"/>
              </w:rPr>
              <w:t>proponuje sposoby racjonalnego gospodarowania wodą</w:t>
            </w:r>
          </w:p>
          <w:p w14:paraId="3EDDC3E7" w14:textId="77777777" w:rsidR="00FA14E2" w:rsidRPr="0026253C" w:rsidRDefault="00FA14E2" w:rsidP="00BD61CD">
            <w:pPr>
              <w:shd w:val="clear" w:color="auto" w:fill="FFFFFF"/>
              <w:ind w:left="125" w:hanging="125"/>
              <w:rPr>
                <w:b/>
                <w:bCs/>
                <w:color w:val="000000"/>
                <w:spacing w:val="-2"/>
                <w:sz w:val="18"/>
                <w:szCs w:val="18"/>
              </w:rPr>
            </w:pPr>
            <w:r w:rsidRPr="0026253C">
              <w:rPr>
                <w:sz w:val="18"/>
                <w:szCs w:val="18"/>
              </w:rPr>
              <w:t xml:space="preserve">– </w:t>
            </w:r>
            <w:r w:rsidRPr="0026253C">
              <w:rPr>
                <w:b/>
                <w:bCs/>
                <w:color w:val="000000"/>
                <w:spacing w:val="-2"/>
                <w:sz w:val="18"/>
                <w:szCs w:val="18"/>
              </w:rPr>
              <w:t>tłumaczy, na czym polegają procesy mieszania i rozpuszczania</w:t>
            </w:r>
          </w:p>
          <w:p w14:paraId="5CB1537A"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określa, dla jakich substancji</w:t>
            </w:r>
            <w:r w:rsidRPr="0026253C">
              <w:rPr>
                <w:sz w:val="18"/>
                <w:szCs w:val="18"/>
              </w:rPr>
              <w:t xml:space="preserve"> </w:t>
            </w:r>
            <w:r w:rsidRPr="0026253C">
              <w:rPr>
                <w:color w:val="000000"/>
                <w:spacing w:val="-2"/>
                <w:sz w:val="18"/>
                <w:szCs w:val="18"/>
              </w:rPr>
              <w:t>woda jest dobrym</w:t>
            </w:r>
            <w:r w:rsidRPr="0026253C">
              <w:rPr>
                <w:sz w:val="18"/>
                <w:szCs w:val="18"/>
              </w:rPr>
              <w:t xml:space="preserve"> </w:t>
            </w:r>
            <w:r w:rsidRPr="0026253C">
              <w:rPr>
                <w:color w:val="000000"/>
                <w:spacing w:val="-3"/>
                <w:sz w:val="18"/>
                <w:szCs w:val="18"/>
              </w:rPr>
              <w:t>rozpuszczalnikiem</w:t>
            </w:r>
          </w:p>
          <w:p w14:paraId="19DC5201"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1"/>
                <w:sz w:val="18"/>
                <w:szCs w:val="18"/>
              </w:rPr>
              <w:t>– charakteryzuje substancje</w:t>
            </w:r>
            <w:r w:rsidRPr="0026253C">
              <w:rPr>
                <w:sz w:val="18"/>
                <w:szCs w:val="18"/>
              </w:rPr>
              <w:t xml:space="preserve"> </w:t>
            </w:r>
            <w:r w:rsidRPr="0026253C">
              <w:rPr>
                <w:color w:val="000000"/>
                <w:spacing w:val="-2"/>
                <w:sz w:val="18"/>
                <w:szCs w:val="18"/>
              </w:rPr>
              <w:t>ze względu na ich rozpuszczalność w wodzie</w:t>
            </w:r>
          </w:p>
          <w:p w14:paraId="3442AC4F"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xml:space="preserve">– </w:t>
            </w:r>
            <w:r w:rsidRPr="0026253C">
              <w:rPr>
                <w:b/>
                <w:bCs/>
                <w:color w:val="000000"/>
                <w:spacing w:val="-2"/>
                <w:sz w:val="18"/>
                <w:szCs w:val="18"/>
              </w:rPr>
              <w:t>planuje doświadczenia wykazujące wpływ różnych czynników na szybkość rozpuszczania substancji stałych w wodzie</w:t>
            </w:r>
          </w:p>
          <w:p w14:paraId="7CD91229" w14:textId="77777777" w:rsidR="00FA14E2" w:rsidRPr="0026253C" w:rsidRDefault="00FA14E2" w:rsidP="00BD61CD">
            <w:pPr>
              <w:shd w:val="clear" w:color="auto" w:fill="FFFFFF"/>
              <w:ind w:left="125" w:hanging="125"/>
              <w:rPr>
                <w:sz w:val="18"/>
                <w:szCs w:val="18"/>
              </w:rPr>
            </w:pPr>
            <w:r w:rsidRPr="0026253C">
              <w:rPr>
                <w:color w:val="000000"/>
                <w:spacing w:val="-1"/>
                <w:sz w:val="18"/>
                <w:szCs w:val="18"/>
              </w:rPr>
              <w:t>– porównuje rozpuszczalność</w:t>
            </w:r>
            <w:r w:rsidRPr="0026253C">
              <w:rPr>
                <w:sz w:val="18"/>
                <w:szCs w:val="18"/>
              </w:rPr>
              <w:t xml:space="preserve"> </w:t>
            </w:r>
            <w:r w:rsidRPr="0026253C">
              <w:rPr>
                <w:color w:val="000000"/>
                <w:spacing w:val="-3"/>
                <w:sz w:val="18"/>
                <w:szCs w:val="18"/>
              </w:rPr>
              <w:t>różnych substancji w tej samej</w:t>
            </w:r>
            <w:r w:rsidRPr="0026253C">
              <w:rPr>
                <w:sz w:val="18"/>
                <w:szCs w:val="18"/>
              </w:rPr>
              <w:t xml:space="preserve"> </w:t>
            </w:r>
            <w:r w:rsidRPr="0026253C">
              <w:rPr>
                <w:color w:val="000000"/>
                <w:spacing w:val="-5"/>
                <w:sz w:val="18"/>
                <w:szCs w:val="18"/>
              </w:rPr>
              <w:t>temperaturze</w:t>
            </w:r>
          </w:p>
          <w:p w14:paraId="2E9AA954" w14:textId="77777777" w:rsidR="00FA14E2" w:rsidRPr="0026253C" w:rsidRDefault="00FA14E2" w:rsidP="00BD61CD">
            <w:pPr>
              <w:shd w:val="clear" w:color="auto" w:fill="FFFFFF"/>
              <w:ind w:left="125" w:hanging="125"/>
              <w:rPr>
                <w:b/>
                <w:bCs/>
                <w:color w:val="000000"/>
                <w:sz w:val="18"/>
                <w:szCs w:val="18"/>
              </w:rPr>
            </w:pPr>
            <w:r w:rsidRPr="0026253C">
              <w:rPr>
                <w:sz w:val="18"/>
                <w:szCs w:val="18"/>
              </w:rPr>
              <w:t xml:space="preserve">– </w:t>
            </w:r>
            <w:r w:rsidRPr="0026253C">
              <w:rPr>
                <w:b/>
                <w:bCs/>
                <w:color w:val="000000"/>
                <w:sz w:val="18"/>
                <w:szCs w:val="18"/>
              </w:rPr>
              <w:t>oblicza ilość substancji, którą można rozpuścić w określonej objętości wody w podanej temperaturze</w:t>
            </w:r>
          </w:p>
          <w:p w14:paraId="7E5ECDDC" w14:textId="77777777" w:rsidR="00FA14E2" w:rsidRPr="0026253C" w:rsidRDefault="00FA14E2" w:rsidP="00BD61CD">
            <w:pPr>
              <w:shd w:val="clear" w:color="auto" w:fill="FFFFFF"/>
              <w:ind w:left="125" w:hanging="125"/>
              <w:rPr>
                <w:b/>
                <w:bCs/>
                <w:color w:val="000000"/>
                <w:spacing w:val="-2"/>
                <w:sz w:val="18"/>
                <w:szCs w:val="18"/>
              </w:rPr>
            </w:pPr>
            <w:r w:rsidRPr="0026253C">
              <w:rPr>
                <w:b/>
                <w:bCs/>
                <w:color w:val="000000"/>
                <w:sz w:val="18"/>
                <w:szCs w:val="18"/>
              </w:rPr>
              <w:t>– podaje przykłady substancji, które rozpuszczają się w wodzie, tworząc roztwory</w:t>
            </w:r>
            <w:r w:rsidRPr="0026253C">
              <w:rPr>
                <w:b/>
                <w:bCs/>
                <w:sz w:val="18"/>
                <w:szCs w:val="18"/>
              </w:rPr>
              <w:t xml:space="preserve"> </w:t>
            </w:r>
            <w:r w:rsidRPr="0026253C">
              <w:rPr>
                <w:b/>
                <w:bCs/>
                <w:color w:val="000000"/>
                <w:spacing w:val="-2"/>
                <w:sz w:val="18"/>
                <w:szCs w:val="18"/>
              </w:rPr>
              <w:t>właściwe</w:t>
            </w:r>
          </w:p>
          <w:p w14:paraId="160C62AA" w14:textId="77777777" w:rsidR="00FA14E2" w:rsidRPr="0026253C" w:rsidRDefault="00FA14E2" w:rsidP="00BD61CD">
            <w:pPr>
              <w:shd w:val="clear" w:color="auto" w:fill="FFFFFF"/>
              <w:ind w:left="125" w:hanging="125"/>
              <w:rPr>
                <w:b/>
                <w:bCs/>
                <w:color w:val="000000"/>
                <w:sz w:val="18"/>
                <w:szCs w:val="18"/>
              </w:rPr>
            </w:pPr>
            <w:r w:rsidRPr="0026253C">
              <w:rPr>
                <w:sz w:val="18"/>
                <w:szCs w:val="18"/>
              </w:rPr>
              <w:lastRenderedPageBreak/>
              <w:t xml:space="preserve">– </w:t>
            </w:r>
            <w:r w:rsidRPr="0026253C">
              <w:rPr>
                <w:b/>
                <w:bCs/>
                <w:color w:val="000000"/>
                <w:spacing w:val="-2"/>
                <w:sz w:val="18"/>
                <w:szCs w:val="18"/>
              </w:rPr>
              <w:t>podaje przykłady substancji, które nie rozpuszczają się w wodzie, tworząc koloidy lub zawiesiny</w:t>
            </w:r>
          </w:p>
          <w:p w14:paraId="7431E367" w14:textId="77777777" w:rsidR="00FA14E2" w:rsidRPr="0026253C" w:rsidRDefault="00FA14E2" w:rsidP="00BD61CD">
            <w:pPr>
              <w:shd w:val="clear" w:color="auto" w:fill="FFFFFF"/>
              <w:ind w:left="125" w:hanging="125"/>
              <w:rPr>
                <w:color w:val="000000"/>
                <w:spacing w:val="-2"/>
                <w:sz w:val="18"/>
                <w:szCs w:val="18"/>
              </w:rPr>
            </w:pPr>
            <w:r w:rsidRPr="0026253C">
              <w:rPr>
                <w:color w:val="000000"/>
                <w:sz w:val="18"/>
                <w:szCs w:val="18"/>
              </w:rPr>
              <w:t>– wskazuje różnice między</w:t>
            </w:r>
            <w:r w:rsidRPr="0026253C">
              <w:rPr>
                <w:sz w:val="18"/>
                <w:szCs w:val="18"/>
              </w:rPr>
              <w:t xml:space="preserve"> </w:t>
            </w:r>
            <w:r w:rsidRPr="0026253C">
              <w:rPr>
                <w:color w:val="000000"/>
                <w:spacing w:val="-1"/>
                <w:sz w:val="18"/>
                <w:szCs w:val="18"/>
              </w:rPr>
              <w:t>roztworem właściwym</w:t>
            </w:r>
            <w:r w:rsidRPr="0026253C">
              <w:rPr>
                <w:sz w:val="18"/>
                <w:szCs w:val="18"/>
              </w:rPr>
              <w:t xml:space="preserve"> </w:t>
            </w:r>
            <w:r w:rsidRPr="0026253C">
              <w:rPr>
                <w:color w:val="000000"/>
                <w:spacing w:val="-4"/>
                <w:sz w:val="18"/>
                <w:szCs w:val="18"/>
              </w:rPr>
              <w:t>a zawiesiną</w:t>
            </w:r>
          </w:p>
          <w:p w14:paraId="38EDE9D8"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xml:space="preserve">– </w:t>
            </w:r>
            <w:r w:rsidRPr="0026253C">
              <w:rPr>
                <w:bCs/>
                <w:color w:val="000000"/>
                <w:spacing w:val="-2"/>
                <w:sz w:val="18"/>
                <w:szCs w:val="18"/>
              </w:rPr>
              <w:t>opisuje różnice między roztworami: nasyconym i nienasyconym</w:t>
            </w:r>
          </w:p>
          <w:p w14:paraId="1A30CE06" w14:textId="77777777" w:rsidR="00FA14E2" w:rsidRPr="0026253C" w:rsidRDefault="00FA14E2" w:rsidP="00BD61CD">
            <w:pPr>
              <w:shd w:val="clear" w:color="auto" w:fill="FFFFFF"/>
              <w:ind w:left="125" w:hanging="125"/>
              <w:rPr>
                <w:color w:val="000000"/>
                <w:spacing w:val="-2"/>
                <w:sz w:val="18"/>
                <w:szCs w:val="18"/>
              </w:rPr>
            </w:pPr>
            <w:r w:rsidRPr="0026253C">
              <w:rPr>
                <w:color w:val="000000"/>
                <w:sz w:val="18"/>
                <w:szCs w:val="18"/>
              </w:rPr>
              <w:t>– przekształca wzór na</w:t>
            </w:r>
            <w:r w:rsidRPr="0026253C">
              <w:rPr>
                <w:sz w:val="18"/>
                <w:szCs w:val="18"/>
              </w:rPr>
              <w:t xml:space="preserve"> </w:t>
            </w:r>
            <w:r w:rsidRPr="0026253C">
              <w:rPr>
                <w:color w:val="000000"/>
                <w:spacing w:val="-3"/>
                <w:sz w:val="18"/>
                <w:szCs w:val="18"/>
              </w:rPr>
              <w:t>stężenie procentowe roztworu tak,</w:t>
            </w:r>
            <w:r w:rsidRPr="0026253C">
              <w:rPr>
                <w:sz w:val="18"/>
                <w:szCs w:val="18"/>
              </w:rPr>
              <w:t xml:space="preserve"> </w:t>
            </w:r>
            <w:r w:rsidRPr="0026253C">
              <w:rPr>
                <w:color w:val="000000"/>
                <w:spacing w:val="-3"/>
                <w:sz w:val="18"/>
                <w:szCs w:val="18"/>
              </w:rPr>
              <w:t>aby obliczyć masę substancji</w:t>
            </w:r>
            <w:r w:rsidRPr="0026253C">
              <w:rPr>
                <w:sz w:val="18"/>
                <w:szCs w:val="18"/>
              </w:rPr>
              <w:t xml:space="preserve"> </w:t>
            </w:r>
            <w:r w:rsidRPr="0026253C">
              <w:rPr>
                <w:color w:val="000000"/>
                <w:spacing w:val="-3"/>
                <w:sz w:val="18"/>
                <w:szCs w:val="18"/>
              </w:rPr>
              <w:t>rozpuszczonej lub masę roztworu</w:t>
            </w:r>
          </w:p>
          <w:p w14:paraId="5D5C8BC1" w14:textId="77777777" w:rsidR="00FA14E2" w:rsidRPr="0026253C" w:rsidRDefault="00FA14E2" w:rsidP="00BD61CD">
            <w:pPr>
              <w:shd w:val="clear" w:color="auto" w:fill="FFFFFF"/>
              <w:ind w:left="125" w:hanging="125"/>
              <w:rPr>
                <w:color w:val="000000"/>
                <w:sz w:val="18"/>
                <w:szCs w:val="18"/>
              </w:rPr>
            </w:pPr>
            <w:r w:rsidRPr="0026253C">
              <w:rPr>
                <w:color w:val="000000"/>
                <w:spacing w:val="-2"/>
                <w:sz w:val="18"/>
                <w:szCs w:val="18"/>
              </w:rPr>
              <w:t xml:space="preserve">– </w:t>
            </w:r>
            <w:r w:rsidRPr="0026253C">
              <w:rPr>
                <w:b/>
                <w:color w:val="000000"/>
                <w:spacing w:val="-2"/>
                <w:sz w:val="18"/>
                <w:szCs w:val="18"/>
              </w:rPr>
              <w:t>oblicza masę substancji</w:t>
            </w:r>
            <w:r w:rsidRPr="0026253C">
              <w:rPr>
                <w:b/>
                <w:sz w:val="18"/>
                <w:szCs w:val="18"/>
              </w:rPr>
              <w:t xml:space="preserve"> </w:t>
            </w:r>
            <w:r w:rsidRPr="0026253C">
              <w:rPr>
                <w:b/>
                <w:color w:val="000000"/>
                <w:spacing w:val="-4"/>
                <w:sz w:val="18"/>
                <w:szCs w:val="18"/>
              </w:rPr>
              <w:t>rozpuszczonej lub masę</w:t>
            </w:r>
            <w:r w:rsidRPr="0026253C">
              <w:rPr>
                <w:b/>
                <w:sz w:val="18"/>
                <w:szCs w:val="18"/>
              </w:rPr>
              <w:t xml:space="preserve"> </w:t>
            </w:r>
            <w:r w:rsidRPr="0026253C">
              <w:rPr>
                <w:b/>
                <w:color w:val="000000"/>
                <w:spacing w:val="-3"/>
                <w:sz w:val="18"/>
                <w:szCs w:val="18"/>
              </w:rPr>
              <w:t>roztworu,</w:t>
            </w:r>
            <w:r w:rsidRPr="0026253C">
              <w:rPr>
                <w:color w:val="000000"/>
                <w:spacing w:val="-3"/>
                <w:sz w:val="18"/>
                <w:szCs w:val="18"/>
              </w:rPr>
              <w:t xml:space="preserve"> znając stężenie</w:t>
            </w:r>
            <w:r w:rsidRPr="0026253C">
              <w:rPr>
                <w:sz w:val="18"/>
                <w:szCs w:val="18"/>
              </w:rPr>
              <w:t xml:space="preserve"> </w:t>
            </w:r>
            <w:r w:rsidRPr="0026253C">
              <w:rPr>
                <w:color w:val="000000"/>
                <w:spacing w:val="-2"/>
                <w:sz w:val="18"/>
                <w:szCs w:val="18"/>
              </w:rPr>
              <w:t>procentowe roztworu</w:t>
            </w:r>
          </w:p>
          <w:p w14:paraId="426A4135" w14:textId="77777777" w:rsidR="00FA14E2" w:rsidRPr="0026253C" w:rsidRDefault="00FA14E2" w:rsidP="00BD61CD">
            <w:pPr>
              <w:shd w:val="clear" w:color="auto" w:fill="FFFFFF"/>
              <w:ind w:left="125" w:hanging="125"/>
              <w:rPr>
                <w:b/>
                <w:bCs/>
                <w:color w:val="000000"/>
                <w:sz w:val="18"/>
                <w:szCs w:val="18"/>
              </w:rPr>
            </w:pPr>
            <w:r w:rsidRPr="0026253C">
              <w:rPr>
                <w:color w:val="000000"/>
                <w:sz w:val="18"/>
                <w:szCs w:val="18"/>
              </w:rPr>
              <w:t>– wyjaśnia, jak sporządzić roztwór</w:t>
            </w:r>
            <w:r w:rsidRPr="0026253C">
              <w:rPr>
                <w:sz w:val="18"/>
                <w:szCs w:val="18"/>
              </w:rPr>
              <w:t xml:space="preserve"> </w:t>
            </w:r>
            <w:r w:rsidRPr="0026253C">
              <w:rPr>
                <w:color w:val="000000"/>
                <w:spacing w:val="-4"/>
                <w:sz w:val="18"/>
                <w:szCs w:val="18"/>
              </w:rPr>
              <w:t>o określonym stężeniu</w:t>
            </w:r>
            <w:r w:rsidRPr="0026253C">
              <w:rPr>
                <w:sz w:val="18"/>
                <w:szCs w:val="18"/>
              </w:rPr>
              <w:t xml:space="preserve"> </w:t>
            </w:r>
            <w:r w:rsidRPr="0026253C">
              <w:rPr>
                <w:color w:val="000000"/>
                <w:spacing w:val="-4"/>
                <w:sz w:val="18"/>
                <w:szCs w:val="18"/>
              </w:rPr>
              <w:t xml:space="preserve">procentowym, np. 100 g </w:t>
            </w:r>
            <w:r w:rsidRPr="0026253C">
              <w:rPr>
                <w:color w:val="000000"/>
                <w:spacing w:val="-2"/>
                <w:sz w:val="18"/>
                <w:szCs w:val="18"/>
              </w:rPr>
              <w:t>20-procentowego roztworu soli</w:t>
            </w:r>
            <w:r w:rsidRPr="0026253C">
              <w:rPr>
                <w:sz w:val="18"/>
                <w:szCs w:val="18"/>
              </w:rPr>
              <w:t xml:space="preserve"> </w:t>
            </w:r>
            <w:r w:rsidRPr="0026253C">
              <w:rPr>
                <w:color w:val="000000"/>
                <w:spacing w:val="-6"/>
                <w:sz w:val="18"/>
                <w:szCs w:val="18"/>
              </w:rPr>
              <w:t>kuchennej</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FFFFFF"/>
          </w:tcPr>
          <w:p w14:paraId="01545CC8"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6"/>
                <w:sz w:val="18"/>
                <w:szCs w:val="18"/>
              </w:rPr>
              <w:lastRenderedPageBreak/>
              <w:t>Uczeń:</w:t>
            </w:r>
          </w:p>
          <w:p w14:paraId="1C7825EC"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wyjaśnia, na czym polega</w:t>
            </w:r>
            <w:r w:rsidRPr="0026253C">
              <w:rPr>
                <w:sz w:val="18"/>
                <w:szCs w:val="18"/>
              </w:rPr>
              <w:t xml:space="preserve"> </w:t>
            </w:r>
            <w:r w:rsidRPr="0026253C">
              <w:rPr>
                <w:color w:val="000000"/>
                <w:spacing w:val="-1"/>
                <w:sz w:val="18"/>
                <w:szCs w:val="18"/>
              </w:rPr>
              <w:t>tworzenie wiązania</w:t>
            </w:r>
            <w:r w:rsidRPr="0026253C">
              <w:rPr>
                <w:sz w:val="18"/>
                <w:szCs w:val="18"/>
              </w:rPr>
              <w:t xml:space="preserve"> </w:t>
            </w:r>
            <w:r w:rsidRPr="0026253C">
              <w:rPr>
                <w:color w:val="000000"/>
                <w:spacing w:val="-3"/>
                <w:sz w:val="18"/>
                <w:szCs w:val="18"/>
              </w:rPr>
              <w:t>kowalencyjnego</w:t>
            </w:r>
            <w:r w:rsidRPr="0026253C">
              <w:rPr>
                <w:sz w:val="18"/>
                <w:szCs w:val="18"/>
              </w:rPr>
              <w:t xml:space="preserve"> </w:t>
            </w:r>
            <w:r w:rsidRPr="0026253C">
              <w:rPr>
                <w:spacing w:val="-4"/>
                <w:sz w:val="18"/>
                <w:szCs w:val="18"/>
              </w:rPr>
              <w:t xml:space="preserve">spolaryzowanego </w:t>
            </w:r>
            <w:r w:rsidRPr="0026253C">
              <w:rPr>
                <w:color w:val="000000"/>
                <w:spacing w:val="-4"/>
                <w:sz w:val="18"/>
                <w:szCs w:val="18"/>
              </w:rPr>
              <w:t>w cząsteczce</w:t>
            </w:r>
            <w:r w:rsidRPr="0026253C">
              <w:rPr>
                <w:sz w:val="18"/>
                <w:szCs w:val="18"/>
              </w:rPr>
              <w:t xml:space="preserve"> </w:t>
            </w:r>
            <w:r w:rsidRPr="0026253C">
              <w:rPr>
                <w:color w:val="000000"/>
                <w:spacing w:val="-1"/>
                <w:sz w:val="18"/>
                <w:szCs w:val="18"/>
              </w:rPr>
              <w:t>wody</w:t>
            </w:r>
          </w:p>
          <w:p w14:paraId="48538A3A"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wyjaśnia budowę polarną</w:t>
            </w:r>
            <w:r w:rsidRPr="0026253C">
              <w:rPr>
                <w:sz w:val="18"/>
                <w:szCs w:val="18"/>
              </w:rPr>
              <w:t xml:space="preserve"> </w:t>
            </w:r>
            <w:r w:rsidRPr="0026253C">
              <w:rPr>
                <w:color w:val="000000"/>
                <w:spacing w:val="-3"/>
                <w:sz w:val="18"/>
                <w:szCs w:val="18"/>
              </w:rPr>
              <w:t>cząsteczki wody</w:t>
            </w:r>
          </w:p>
          <w:p w14:paraId="47EAC0F4" w14:textId="77777777" w:rsidR="00FA14E2" w:rsidRPr="0026253C" w:rsidRDefault="00FA14E2" w:rsidP="00BD61CD">
            <w:pPr>
              <w:shd w:val="clear" w:color="auto" w:fill="FFFFFF"/>
              <w:ind w:left="125" w:hanging="125"/>
              <w:rPr>
                <w:sz w:val="18"/>
                <w:szCs w:val="18"/>
              </w:rPr>
            </w:pPr>
            <w:r w:rsidRPr="0026253C">
              <w:rPr>
                <w:color w:val="000000"/>
                <w:spacing w:val="-1"/>
                <w:sz w:val="18"/>
                <w:szCs w:val="18"/>
              </w:rPr>
              <w:t>– określa właściwości wody</w:t>
            </w:r>
            <w:r w:rsidRPr="0026253C">
              <w:rPr>
                <w:sz w:val="18"/>
                <w:szCs w:val="18"/>
              </w:rPr>
              <w:t xml:space="preserve"> </w:t>
            </w:r>
            <w:r w:rsidRPr="0026253C">
              <w:rPr>
                <w:color w:val="000000"/>
                <w:sz w:val="18"/>
                <w:szCs w:val="18"/>
              </w:rPr>
              <w:t>wynikające z jej budowy polarnej</w:t>
            </w:r>
          </w:p>
          <w:p w14:paraId="13F925C3" w14:textId="77777777" w:rsidR="00FA14E2" w:rsidRPr="0026253C" w:rsidRDefault="00FA14E2" w:rsidP="00BD61CD">
            <w:pPr>
              <w:shd w:val="clear" w:color="auto" w:fill="FFFFFF"/>
              <w:ind w:left="125" w:hanging="125"/>
              <w:rPr>
                <w:color w:val="000000"/>
                <w:spacing w:val="-2"/>
                <w:sz w:val="18"/>
                <w:szCs w:val="18"/>
              </w:rPr>
            </w:pPr>
            <w:r w:rsidRPr="0026253C">
              <w:rPr>
                <w:color w:val="000000"/>
                <w:spacing w:val="-2"/>
                <w:sz w:val="18"/>
                <w:szCs w:val="18"/>
              </w:rPr>
              <w:t>– przedstawia za pomocą modeli proces</w:t>
            </w:r>
            <w:r w:rsidRPr="0026253C">
              <w:rPr>
                <w:sz w:val="18"/>
                <w:szCs w:val="18"/>
              </w:rPr>
              <w:t xml:space="preserve"> </w:t>
            </w:r>
            <w:r w:rsidRPr="0026253C">
              <w:rPr>
                <w:color w:val="000000"/>
                <w:spacing w:val="-2"/>
                <w:sz w:val="18"/>
                <w:szCs w:val="18"/>
              </w:rPr>
              <w:t>rozpuszczania w wodzie</w:t>
            </w:r>
            <w:r w:rsidRPr="0026253C">
              <w:rPr>
                <w:sz w:val="18"/>
                <w:szCs w:val="18"/>
              </w:rPr>
              <w:t xml:space="preserve"> </w:t>
            </w:r>
            <w:r>
              <w:rPr>
                <w:color w:val="000000"/>
                <w:spacing w:val="-2"/>
                <w:sz w:val="18"/>
                <w:szCs w:val="18"/>
              </w:rPr>
              <w:t>substancji o </w:t>
            </w:r>
            <w:r w:rsidRPr="0026253C">
              <w:rPr>
                <w:color w:val="000000"/>
                <w:spacing w:val="-2"/>
                <w:sz w:val="18"/>
                <w:szCs w:val="18"/>
              </w:rPr>
              <w:t>budowie polarnej,</w:t>
            </w:r>
            <w:r w:rsidRPr="0026253C">
              <w:rPr>
                <w:sz w:val="18"/>
                <w:szCs w:val="18"/>
              </w:rPr>
              <w:t xml:space="preserve"> </w:t>
            </w:r>
            <w:r w:rsidRPr="0026253C">
              <w:rPr>
                <w:color w:val="000000"/>
                <w:spacing w:val="-1"/>
                <w:sz w:val="18"/>
                <w:szCs w:val="18"/>
              </w:rPr>
              <w:t>np. chlorowodoru</w:t>
            </w:r>
          </w:p>
          <w:p w14:paraId="582A6A80"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podaje rozmiary cząstek</w:t>
            </w:r>
            <w:r w:rsidRPr="0026253C">
              <w:rPr>
                <w:sz w:val="18"/>
                <w:szCs w:val="18"/>
              </w:rPr>
              <w:t xml:space="preserve"> </w:t>
            </w:r>
            <w:r w:rsidRPr="0026253C">
              <w:rPr>
                <w:color w:val="000000"/>
                <w:spacing w:val="-4"/>
                <w:sz w:val="18"/>
                <w:szCs w:val="18"/>
              </w:rPr>
              <w:t>sub</w:t>
            </w:r>
            <w:r>
              <w:rPr>
                <w:color w:val="000000"/>
                <w:spacing w:val="-4"/>
                <w:sz w:val="18"/>
                <w:szCs w:val="18"/>
              </w:rPr>
              <w:t>stancji wprowadzonych do wody i </w:t>
            </w:r>
            <w:r w:rsidRPr="0026253C">
              <w:rPr>
                <w:color w:val="000000"/>
                <w:spacing w:val="-4"/>
                <w:sz w:val="18"/>
                <w:szCs w:val="18"/>
              </w:rPr>
              <w:t>znajdujących się</w:t>
            </w:r>
            <w:r w:rsidRPr="0026253C">
              <w:rPr>
                <w:sz w:val="18"/>
                <w:szCs w:val="18"/>
              </w:rPr>
              <w:t xml:space="preserve"> </w:t>
            </w:r>
            <w:r w:rsidRPr="0026253C">
              <w:rPr>
                <w:color w:val="000000"/>
                <w:sz w:val="18"/>
                <w:szCs w:val="18"/>
              </w:rPr>
              <w:t>w roztworze właściwym,</w:t>
            </w:r>
            <w:r w:rsidRPr="0026253C">
              <w:rPr>
                <w:sz w:val="18"/>
                <w:szCs w:val="18"/>
              </w:rPr>
              <w:t xml:space="preserve"> </w:t>
            </w:r>
            <w:r w:rsidRPr="0026253C">
              <w:rPr>
                <w:color w:val="000000"/>
                <w:spacing w:val="-1"/>
                <w:sz w:val="18"/>
                <w:szCs w:val="18"/>
              </w:rPr>
              <w:t>koloidzie,</w:t>
            </w:r>
            <w:r w:rsidRPr="0026253C">
              <w:rPr>
                <w:sz w:val="18"/>
                <w:szCs w:val="18"/>
              </w:rPr>
              <w:t xml:space="preserve"> </w:t>
            </w:r>
            <w:r w:rsidRPr="0026253C">
              <w:rPr>
                <w:color w:val="000000"/>
                <w:spacing w:val="-3"/>
                <w:sz w:val="18"/>
                <w:szCs w:val="18"/>
              </w:rPr>
              <w:t>zawiesinie</w:t>
            </w:r>
          </w:p>
          <w:p w14:paraId="6E44A755" w14:textId="77777777" w:rsidR="00FA14E2" w:rsidRPr="0026253C" w:rsidRDefault="00FA14E2" w:rsidP="00BD61CD">
            <w:pPr>
              <w:shd w:val="clear" w:color="auto" w:fill="FFFFFF"/>
              <w:ind w:left="125" w:hanging="125"/>
              <w:rPr>
                <w:color w:val="000000"/>
                <w:spacing w:val="-3"/>
                <w:sz w:val="18"/>
                <w:szCs w:val="18"/>
              </w:rPr>
            </w:pPr>
            <w:r w:rsidRPr="0026253C">
              <w:rPr>
                <w:color w:val="000000"/>
                <w:spacing w:val="1"/>
                <w:sz w:val="18"/>
                <w:szCs w:val="18"/>
              </w:rPr>
              <w:t>– wykazuje doświadczalnie wpływ</w:t>
            </w:r>
            <w:r w:rsidRPr="0026253C">
              <w:rPr>
                <w:sz w:val="18"/>
                <w:szCs w:val="18"/>
              </w:rPr>
              <w:t xml:space="preserve"> </w:t>
            </w:r>
            <w:r w:rsidRPr="0026253C">
              <w:rPr>
                <w:color w:val="000000"/>
                <w:spacing w:val="-2"/>
                <w:sz w:val="18"/>
                <w:szCs w:val="18"/>
              </w:rPr>
              <w:t>różnych czynników na szybkość</w:t>
            </w:r>
            <w:r w:rsidRPr="0026253C">
              <w:rPr>
                <w:sz w:val="18"/>
                <w:szCs w:val="18"/>
              </w:rPr>
              <w:t xml:space="preserve"> </w:t>
            </w:r>
            <w:r w:rsidRPr="0026253C">
              <w:rPr>
                <w:color w:val="000000"/>
                <w:spacing w:val="-4"/>
                <w:sz w:val="18"/>
                <w:szCs w:val="18"/>
              </w:rPr>
              <w:t>rozpuszczania substancji stałej</w:t>
            </w:r>
            <w:r w:rsidRPr="0026253C">
              <w:rPr>
                <w:sz w:val="18"/>
                <w:szCs w:val="18"/>
              </w:rPr>
              <w:t xml:space="preserve"> </w:t>
            </w:r>
            <w:r>
              <w:rPr>
                <w:color w:val="000000"/>
                <w:spacing w:val="1"/>
                <w:sz w:val="18"/>
                <w:szCs w:val="18"/>
              </w:rPr>
              <w:t>w </w:t>
            </w:r>
            <w:r w:rsidRPr="0026253C">
              <w:rPr>
                <w:color w:val="000000"/>
                <w:spacing w:val="1"/>
                <w:sz w:val="18"/>
                <w:szCs w:val="18"/>
              </w:rPr>
              <w:t>wodzie</w:t>
            </w:r>
          </w:p>
          <w:p w14:paraId="5AD46B3A" w14:textId="77777777" w:rsidR="00FA14E2" w:rsidRPr="0026253C" w:rsidRDefault="00FA14E2" w:rsidP="00BD61CD">
            <w:pPr>
              <w:shd w:val="clear" w:color="auto" w:fill="FFFFFF"/>
              <w:ind w:left="125" w:hanging="125"/>
              <w:rPr>
                <w:sz w:val="18"/>
                <w:szCs w:val="18"/>
              </w:rPr>
            </w:pPr>
            <w:r w:rsidRPr="0026253C">
              <w:rPr>
                <w:color w:val="000000"/>
                <w:spacing w:val="-3"/>
                <w:sz w:val="18"/>
                <w:szCs w:val="18"/>
              </w:rPr>
              <w:t>– posługuje się wykresem</w:t>
            </w:r>
            <w:r w:rsidRPr="0026253C">
              <w:rPr>
                <w:sz w:val="18"/>
                <w:szCs w:val="18"/>
              </w:rPr>
              <w:t xml:space="preserve"> </w:t>
            </w:r>
            <w:r w:rsidRPr="0026253C">
              <w:rPr>
                <w:color w:val="000000"/>
                <w:spacing w:val="-4"/>
                <w:sz w:val="18"/>
                <w:szCs w:val="18"/>
              </w:rPr>
              <w:t>rozpuszczalności</w:t>
            </w:r>
          </w:p>
          <w:p w14:paraId="222279F2" w14:textId="77777777" w:rsidR="00FA14E2" w:rsidRPr="0026253C" w:rsidRDefault="00FA14E2" w:rsidP="00BD61CD">
            <w:pPr>
              <w:shd w:val="clear" w:color="auto" w:fill="FFFFFF"/>
              <w:ind w:left="125" w:hanging="125"/>
              <w:rPr>
                <w:color w:val="000000"/>
                <w:spacing w:val="-2"/>
                <w:sz w:val="18"/>
                <w:szCs w:val="18"/>
              </w:rPr>
            </w:pPr>
            <w:r w:rsidRPr="0026253C">
              <w:rPr>
                <w:color w:val="000000"/>
                <w:sz w:val="18"/>
                <w:szCs w:val="18"/>
              </w:rPr>
              <w:t>– wykonuje obliczenia</w:t>
            </w:r>
            <w:r w:rsidRPr="0026253C">
              <w:rPr>
                <w:sz w:val="18"/>
                <w:szCs w:val="18"/>
              </w:rPr>
              <w:t xml:space="preserve"> </w:t>
            </w:r>
            <w:r w:rsidRPr="0026253C">
              <w:rPr>
                <w:color w:val="000000"/>
                <w:spacing w:val="-2"/>
                <w:sz w:val="18"/>
                <w:szCs w:val="18"/>
              </w:rPr>
              <w:t>z wykorzystaniem wykresu</w:t>
            </w:r>
            <w:r w:rsidRPr="0026253C">
              <w:rPr>
                <w:sz w:val="18"/>
                <w:szCs w:val="18"/>
              </w:rPr>
              <w:t xml:space="preserve"> </w:t>
            </w:r>
            <w:r w:rsidRPr="0026253C">
              <w:rPr>
                <w:color w:val="000000"/>
                <w:spacing w:val="-4"/>
                <w:sz w:val="18"/>
                <w:szCs w:val="18"/>
              </w:rPr>
              <w:t>rozpuszczalności</w:t>
            </w:r>
          </w:p>
          <w:p w14:paraId="1FAD05A5"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2"/>
                <w:sz w:val="18"/>
                <w:szCs w:val="18"/>
              </w:rPr>
              <w:t>– oblicza masę wody, znając masę</w:t>
            </w:r>
            <w:r w:rsidRPr="0026253C">
              <w:rPr>
                <w:sz w:val="18"/>
                <w:szCs w:val="18"/>
              </w:rPr>
              <w:t xml:space="preserve"> </w:t>
            </w:r>
            <w:r w:rsidRPr="0026253C">
              <w:rPr>
                <w:color w:val="000000"/>
                <w:spacing w:val="-2"/>
                <w:sz w:val="18"/>
                <w:szCs w:val="18"/>
              </w:rPr>
              <w:t>roztworu i jego stężenie</w:t>
            </w:r>
            <w:r w:rsidRPr="0026253C">
              <w:rPr>
                <w:sz w:val="18"/>
                <w:szCs w:val="18"/>
              </w:rPr>
              <w:t xml:space="preserve"> </w:t>
            </w:r>
            <w:r w:rsidRPr="0026253C">
              <w:rPr>
                <w:color w:val="000000"/>
                <w:spacing w:val="-4"/>
                <w:sz w:val="18"/>
                <w:szCs w:val="18"/>
              </w:rPr>
              <w:t>procentowe</w:t>
            </w:r>
          </w:p>
          <w:p w14:paraId="4BBE3E6B" w14:textId="77777777" w:rsidR="00FA14E2" w:rsidRPr="0026253C" w:rsidRDefault="00FA14E2" w:rsidP="00BD61CD">
            <w:pPr>
              <w:pStyle w:val="Tekstpodstawowywcity"/>
              <w:ind w:left="125" w:hanging="125"/>
            </w:pPr>
            <w:r w:rsidRPr="0026253C">
              <w:t xml:space="preserve">– prowadzi obliczenia z wykorzystaniem pojęcia </w:t>
            </w:r>
            <w:r w:rsidRPr="0026253C">
              <w:rPr>
                <w:i/>
              </w:rPr>
              <w:t>gęstości</w:t>
            </w:r>
          </w:p>
          <w:p w14:paraId="5C6D608B" w14:textId="77777777" w:rsidR="00FA14E2" w:rsidRPr="0026253C" w:rsidRDefault="00FA14E2" w:rsidP="00BD61CD">
            <w:pPr>
              <w:shd w:val="clear" w:color="auto" w:fill="FFFFFF"/>
              <w:ind w:left="125" w:hanging="125"/>
              <w:rPr>
                <w:b/>
                <w:bCs/>
                <w:color w:val="000000"/>
                <w:spacing w:val="-1"/>
                <w:sz w:val="18"/>
                <w:szCs w:val="18"/>
              </w:rPr>
            </w:pPr>
            <w:r w:rsidRPr="0026253C">
              <w:rPr>
                <w:color w:val="000000"/>
                <w:spacing w:val="-1"/>
                <w:sz w:val="18"/>
                <w:szCs w:val="18"/>
              </w:rPr>
              <w:t xml:space="preserve">– </w:t>
            </w:r>
            <w:r w:rsidRPr="0026253C">
              <w:rPr>
                <w:b/>
                <w:bCs/>
                <w:color w:val="000000"/>
                <w:spacing w:val="-1"/>
                <w:sz w:val="18"/>
                <w:szCs w:val="18"/>
              </w:rPr>
              <w:t>oblicza stężenie procentowe</w:t>
            </w:r>
            <w:r w:rsidRPr="0026253C">
              <w:rPr>
                <w:b/>
                <w:bCs/>
                <w:sz w:val="18"/>
                <w:szCs w:val="18"/>
              </w:rPr>
              <w:t xml:space="preserve"> </w:t>
            </w:r>
            <w:r w:rsidRPr="0026253C">
              <w:rPr>
                <w:b/>
                <w:bCs/>
                <w:color w:val="000000"/>
                <w:spacing w:val="-3"/>
                <w:sz w:val="18"/>
                <w:szCs w:val="18"/>
              </w:rPr>
              <w:t>roztworu nasyconego w danej</w:t>
            </w:r>
            <w:r w:rsidRPr="0026253C">
              <w:rPr>
                <w:b/>
                <w:bCs/>
                <w:sz w:val="18"/>
                <w:szCs w:val="18"/>
              </w:rPr>
              <w:t xml:space="preserve"> </w:t>
            </w:r>
            <w:r w:rsidRPr="0026253C">
              <w:rPr>
                <w:b/>
                <w:bCs/>
                <w:color w:val="000000"/>
                <w:spacing w:val="-4"/>
                <w:sz w:val="18"/>
                <w:szCs w:val="18"/>
              </w:rPr>
              <w:t xml:space="preserve">temperaturze (z wykorzystaniem </w:t>
            </w:r>
            <w:r w:rsidRPr="0026253C">
              <w:rPr>
                <w:b/>
                <w:bCs/>
                <w:color w:val="000000"/>
                <w:spacing w:val="-4"/>
                <w:sz w:val="18"/>
                <w:szCs w:val="18"/>
              </w:rPr>
              <w:lastRenderedPageBreak/>
              <w:t>wykresu</w:t>
            </w:r>
            <w:r w:rsidRPr="0026253C">
              <w:rPr>
                <w:b/>
                <w:bCs/>
                <w:sz w:val="18"/>
                <w:szCs w:val="18"/>
              </w:rPr>
              <w:t xml:space="preserve"> </w:t>
            </w:r>
            <w:r w:rsidRPr="0026253C">
              <w:rPr>
                <w:b/>
                <w:bCs/>
                <w:color w:val="000000"/>
                <w:spacing w:val="-4"/>
                <w:sz w:val="18"/>
                <w:szCs w:val="18"/>
              </w:rPr>
              <w:t>rozpuszczalności)</w:t>
            </w:r>
          </w:p>
          <w:p w14:paraId="6B1D8DE2" w14:textId="77777777" w:rsidR="00FA14E2" w:rsidRPr="0026253C" w:rsidRDefault="00FA14E2" w:rsidP="00BD61CD">
            <w:pPr>
              <w:shd w:val="clear" w:color="auto" w:fill="FFFFFF"/>
              <w:ind w:left="125" w:hanging="125"/>
              <w:rPr>
                <w:color w:val="000000"/>
                <w:spacing w:val="-3"/>
                <w:sz w:val="18"/>
                <w:szCs w:val="18"/>
              </w:rPr>
            </w:pPr>
            <w:r w:rsidRPr="0026253C">
              <w:rPr>
                <w:color w:val="000000"/>
                <w:spacing w:val="-1"/>
                <w:sz w:val="18"/>
                <w:szCs w:val="18"/>
              </w:rPr>
              <w:t>– wymienia czynności prowadzące</w:t>
            </w:r>
            <w:r w:rsidRPr="0026253C">
              <w:rPr>
                <w:sz w:val="18"/>
                <w:szCs w:val="18"/>
              </w:rPr>
              <w:t xml:space="preserve"> </w:t>
            </w:r>
            <w:r w:rsidRPr="0026253C">
              <w:rPr>
                <w:color w:val="000000"/>
                <w:spacing w:val="-3"/>
                <w:sz w:val="18"/>
                <w:szCs w:val="18"/>
              </w:rPr>
              <w:t>do sporządzenia określonej objętości</w:t>
            </w:r>
            <w:r w:rsidRPr="0026253C">
              <w:rPr>
                <w:sz w:val="18"/>
                <w:szCs w:val="18"/>
              </w:rPr>
              <w:t xml:space="preserve"> </w:t>
            </w:r>
            <w:r w:rsidRPr="0026253C">
              <w:rPr>
                <w:color w:val="000000"/>
                <w:spacing w:val="-3"/>
                <w:sz w:val="18"/>
                <w:szCs w:val="18"/>
              </w:rPr>
              <w:t>roztworu o określonym stężeniu</w:t>
            </w:r>
            <w:r w:rsidRPr="0026253C">
              <w:rPr>
                <w:sz w:val="18"/>
                <w:szCs w:val="18"/>
              </w:rPr>
              <w:t xml:space="preserve"> </w:t>
            </w:r>
            <w:r w:rsidRPr="0026253C">
              <w:rPr>
                <w:color w:val="000000"/>
                <w:spacing w:val="-3"/>
                <w:sz w:val="18"/>
                <w:szCs w:val="18"/>
              </w:rPr>
              <w:t>procentowym</w:t>
            </w:r>
          </w:p>
          <w:p w14:paraId="67D90BB0" w14:textId="77777777" w:rsidR="00FA14E2" w:rsidRPr="0026253C" w:rsidRDefault="00FA14E2" w:rsidP="00BD61CD">
            <w:pPr>
              <w:shd w:val="clear" w:color="auto" w:fill="FFFFFF"/>
              <w:ind w:left="125" w:hanging="125"/>
              <w:rPr>
                <w:color w:val="000000"/>
                <w:sz w:val="18"/>
                <w:szCs w:val="18"/>
              </w:rPr>
            </w:pPr>
            <w:r w:rsidRPr="0026253C">
              <w:rPr>
                <w:color w:val="000000"/>
                <w:sz w:val="18"/>
                <w:szCs w:val="18"/>
              </w:rPr>
              <w:t>– sporządza roztwór o określonym stężeniu procentowym</w:t>
            </w:r>
          </w:p>
          <w:p w14:paraId="0CA2510F" w14:textId="77777777" w:rsidR="00FA14E2" w:rsidRPr="0026253C" w:rsidRDefault="00FA14E2" w:rsidP="00BD61CD">
            <w:pPr>
              <w:shd w:val="clear" w:color="auto" w:fill="FFFFFF"/>
              <w:tabs>
                <w:tab w:val="left" w:pos="144"/>
              </w:tabs>
              <w:spacing w:line="197" w:lineRule="exact"/>
              <w:ind w:left="125" w:hanging="125"/>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4A0C5210"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6"/>
                <w:sz w:val="18"/>
                <w:szCs w:val="18"/>
              </w:rPr>
              <w:lastRenderedPageBreak/>
              <w:t>Uczeń:</w:t>
            </w:r>
          </w:p>
          <w:p w14:paraId="55B510B2" w14:textId="77777777" w:rsidR="00FA14E2" w:rsidRPr="0026253C" w:rsidRDefault="00FA14E2" w:rsidP="00BD61CD">
            <w:pPr>
              <w:shd w:val="clear" w:color="auto" w:fill="FFFFFF"/>
              <w:ind w:left="125" w:hanging="125"/>
              <w:rPr>
                <w:sz w:val="18"/>
                <w:szCs w:val="18"/>
              </w:rPr>
            </w:pPr>
            <w:r w:rsidRPr="0026253C">
              <w:rPr>
                <w:color w:val="000000"/>
                <w:spacing w:val="-1"/>
                <w:sz w:val="18"/>
                <w:szCs w:val="18"/>
              </w:rPr>
              <w:t>– proponuje doświadczenie</w:t>
            </w:r>
            <w:r w:rsidRPr="0026253C">
              <w:rPr>
                <w:sz w:val="18"/>
                <w:szCs w:val="18"/>
              </w:rPr>
              <w:t xml:space="preserve"> </w:t>
            </w:r>
            <w:r w:rsidRPr="0026253C">
              <w:rPr>
                <w:color w:val="000000"/>
                <w:spacing w:val="-2"/>
                <w:sz w:val="18"/>
                <w:szCs w:val="18"/>
              </w:rPr>
              <w:t>udowadniające, że woda jest</w:t>
            </w:r>
            <w:r w:rsidRPr="0026253C">
              <w:rPr>
                <w:sz w:val="18"/>
                <w:szCs w:val="18"/>
              </w:rPr>
              <w:t xml:space="preserve"> </w:t>
            </w:r>
            <w:r w:rsidRPr="0026253C">
              <w:rPr>
                <w:color w:val="000000"/>
                <w:sz w:val="18"/>
                <w:szCs w:val="18"/>
              </w:rPr>
              <w:t>związkiem wodoru i tlenu</w:t>
            </w:r>
          </w:p>
          <w:p w14:paraId="1E4E5130" w14:textId="77777777" w:rsidR="00FA14E2" w:rsidRPr="0026253C" w:rsidRDefault="00FA14E2" w:rsidP="00BD61CD">
            <w:pPr>
              <w:shd w:val="clear" w:color="auto" w:fill="FFFFFF"/>
              <w:ind w:left="125" w:hanging="125"/>
              <w:rPr>
                <w:sz w:val="18"/>
                <w:szCs w:val="18"/>
              </w:rPr>
            </w:pPr>
            <w:r w:rsidRPr="0026253C">
              <w:rPr>
                <w:sz w:val="18"/>
                <w:szCs w:val="18"/>
              </w:rPr>
              <w:t>– określa wpływ ciśnienia atmosferycznego na wartość temperatury wrzenia wody</w:t>
            </w:r>
          </w:p>
          <w:p w14:paraId="3D8D4DB8" w14:textId="77777777" w:rsidR="00FA14E2" w:rsidRPr="0026253C" w:rsidRDefault="00FA14E2" w:rsidP="00BD61CD">
            <w:pPr>
              <w:shd w:val="clear" w:color="auto" w:fill="FFFFFF"/>
              <w:ind w:left="125" w:hanging="125"/>
              <w:rPr>
                <w:b/>
                <w:bCs/>
                <w:color w:val="000000"/>
                <w:sz w:val="18"/>
                <w:szCs w:val="18"/>
              </w:rPr>
            </w:pPr>
            <w:r w:rsidRPr="0026253C">
              <w:rPr>
                <w:sz w:val="18"/>
                <w:szCs w:val="18"/>
              </w:rPr>
              <w:t xml:space="preserve">– </w:t>
            </w:r>
            <w:r>
              <w:rPr>
                <w:b/>
                <w:bCs/>
                <w:color w:val="000000"/>
                <w:sz w:val="18"/>
                <w:szCs w:val="18"/>
              </w:rPr>
              <w:t>porównuje rozpuszczalność w </w:t>
            </w:r>
            <w:r w:rsidRPr="0026253C">
              <w:rPr>
                <w:b/>
                <w:bCs/>
                <w:color w:val="000000"/>
                <w:sz w:val="18"/>
                <w:szCs w:val="18"/>
              </w:rPr>
              <w:t>wodzie związków kowalencyjnych i jonowych</w:t>
            </w:r>
          </w:p>
          <w:p w14:paraId="70EB56EB" w14:textId="77777777" w:rsidR="00FA14E2" w:rsidRPr="0026253C" w:rsidRDefault="00FA14E2" w:rsidP="00BD61CD">
            <w:pPr>
              <w:shd w:val="clear" w:color="auto" w:fill="FFFFFF"/>
              <w:ind w:left="125" w:hanging="125"/>
              <w:rPr>
                <w:color w:val="000000"/>
                <w:spacing w:val="-1"/>
                <w:sz w:val="18"/>
                <w:szCs w:val="18"/>
              </w:rPr>
            </w:pPr>
            <w:r w:rsidRPr="0026253C">
              <w:rPr>
                <w:color w:val="000000"/>
                <w:sz w:val="18"/>
                <w:szCs w:val="18"/>
              </w:rPr>
              <w:t>– wykazuje doświadczalnie, czy</w:t>
            </w:r>
            <w:r w:rsidRPr="0026253C">
              <w:rPr>
                <w:sz w:val="18"/>
                <w:szCs w:val="18"/>
              </w:rPr>
              <w:t xml:space="preserve"> </w:t>
            </w:r>
            <w:r w:rsidRPr="0026253C">
              <w:rPr>
                <w:color w:val="000000"/>
                <w:spacing w:val="-3"/>
                <w:sz w:val="18"/>
                <w:szCs w:val="18"/>
              </w:rPr>
              <w:t>roztwór jest nasycony, czy</w:t>
            </w:r>
            <w:r w:rsidRPr="0026253C">
              <w:rPr>
                <w:sz w:val="18"/>
                <w:szCs w:val="18"/>
              </w:rPr>
              <w:t xml:space="preserve"> </w:t>
            </w:r>
            <w:r w:rsidRPr="0026253C">
              <w:rPr>
                <w:color w:val="000000"/>
                <w:spacing w:val="-5"/>
                <w:sz w:val="18"/>
                <w:szCs w:val="18"/>
              </w:rPr>
              <w:t>nienasycony</w:t>
            </w:r>
          </w:p>
          <w:p w14:paraId="0F7275BA"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1"/>
                <w:sz w:val="18"/>
                <w:szCs w:val="18"/>
              </w:rPr>
              <w:t xml:space="preserve">– rozwiązuje </w:t>
            </w:r>
            <w:r w:rsidRPr="0026253C">
              <w:rPr>
                <w:color w:val="000000"/>
                <w:spacing w:val="-4"/>
                <w:sz w:val="18"/>
                <w:szCs w:val="18"/>
              </w:rPr>
              <w:t>z wykorzystaniem gęstości</w:t>
            </w:r>
            <w:r w:rsidRPr="0026253C">
              <w:rPr>
                <w:color w:val="000000"/>
                <w:spacing w:val="-1"/>
                <w:sz w:val="18"/>
                <w:szCs w:val="18"/>
              </w:rPr>
              <w:t xml:space="preserve"> zadania rachunkowe</w:t>
            </w:r>
            <w:r w:rsidRPr="0026253C">
              <w:rPr>
                <w:sz w:val="18"/>
                <w:szCs w:val="18"/>
              </w:rPr>
              <w:t xml:space="preserve"> </w:t>
            </w:r>
            <w:r w:rsidRPr="0026253C">
              <w:rPr>
                <w:color w:val="000000"/>
                <w:spacing w:val="-4"/>
                <w:sz w:val="18"/>
                <w:szCs w:val="18"/>
              </w:rPr>
              <w:t>dotyczące stężenia procentowego</w:t>
            </w:r>
            <w:r w:rsidRPr="0026253C">
              <w:rPr>
                <w:sz w:val="18"/>
                <w:szCs w:val="18"/>
              </w:rPr>
              <w:t xml:space="preserve"> </w:t>
            </w:r>
          </w:p>
          <w:p w14:paraId="351B19E4" w14:textId="77777777" w:rsidR="00FA14E2" w:rsidRPr="0026253C" w:rsidRDefault="00FA14E2" w:rsidP="00BD61CD">
            <w:pPr>
              <w:shd w:val="clear" w:color="auto" w:fill="FFFFFF"/>
              <w:ind w:left="125" w:hanging="125"/>
              <w:rPr>
                <w:color w:val="000000"/>
                <w:spacing w:val="-5"/>
                <w:sz w:val="18"/>
                <w:szCs w:val="18"/>
              </w:rPr>
            </w:pPr>
            <w:r w:rsidRPr="0026253C">
              <w:rPr>
                <w:color w:val="000000"/>
                <w:spacing w:val="-1"/>
                <w:sz w:val="18"/>
                <w:szCs w:val="18"/>
              </w:rPr>
              <w:t>– oblicza rozpuszczalność</w:t>
            </w:r>
            <w:r w:rsidRPr="0026253C">
              <w:rPr>
                <w:sz w:val="18"/>
                <w:szCs w:val="18"/>
              </w:rPr>
              <w:t xml:space="preserve"> </w:t>
            </w:r>
            <w:r>
              <w:rPr>
                <w:color w:val="000000"/>
                <w:spacing w:val="-3"/>
                <w:sz w:val="18"/>
                <w:szCs w:val="18"/>
              </w:rPr>
              <w:t>substancji w </w:t>
            </w:r>
            <w:r w:rsidRPr="0026253C">
              <w:rPr>
                <w:color w:val="000000"/>
                <w:spacing w:val="-3"/>
                <w:sz w:val="18"/>
                <w:szCs w:val="18"/>
              </w:rPr>
              <w:t>danej temperaturze,</w:t>
            </w:r>
            <w:r w:rsidRPr="0026253C">
              <w:rPr>
                <w:sz w:val="18"/>
                <w:szCs w:val="18"/>
              </w:rPr>
              <w:t xml:space="preserve"> </w:t>
            </w:r>
            <w:r w:rsidRPr="0026253C">
              <w:rPr>
                <w:color w:val="000000"/>
                <w:spacing w:val="-3"/>
                <w:sz w:val="18"/>
                <w:szCs w:val="18"/>
              </w:rPr>
              <w:t>znając stężenie procentowe jej</w:t>
            </w:r>
            <w:r w:rsidRPr="0026253C">
              <w:rPr>
                <w:sz w:val="18"/>
                <w:szCs w:val="18"/>
              </w:rPr>
              <w:t xml:space="preserve"> </w:t>
            </w:r>
            <w:r w:rsidRPr="0026253C">
              <w:rPr>
                <w:color w:val="000000"/>
                <w:spacing w:val="-3"/>
                <w:sz w:val="18"/>
                <w:szCs w:val="18"/>
              </w:rPr>
              <w:t>roztworu nasyconego w</w:t>
            </w:r>
            <w:r>
              <w:rPr>
                <w:color w:val="000000"/>
                <w:spacing w:val="-3"/>
                <w:sz w:val="18"/>
                <w:szCs w:val="18"/>
              </w:rPr>
              <w:t> </w:t>
            </w:r>
            <w:r w:rsidRPr="0026253C">
              <w:rPr>
                <w:color w:val="000000"/>
                <w:spacing w:val="-3"/>
                <w:sz w:val="18"/>
                <w:szCs w:val="18"/>
              </w:rPr>
              <w:t>tej</w:t>
            </w:r>
            <w:r w:rsidRPr="0026253C">
              <w:rPr>
                <w:sz w:val="18"/>
                <w:szCs w:val="18"/>
              </w:rPr>
              <w:t xml:space="preserve"> </w:t>
            </w:r>
            <w:r w:rsidRPr="0026253C">
              <w:rPr>
                <w:color w:val="000000"/>
                <w:spacing w:val="-5"/>
                <w:sz w:val="18"/>
                <w:szCs w:val="18"/>
              </w:rPr>
              <w:t>temperaturze</w:t>
            </w:r>
          </w:p>
          <w:p w14:paraId="6BBD17F1" w14:textId="77777777" w:rsidR="00FA14E2" w:rsidRPr="0026253C" w:rsidRDefault="00FA14E2" w:rsidP="00BD61CD">
            <w:pPr>
              <w:shd w:val="clear" w:color="auto" w:fill="FFFFFF"/>
              <w:ind w:left="125" w:hanging="125"/>
              <w:rPr>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504C69C4" w14:textId="77777777" w:rsidR="00FA14E2" w:rsidRPr="0026253C" w:rsidRDefault="00FA14E2" w:rsidP="00BD61CD">
            <w:pPr>
              <w:shd w:val="clear" w:color="auto" w:fill="FFFFFF"/>
              <w:ind w:left="125" w:hanging="125"/>
              <w:rPr>
                <w:color w:val="000000"/>
                <w:spacing w:val="-6"/>
                <w:sz w:val="18"/>
                <w:szCs w:val="18"/>
              </w:rPr>
            </w:pPr>
            <w:r w:rsidRPr="0026253C">
              <w:rPr>
                <w:color w:val="000000"/>
                <w:spacing w:val="-6"/>
                <w:sz w:val="18"/>
                <w:szCs w:val="18"/>
              </w:rPr>
              <w:t>Uczeń:</w:t>
            </w:r>
          </w:p>
          <w:p w14:paraId="1E826FBA" w14:textId="77777777" w:rsidR="00FA14E2" w:rsidRPr="0026253C" w:rsidRDefault="00FA14E2" w:rsidP="00BD61CD">
            <w:pPr>
              <w:shd w:val="clear" w:color="auto" w:fill="FFFFFF"/>
              <w:ind w:left="125" w:hanging="125"/>
              <w:rPr>
                <w:b/>
                <w:bCs/>
                <w:color w:val="000000"/>
                <w:spacing w:val="-1"/>
                <w:sz w:val="18"/>
                <w:szCs w:val="18"/>
              </w:rPr>
            </w:pPr>
            <w:r w:rsidRPr="0026253C">
              <w:rPr>
                <w:sz w:val="18"/>
                <w:szCs w:val="18"/>
              </w:rPr>
              <w:t xml:space="preserve">– </w:t>
            </w:r>
            <w:r w:rsidRPr="0026253C">
              <w:rPr>
                <w:bCs/>
                <w:color w:val="000000"/>
                <w:spacing w:val="-1"/>
                <w:sz w:val="18"/>
                <w:szCs w:val="18"/>
              </w:rPr>
              <w:t>podaje sposoby zmniejszenia lub zwiększenia stężenia roztworu</w:t>
            </w:r>
          </w:p>
          <w:p w14:paraId="0D04FF27" w14:textId="77777777" w:rsidR="00FA14E2" w:rsidRPr="0026253C" w:rsidRDefault="00FA14E2" w:rsidP="00BD61CD">
            <w:pPr>
              <w:shd w:val="clear" w:color="auto" w:fill="FFFFFF"/>
              <w:ind w:left="125" w:hanging="125"/>
              <w:rPr>
                <w:color w:val="000000"/>
                <w:spacing w:val="-3"/>
                <w:sz w:val="18"/>
                <w:szCs w:val="18"/>
              </w:rPr>
            </w:pPr>
            <w:r w:rsidRPr="0026253C">
              <w:rPr>
                <w:color w:val="000000"/>
                <w:spacing w:val="-1"/>
                <w:sz w:val="18"/>
                <w:szCs w:val="18"/>
              </w:rPr>
              <w:t>– oblicza stężenie procentowe</w:t>
            </w:r>
            <w:r w:rsidRPr="0026253C">
              <w:rPr>
                <w:sz w:val="18"/>
                <w:szCs w:val="18"/>
              </w:rPr>
              <w:t xml:space="preserve"> </w:t>
            </w:r>
            <w:r w:rsidRPr="0026253C">
              <w:rPr>
                <w:color w:val="000000"/>
                <w:spacing w:val="-3"/>
                <w:sz w:val="18"/>
                <w:szCs w:val="18"/>
              </w:rPr>
              <w:t>roztworu powstałego przez</w:t>
            </w:r>
            <w:r w:rsidRPr="0026253C">
              <w:rPr>
                <w:sz w:val="18"/>
                <w:szCs w:val="18"/>
              </w:rPr>
              <w:t xml:space="preserve"> </w:t>
            </w:r>
            <w:r w:rsidRPr="0026253C">
              <w:rPr>
                <w:color w:val="000000"/>
                <w:spacing w:val="-4"/>
                <w:sz w:val="18"/>
                <w:szCs w:val="18"/>
              </w:rPr>
              <w:t xml:space="preserve">zatężenie i rozcieńczenie </w:t>
            </w:r>
            <w:r w:rsidRPr="0026253C">
              <w:rPr>
                <w:color w:val="000000"/>
                <w:spacing w:val="-3"/>
                <w:sz w:val="18"/>
                <w:szCs w:val="18"/>
              </w:rPr>
              <w:t>roztworu</w:t>
            </w:r>
          </w:p>
          <w:p w14:paraId="13BD20B6" w14:textId="77777777" w:rsidR="00FA14E2" w:rsidRPr="0026253C" w:rsidRDefault="00FA14E2" w:rsidP="00BD61CD">
            <w:pPr>
              <w:shd w:val="clear" w:color="auto" w:fill="FFFFFF"/>
              <w:ind w:left="125" w:hanging="125"/>
              <w:rPr>
                <w:color w:val="000000"/>
                <w:spacing w:val="-1"/>
                <w:sz w:val="18"/>
                <w:szCs w:val="18"/>
              </w:rPr>
            </w:pPr>
            <w:r w:rsidRPr="0026253C">
              <w:rPr>
                <w:color w:val="000000"/>
                <w:spacing w:val="-5"/>
                <w:sz w:val="18"/>
                <w:szCs w:val="18"/>
              </w:rPr>
              <w:t>– oblicza stężenie roztworu powstałego po zmieszaniu roztworów tej samej substancji o różnych stężeniach</w:t>
            </w:r>
          </w:p>
          <w:p w14:paraId="599C99AB" w14:textId="77777777" w:rsidR="00FA14E2" w:rsidRPr="0026253C" w:rsidRDefault="00FA14E2" w:rsidP="00BD61CD">
            <w:pPr>
              <w:shd w:val="clear" w:color="auto" w:fill="FFFFFF"/>
              <w:ind w:left="125" w:hanging="125"/>
              <w:rPr>
                <w:color w:val="000000"/>
                <w:spacing w:val="-6"/>
                <w:sz w:val="18"/>
                <w:szCs w:val="18"/>
              </w:rPr>
            </w:pPr>
            <w:r w:rsidRPr="0026253C">
              <w:rPr>
                <w:color w:val="000000"/>
                <w:spacing w:val="-6"/>
                <w:sz w:val="18"/>
                <w:szCs w:val="18"/>
              </w:rPr>
              <w:t xml:space="preserve">– </w:t>
            </w:r>
            <w:r w:rsidRPr="0026253C">
              <w:rPr>
                <w:bCs/>
                <w:color w:val="000000"/>
                <w:spacing w:val="-2"/>
                <w:sz w:val="18"/>
                <w:szCs w:val="18"/>
              </w:rPr>
              <w:t>opisuje różnice między roztworami: rozcieńczonym i stężonym</w:t>
            </w:r>
          </w:p>
        </w:tc>
      </w:tr>
      <w:tr w:rsidR="00FA14E2" w:rsidRPr="004413CF" w14:paraId="763E5BCB" w14:textId="77777777" w:rsidTr="00BD61CD">
        <w:trPr>
          <w:trHeight w:val="5670"/>
          <w:jc w:val="center"/>
        </w:trPr>
        <w:tc>
          <w:tcPr>
            <w:tcW w:w="2098" w:type="dxa"/>
            <w:vMerge/>
            <w:tcBorders>
              <w:top w:val="single" w:sz="4" w:space="0" w:color="auto"/>
            </w:tcBorders>
            <w:shd w:val="clear" w:color="auto" w:fill="FFFFFF"/>
          </w:tcPr>
          <w:p w14:paraId="4DDCC71C" w14:textId="77777777" w:rsidR="00FA14E2" w:rsidRPr="004413CF" w:rsidRDefault="00FA14E2" w:rsidP="00BD61CD">
            <w:pPr>
              <w:shd w:val="clear" w:color="auto" w:fill="FFFFFF"/>
              <w:ind w:left="125" w:hanging="125"/>
            </w:pPr>
          </w:p>
        </w:tc>
        <w:tc>
          <w:tcPr>
            <w:tcW w:w="2098" w:type="dxa"/>
            <w:vMerge/>
            <w:tcBorders>
              <w:top w:val="single" w:sz="4" w:space="0" w:color="auto"/>
            </w:tcBorders>
            <w:shd w:val="clear" w:color="auto" w:fill="FFFFFF"/>
          </w:tcPr>
          <w:p w14:paraId="29CF4BC6" w14:textId="77777777" w:rsidR="00FA14E2" w:rsidRPr="004413CF" w:rsidRDefault="00FA14E2" w:rsidP="00BD61CD">
            <w:pPr>
              <w:shd w:val="clear" w:color="auto" w:fill="FFFFFF"/>
              <w:ind w:left="125" w:hanging="125"/>
            </w:pPr>
          </w:p>
        </w:tc>
        <w:tc>
          <w:tcPr>
            <w:tcW w:w="2098" w:type="dxa"/>
            <w:vMerge/>
            <w:tcBorders>
              <w:top w:val="single" w:sz="4" w:space="0" w:color="auto"/>
            </w:tcBorders>
            <w:shd w:val="clear" w:color="auto" w:fill="FFFFFF"/>
          </w:tcPr>
          <w:p w14:paraId="109AB32A" w14:textId="77777777" w:rsidR="00FA14E2" w:rsidRPr="004413CF" w:rsidRDefault="00FA14E2" w:rsidP="00BD61CD">
            <w:pPr>
              <w:shd w:val="clear" w:color="auto" w:fill="FFFFFF"/>
              <w:ind w:left="125" w:hanging="125"/>
            </w:pPr>
          </w:p>
        </w:tc>
        <w:tc>
          <w:tcPr>
            <w:tcW w:w="2098" w:type="dxa"/>
            <w:tcBorders>
              <w:top w:val="single" w:sz="4" w:space="0" w:color="auto"/>
            </w:tcBorders>
            <w:shd w:val="clear" w:color="auto" w:fill="FFFFFF"/>
          </w:tcPr>
          <w:p w14:paraId="19D809A2" w14:textId="77777777" w:rsidR="00FA14E2" w:rsidRPr="004413CF" w:rsidRDefault="00FA14E2" w:rsidP="00BD61CD">
            <w:pPr>
              <w:ind w:left="125" w:hanging="125"/>
            </w:pPr>
          </w:p>
        </w:tc>
        <w:tc>
          <w:tcPr>
            <w:tcW w:w="2098" w:type="dxa"/>
            <w:tcBorders>
              <w:top w:val="single" w:sz="4" w:space="0" w:color="auto"/>
            </w:tcBorders>
            <w:shd w:val="clear" w:color="auto" w:fill="FFFFFF"/>
          </w:tcPr>
          <w:p w14:paraId="0FF6483F" w14:textId="77777777" w:rsidR="00FA14E2" w:rsidRPr="004413CF" w:rsidRDefault="00FA14E2" w:rsidP="00BD61CD">
            <w:pPr>
              <w:ind w:left="125" w:hanging="125"/>
            </w:pPr>
          </w:p>
        </w:tc>
      </w:tr>
    </w:tbl>
    <w:p w14:paraId="515482D1" w14:textId="77777777" w:rsidR="00FA14E2" w:rsidRDefault="00FA14E2" w:rsidP="00FA14E2">
      <w:pPr>
        <w:pStyle w:val="Nagwek2"/>
        <w:rPr>
          <w:sz w:val="24"/>
          <w:szCs w:val="24"/>
        </w:rPr>
      </w:pPr>
    </w:p>
    <w:p w14:paraId="322B605F"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451CEB30" w14:textId="77777777" w:rsidR="00FA14E2" w:rsidRDefault="00FA14E2" w:rsidP="00FA14E2">
      <w:pPr>
        <w:pStyle w:val="Nagwek2"/>
        <w:tabs>
          <w:tab w:val="left" w:pos="960"/>
        </w:tabs>
      </w:pPr>
    </w:p>
    <w:p w14:paraId="01775FA4" w14:textId="77777777" w:rsidR="00FA14E2" w:rsidRDefault="00FA14E2" w:rsidP="00FA14E2">
      <w:pPr>
        <w:pStyle w:val="Nagwek2"/>
        <w:rPr>
          <w:sz w:val="24"/>
          <w:szCs w:val="24"/>
        </w:rPr>
      </w:pPr>
      <w:r w:rsidRPr="0054236C">
        <w:br w:type="page"/>
      </w:r>
      <w:r>
        <w:rPr>
          <w:sz w:val="24"/>
          <w:szCs w:val="24"/>
        </w:rPr>
        <w:lastRenderedPageBreak/>
        <w:t xml:space="preserve">Dział 6. </w:t>
      </w:r>
      <w:r w:rsidRPr="004413CF">
        <w:rPr>
          <w:sz w:val="24"/>
          <w:szCs w:val="24"/>
        </w:rPr>
        <w:t>Tlenki i wodorotlenki</w:t>
      </w:r>
    </w:p>
    <w:p w14:paraId="5B9CC9D4" w14:textId="77777777" w:rsidR="00FA14E2" w:rsidRDefault="00FA14E2" w:rsidP="00FA14E2"/>
    <w:tbl>
      <w:tblPr>
        <w:tblW w:w="13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40" w:type="dxa"/>
          <w:bottom w:w="113" w:type="dxa"/>
          <w:right w:w="40" w:type="dxa"/>
        </w:tblCellMar>
        <w:tblLook w:val="0020" w:firstRow="1" w:lastRow="0" w:firstColumn="0" w:lastColumn="0" w:noHBand="0" w:noVBand="0"/>
      </w:tblPr>
      <w:tblGrid>
        <w:gridCol w:w="2784"/>
        <w:gridCol w:w="2783"/>
        <w:gridCol w:w="2783"/>
        <w:gridCol w:w="2783"/>
        <w:gridCol w:w="2783"/>
      </w:tblGrid>
      <w:tr w:rsidR="00FA14E2" w:rsidRPr="004413CF" w14:paraId="7D02B228" w14:textId="77777777" w:rsidTr="00BD61CD">
        <w:trPr>
          <w:trHeight w:val="475"/>
          <w:jc w:val="center"/>
        </w:trPr>
        <w:tc>
          <w:tcPr>
            <w:tcW w:w="2098" w:type="dxa"/>
            <w:shd w:val="pct10" w:color="auto" w:fill="FFFFFF"/>
            <w:vAlign w:val="center"/>
          </w:tcPr>
          <w:p w14:paraId="28F7AD26" w14:textId="77777777" w:rsidR="00FA14E2" w:rsidRPr="004413CF" w:rsidRDefault="00FA14E2" w:rsidP="00BD61CD">
            <w:pPr>
              <w:jc w:val="center"/>
              <w:rPr>
                <w:b/>
                <w:bCs/>
                <w:sz w:val="18"/>
                <w:szCs w:val="18"/>
              </w:rPr>
            </w:pPr>
            <w:r w:rsidRPr="004413CF">
              <w:rPr>
                <w:b/>
                <w:bCs/>
                <w:sz w:val="18"/>
                <w:szCs w:val="18"/>
              </w:rPr>
              <w:t>Ocena dopuszczająca</w:t>
            </w:r>
          </w:p>
          <w:p w14:paraId="40BA55A9" w14:textId="77777777" w:rsidR="00FA14E2" w:rsidRPr="004413CF" w:rsidRDefault="00FA14E2" w:rsidP="00BD61CD">
            <w:pPr>
              <w:jc w:val="center"/>
              <w:rPr>
                <w:b/>
                <w:bCs/>
                <w:sz w:val="18"/>
                <w:szCs w:val="18"/>
              </w:rPr>
            </w:pPr>
            <w:r w:rsidRPr="004413CF">
              <w:rPr>
                <w:b/>
                <w:bCs/>
                <w:sz w:val="18"/>
                <w:szCs w:val="18"/>
              </w:rPr>
              <w:t>[1]</w:t>
            </w:r>
          </w:p>
        </w:tc>
        <w:tc>
          <w:tcPr>
            <w:tcW w:w="2098" w:type="dxa"/>
            <w:shd w:val="pct10" w:color="auto" w:fill="FFFFFF"/>
            <w:vAlign w:val="center"/>
          </w:tcPr>
          <w:p w14:paraId="4774F97A" w14:textId="77777777" w:rsidR="00FA14E2" w:rsidRPr="004413CF" w:rsidRDefault="00FA14E2" w:rsidP="00BD61CD">
            <w:pPr>
              <w:jc w:val="center"/>
              <w:rPr>
                <w:b/>
                <w:bCs/>
                <w:sz w:val="18"/>
                <w:szCs w:val="18"/>
              </w:rPr>
            </w:pPr>
            <w:r w:rsidRPr="004413CF">
              <w:rPr>
                <w:b/>
                <w:bCs/>
                <w:sz w:val="18"/>
                <w:szCs w:val="18"/>
              </w:rPr>
              <w:t>Ocena dostateczna</w:t>
            </w:r>
          </w:p>
          <w:p w14:paraId="6D93A94A" w14:textId="77777777" w:rsidR="00FA14E2" w:rsidRPr="004413CF" w:rsidRDefault="00FA14E2" w:rsidP="00BD61CD">
            <w:pPr>
              <w:jc w:val="center"/>
              <w:rPr>
                <w:b/>
                <w:bCs/>
                <w:sz w:val="18"/>
                <w:szCs w:val="18"/>
              </w:rPr>
            </w:pPr>
            <w:r w:rsidRPr="004413CF">
              <w:rPr>
                <w:b/>
                <w:bCs/>
                <w:sz w:val="18"/>
                <w:szCs w:val="18"/>
              </w:rPr>
              <w:t>[1 + 2]</w:t>
            </w:r>
          </w:p>
        </w:tc>
        <w:tc>
          <w:tcPr>
            <w:tcW w:w="2098" w:type="dxa"/>
            <w:shd w:val="pct10" w:color="auto" w:fill="FFFFFF"/>
            <w:vAlign w:val="center"/>
          </w:tcPr>
          <w:p w14:paraId="54D27245" w14:textId="77777777" w:rsidR="00FA14E2" w:rsidRPr="004413CF" w:rsidRDefault="00FA14E2" w:rsidP="00BD61CD">
            <w:pPr>
              <w:jc w:val="center"/>
              <w:rPr>
                <w:b/>
                <w:bCs/>
                <w:sz w:val="18"/>
                <w:szCs w:val="18"/>
              </w:rPr>
            </w:pPr>
            <w:r w:rsidRPr="004413CF">
              <w:rPr>
                <w:b/>
                <w:bCs/>
                <w:sz w:val="18"/>
                <w:szCs w:val="18"/>
              </w:rPr>
              <w:t>Ocena dobra</w:t>
            </w:r>
          </w:p>
          <w:p w14:paraId="28769A9C" w14:textId="77777777" w:rsidR="00FA14E2" w:rsidRPr="004413CF" w:rsidRDefault="00FA14E2" w:rsidP="00BD61CD">
            <w:pPr>
              <w:jc w:val="center"/>
              <w:rPr>
                <w:b/>
                <w:bCs/>
                <w:sz w:val="18"/>
                <w:szCs w:val="18"/>
              </w:rPr>
            </w:pPr>
            <w:r w:rsidRPr="004413CF">
              <w:rPr>
                <w:b/>
                <w:bCs/>
                <w:sz w:val="18"/>
                <w:szCs w:val="18"/>
              </w:rPr>
              <w:t>[1 + 2 + 3]</w:t>
            </w:r>
          </w:p>
        </w:tc>
        <w:tc>
          <w:tcPr>
            <w:tcW w:w="2098" w:type="dxa"/>
            <w:shd w:val="pct10" w:color="auto" w:fill="FFFFFF"/>
            <w:vAlign w:val="center"/>
          </w:tcPr>
          <w:p w14:paraId="69160878" w14:textId="77777777" w:rsidR="00FA14E2" w:rsidRPr="004413CF" w:rsidRDefault="00FA14E2" w:rsidP="00BD61CD">
            <w:pPr>
              <w:jc w:val="center"/>
              <w:rPr>
                <w:b/>
                <w:bCs/>
                <w:sz w:val="18"/>
                <w:szCs w:val="18"/>
              </w:rPr>
            </w:pPr>
            <w:r w:rsidRPr="004413CF">
              <w:rPr>
                <w:b/>
                <w:bCs/>
                <w:sz w:val="18"/>
                <w:szCs w:val="18"/>
              </w:rPr>
              <w:t>Ocena bardzo dobra</w:t>
            </w:r>
          </w:p>
          <w:p w14:paraId="0D4FCD79" w14:textId="77777777" w:rsidR="00FA14E2" w:rsidRPr="004413CF" w:rsidRDefault="00FA14E2" w:rsidP="00BD61CD">
            <w:pPr>
              <w:jc w:val="center"/>
              <w:rPr>
                <w:b/>
                <w:bCs/>
                <w:sz w:val="18"/>
                <w:szCs w:val="18"/>
              </w:rPr>
            </w:pPr>
            <w:r w:rsidRPr="004413CF">
              <w:rPr>
                <w:b/>
                <w:bCs/>
                <w:sz w:val="18"/>
                <w:szCs w:val="18"/>
              </w:rPr>
              <w:t>[1 + 2 + 3 + 4]</w:t>
            </w:r>
          </w:p>
        </w:tc>
        <w:tc>
          <w:tcPr>
            <w:tcW w:w="2098" w:type="dxa"/>
            <w:shd w:val="pct10" w:color="auto" w:fill="FFFFFF"/>
          </w:tcPr>
          <w:p w14:paraId="498A4152" w14:textId="77777777" w:rsidR="00FA14E2" w:rsidRDefault="00FA14E2" w:rsidP="00BD61CD">
            <w:pPr>
              <w:jc w:val="center"/>
              <w:rPr>
                <w:b/>
                <w:bCs/>
                <w:sz w:val="18"/>
                <w:szCs w:val="18"/>
              </w:rPr>
            </w:pPr>
            <w:r>
              <w:rPr>
                <w:b/>
                <w:bCs/>
                <w:sz w:val="18"/>
                <w:szCs w:val="18"/>
              </w:rPr>
              <w:t>Ocena celująca</w:t>
            </w:r>
          </w:p>
          <w:p w14:paraId="57F8C0A0" w14:textId="77777777" w:rsidR="00FA14E2" w:rsidRPr="004413CF" w:rsidRDefault="00FA14E2" w:rsidP="00BD61CD">
            <w:pPr>
              <w:jc w:val="center"/>
              <w:rPr>
                <w:b/>
                <w:bCs/>
                <w:sz w:val="18"/>
                <w:szCs w:val="18"/>
              </w:rPr>
            </w:pPr>
            <w:r>
              <w:rPr>
                <w:b/>
                <w:bCs/>
                <w:sz w:val="18"/>
                <w:szCs w:val="18"/>
              </w:rPr>
              <w:t>[1 + 2 + 3 + 4 + 5]</w:t>
            </w:r>
          </w:p>
        </w:tc>
      </w:tr>
      <w:tr w:rsidR="00FA14E2" w:rsidRPr="004413CF" w14:paraId="3FFDAFFA" w14:textId="77777777" w:rsidTr="00BD61CD">
        <w:trPr>
          <w:trHeight w:val="7396"/>
          <w:jc w:val="center"/>
        </w:trPr>
        <w:tc>
          <w:tcPr>
            <w:tcW w:w="2098" w:type="dxa"/>
            <w:vMerge w:val="restart"/>
            <w:shd w:val="clear" w:color="auto" w:fill="FFFFFF"/>
          </w:tcPr>
          <w:p w14:paraId="6B79A848" w14:textId="77777777" w:rsidR="00FA14E2" w:rsidRDefault="00FA14E2" w:rsidP="00BD61CD">
            <w:pPr>
              <w:shd w:val="clear" w:color="auto" w:fill="FFFFFF"/>
              <w:ind w:left="125" w:hanging="125"/>
              <w:rPr>
                <w:color w:val="000000"/>
                <w:sz w:val="18"/>
                <w:szCs w:val="18"/>
              </w:rPr>
            </w:pPr>
            <w:r w:rsidRPr="004413CF">
              <w:rPr>
                <w:color w:val="000000"/>
                <w:sz w:val="18"/>
                <w:szCs w:val="18"/>
              </w:rPr>
              <w:t>Uczeń:</w:t>
            </w:r>
          </w:p>
          <w:p w14:paraId="3539C6D2"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w:t>
            </w:r>
            <w:r w:rsidRPr="004413CF">
              <w:rPr>
                <w:b/>
                <w:color w:val="000000"/>
                <w:sz w:val="18"/>
                <w:szCs w:val="18"/>
              </w:rPr>
              <w:t xml:space="preserve">definiuje pojęcie </w:t>
            </w:r>
            <w:r w:rsidRPr="004413CF">
              <w:rPr>
                <w:b/>
                <w:i/>
                <w:color w:val="000000"/>
                <w:sz w:val="18"/>
                <w:szCs w:val="18"/>
              </w:rPr>
              <w:t>katalizator</w:t>
            </w:r>
            <w:r w:rsidRPr="004413CF">
              <w:rPr>
                <w:i/>
                <w:color w:val="000000"/>
                <w:sz w:val="18"/>
                <w:szCs w:val="18"/>
              </w:rPr>
              <w:t xml:space="preserve"> </w:t>
            </w:r>
          </w:p>
          <w:p w14:paraId="048D3917"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definiuje pojęcie </w:t>
            </w:r>
            <w:r w:rsidRPr="004413CF">
              <w:rPr>
                <w:i/>
                <w:color w:val="000000"/>
                <w:sz w:val="18"/>
                <w:szCs w:val="18"/>
              </w:rPr>
              <w:t>tlenek</w:t>
            </w:r>
          </w:p>
          <w:p w14:paraId="38D3CFD1"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podaje podział tlenków na tlenki metali i</w:t>
            </w:r>
            <w:r>
              <w:rPr>
                <w:color w:val="000000"/>
                <w:sz w:val="18"/>
                <w:szCs w:val="18"/>
              </w:rPr>
              <w:t> </w:t>
            </w:r>
            <w:r w:rsidRPr="004413CF">
              <w:rPr>
                <w:color w:val="000000"/>
                <w:sz w:val="18"/>
                <w:szCs w:val="18"/>
              </w:rPr>
              <w:t>tlenki niemetali</w:t>
            </w:r>
          </w:p>
          <w:p w14:paraId="30D86210"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xml:space="preserve">– </w:t>
            </w:r>
            <w:r w:rsidRPr="004413CF">
              <w:rPr>
                <w:b/>
                <w:color w:val="000000"/>
                <w:sz w:val="18"/>
                <w:szCs w:val="18"/>
              </w:rPr>
              <w:t>zapisuje równania reakcj</w:t>
            </w:r>
            <w:r>
              <w:rPr>
                <w:b/>
                <w:color w:val="000000"/>
                <w:sz w:val="18"/>
                <w:szCs w:val="18"/>
              </w:rPr>
              <w:t>i otrzymywania tlenków metali i </w:t>
            </w:r>
            <w:r w:rsidRPr="004413CF">
              <w:rPr>
                <w:b/>
                <w:color w:val="000000"/>
                <w:sz w:val="18"/>
                <w:szCs w:val="18"/>
              </w:rPr>
              <w:t>tlenków niemetali</w:t>
            </w:r>
          </w:p>
          <w:p w14:paraId="7836D12E"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wymienia zasady BHP dotyczące pracy z</w:t>
            </w:r>
            <w:r>
              <w:rPr>
                <w:color w:val="000000"/>
                <w:sz w:val="18"/>
                <w:szCs w:val="18"/>
              </w:rPr>
              <w:t> </w:t>
            </w:r>
            <w:r w:rsidRPr="004413CF">
              <w:rPr>
                <w:color w:val="000000"/>
                <w:sz w:val="18"/>
                <w:szCs w:val="18"/>
              </w:rPr>
              <w:t>zasadami</w:t>
            </w:r>
          </w:p>
          <w:p w14:paraId="6A03DBF4" w14:textId="77777777" w:rsidR="00FA14E2" w:rsidRPr="004413CF" w:rsidRDefault="00FA14E2" w:rsidP="00BD61CD">
            <w:pPr>
              <w:shd w:val="clear" w:color="auto" w:fill="FFFFFF"/>
              <w:ind w:left="125" w:hanging="125"/>
              <w:rPr>
                <w:b/>
                <w:bCs/>
                <w:i/>
                <w:color w:val="000000"/>
                <w:sz w:val="18"/>
                <w:szCs w:val="18"/>
              </w:rPr>
            </w:pPr>
            <w:r w:rsidRPr="004413CF">
              <w:rPr>
                <w:color w:val="000000"/>
                <w:sz w:val="18"/>
                <w:szCs w:val="18"/>
              </w:rPr>
              <w:t xml:space="preserve">– </w:t>
            </w:r>
            <w:r w:rsidRPr="004413CF">
              <w:rPr>
                <w:b/>
                <w:bCs/>
                <w:color w:val="000000"/>
                <w:sz w:val="18"/>
                <w:szCs w:val="18"/>
              </w:rPr>
              <w:t xml:space="preserve">definiuje pojęcia </w:t>
            </w:r>
            <w:r w:rsidRPr="004413CF">
              <w:rPr>
                <w:b/>
                <w:bCs/>
                <w:i/>
                <w:color w:val="000000"/>
                <w:sz w:val="18"/>
                <w:szCs w:val="18"/>
              </w:rPr>
              <w:t>wodorotlenek</w:t>
            </w:r>
            <w:r>
              <w:rPr>
                <w:b/>
                <w:bCs/>
                <w:color w:val="000000"/>
                <w:sz w:val="18"/>
                <w:szCs w:val="18"/>
              </w:rPr>
              <w:t xml:space="preserve"> i </w:t>
            </w:r>
            <w:r w:rsidRPr="004413CF">
              <w:rPr>
                <w:b/>
                <w:bCs/>
                <w:i/>
                <w:color w:val="000000"/>
                <w:sz w:val="18"/>
                <w:szCs w:val="18"/>
              </w:rPr>
              <w:t>zasada</w:t>
            </w:r>
          </w:p>
          <w:p w14:paraId="3119FE6D" w14:textId="77777777" w:rsidR="00FA14E2" w:rsidRPr="004413CF" w:rsidRDefault="00FA14E2" w:rsidP="00BD61CD">
            <w:pPr>
              <w:shd w:val="clear" w:color="auto" w:fill="FFFFFF"/>
              <w:ind w:left="125" w:hanging="125"/>
              <w:rPr>
                <w:bCs/>
                <w:color w:val="000000"/>
                <w:sz w:val="18"/>
                <w:szCs w:val="18"/>
              </w:rPr>
            </w:pPr>
            <w:r w:rsidRPr="004413CF">
              <w:rPr>
                <w:bCs/>
                <w:color w:val="000000"/>
                <w:sz w:val="18"/>
                <w:szCs w:val="18"/>
              </w:rPr>
              <w:t>–</w:t>
            </w:r>
            <w:r>
              <w:rPr>
                <w:bCs/>
                <w:color w:val="000000"/>
                <w:sz w:val="18"/>
                <w:szCs w:val="18"/>
              </w:rPr>
              <w:t xml:space="preserve"> odczytuje z</w:t>
            </w:r>
            <w:r w:rsidRPr="004413CF">
              <w:rPr>
                <w:bCs/>
                <w:color w:val="000000"/>
                <w:sz w:val="18"/>
                <w:szCs w:val="18"/>
              </w:rPr>
              <w:t xml:space="preserve"> tabeli rozpuszczalności, </w:t>
            </w:r>
            <w:r>
              <w:rPr>
                <w:bCs/>
                <w:color w:val="000000"/>
                <w:sz w:val="18"/>
                <w:szCs w:val="18"/>
              </w:rPr>
              <w:t>rozpuszczalność wodorotlen</w:t>
            </w:r>
            <w:r w:rsidRPr="004413CF">
              <w:rPr>
                <w:bCs/>
                <w:color w:val="000000"/>
                <w:sz w:val="18"/>
                <w:szCs w:val="18"/>
              </w:rPr>
              <w:t>k</w:t>
            </w:r>
            <w:r>
              <w:rPr>
                <w:bCs/>
                <w:color w:val="000000"/>
                <w:sz w:val="18"/>
                <w:szCs w:val="18"/>
              </w:rPr>
              <w:t>ów w wodzie</w:t>
            </w:r>
          </w:p>
          <w:p w14:paraId="4D426CD2"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sz w:val="18"/>
                <w:szCs w:val="18"/>
              </w:rPr>
              <w:t>opisuje budowę wodorotlenków</w:t>
            </w:r>
          </w:p>
          <w:p w14:paraId="08558A3C" w14:textId="77777777" w:rsidR="00FA14E2" w:rsidRPr="004413CF" w:rsidRDefault="00FA14E2" w:rsidP="00BD61CD">
            <w:pPr>
              <w:shd w:val="clear" w:color="auto" w:fill="FFFFFF"/>
              <w:ind w:left="125" w:hanging="125"/>
              <w:rPr>
                <w:sz w:val="18"/>
                <w:szCs w:val="18"/>
              </w:rPr>
            </w:pPr>
            <w:r w:rsidRPr="004413CF">
              <w:rPr>
                <w:sz w:val="18"/>
                <w:szCs w:val="18"/>
              </w:rPr>
              <w:t xml:space="preserve">– zna wartościowość grupy wodorotlenowej </w:t>
            </w:r>
          </w:p>
          <w:p w14:paraId="54A4E062" w14:textId="77777777" w:rsidR="00FA14E2" w:rsidRPr="004413CF" w:rsidRDefault="00FA14E2" w:rsidP="00BD61CD">
            <w:pPr>
              <w:shd w:val="clear" w:color="auto" w:fill="FFFFFF"/>
              <w:ind w:left="125" w:hanging="125"/>
              <w:rPr>
                <w:b/>
                <w:bCs/>
                <w:sz w:val="18"/>
                <w:szCs w:val="18"/>
              </w:rPr>
            </w:pPr>
            <w:r w:rsidRPr="004413CF">
              <w:rPr>
                <w:b/>
                <w:sz w:val="18"/>
                <w:szCs w:val="18"/>
              </w:rPr>
              <w:t>– rozpoznaje wzory wodorotlenków</w:t>
            </w:r>
          </w:p>
          <w:p w14:paraId="5440FF78" w14:textId="77777777" w:rsidR="00FA14E2" w:rsidRPr="00054D09" w:rsidRDefault="00FA14E2" w:rsidP="00BD61CD">
            <w:pPr>
              <w:shd w:val="clear" w:color="auto" w:fill="FFFFFF"/>
              <w:ind w:left="125" w:hanging="125"/>
              <w:rPr>
                <w:b/>
                <w:bCs/>
                <w:sz w:val="18"/>
                <w:szCs w:val="18"/>
                <w:vertAlign w:val="subscript"/>
              </w:rPr>
            </w:pPr>
            <w:r w:rsidRPr="004413CF">
              <w:rPr>
                <w:sz w:val="18"/>
                <w:szCs w:val="18"/>
              </w:rPr>
              <w:t xml:space="preserve">– </w:t>
            </w:r>
            <w:r w:rsidRPr="004413CF">
              <w:rPr>
                <w:b/>
                <w:bCs/>
                <w:sz w:val="18"/>
                <w:szCs w:val="18"/>
              </w:rPr>
              <w:t>zapisuje wzory sumaryczne wodorotlenków: NaOH, KOH, Ca(OH)</w:t>
            </w:r>
            <w:r w:rsidRPr="004413CF">
              <w:rPr>
                <w:b/>
                <w:bCs/>
                <w:sz w:val="18"/>
                <w:szCs w:val="18"/>
                <w:vertAlign w:val="subscript"/>
              </w:rPr>
              <w:t>2</w:t>
            </w:r>
            <w:r w:rsidRPr="004413CF">
              <w:rPr>
                <w:b/>
                <w:bCs/>
                <w:sz w:val="18"/>
                <w:szCs w:val="18"/>
              </w:rPr>
              <w:t>, Al(OH)</w:t>
            </w:r>
            <w:r w:rsidRPr="004413CF">
              <w:rPr>
                <w:b/>
                <w:bCs/>
                <w:sz w:val="18"/>
                <w:szCs w:val="18"/>
                <w:vertAlign w:val="subscript"/>
              </w:rPr>
              <w:t>3</w:t>
            </w:r>
            <w:r w:rsidRPr="004413CF">
              <w:rPr>
                <w:b/>
                <w:bCs/>
                <w:sz w:val="18"/>
                <w:szCs w:val="18"/>
              </w:rPr>
              <w:t>, Cu(OH)</w:t>
            </w:r>
            <w:r>
              <w:rPr>
                <w:b/>
                <w:bCs/>
                <w:sz w:val="18"/>
                <w:szCs w:val="18"/>
                <w:vertAlign w:val="subscript"/>
              </w:rPr>
              <w:t>2</w:t>
            </w:r>
          </w:p>
          <w:p w14:paraId="5C957FB3" w14:textId="77777777" w:rsidR="00FA14E2" w:rsidRDefault="00FA14E2" w:rsidP="00BD61CD">
            <w:pPr>
              <w:shd w:val="clear" w:color="auto" w:fill="FFFFFF"/>
              <w:ind w:left="125" w:hanging="125"/>
              <w:rPr>
                <w:b/>
                <w:i/>
                <w:sz w:val="18"/>
                <w:szCs w:val="18"/>
              </w:rPr>
            </w:pPr>
            <w:r w:rsidRPr="004413CF">
              <w:rPr>
                <w:sz w:val="18"/>
                <w:szCs w:val="18"/>
              </w:rPr>
              <w:t xml:space="preserve">– </w:t>
            </w:r>
            <w:r w:rsidRPr="004413CF">
              <w:rPr>
                <w:b/>
                <w:sz w:val="18"/>
                <w:szCs w:val="18"/>
              </w:rPr>
              <w:t xml:space="preserve">definiuje pojęcia: </w:t>
            </w:r>
            <w:r w:rsidRPr="004413CF">
              <w:rPr>
                <w:b/>
                <w:i/>
                <w:sz w:val="18"/>
                <w:szCs w:val="18"/>
              </w:rPr>
              <w:t>elektrolit</w:t>
            </w:r>
            <w:r w:rsidRPr="004413CF">
              <w:rPr>
                <w:b/>
                <w:sz w:val="18"/>
                <w:szCs w:val="18"/>
              </w:rPr>
              <w:t xml:space="preserve">, </w:t>
            </w:r>
            <w:r w:rsidRPr="004413CF">
              <w:rPr>
                <w:b/>
                <w:i/>
                <w:sz w:val="18"/>
                <w:szCs w:val="18"/>
              </w:rPr>
              <w:t>nieelektrolit</w:t>
            </w:r>
          </w:p>
          <w:p w14:paraId="6E50DF73" w14:textId="77777777" w:rsidR="00FA14E2" w:rsidRPr="004413CF" w:rsidRDefault="00FA14E2" w:rsidP="00BD61CD">
            <w:pPr>
              <w:shd w:val="clear" w:color="auto" w:fill="FFFFFF"/>
              <w:ind w:left="125" w:hanging="125"/>
              <w:rPr>
                <w:b/>
                <w:sz w:val="18"/>
                <w:szCs w:val="18"/>
              </w:rPr>
            </w:pPr>
            <w:r>
              <w:rPr>
                <w:sz w:val="18"/>
                <w:szCs w:val="18"/>
              </w:rPr>
              <w:t>− definiuje pojęcia:</w:t>
            </w:r>
            <w:r>
              <w:rPr>
                <w:b/>
                <w:sz w:val="18"/>
                <w:szCs w:val="18"/>
              </w:rPr>
              <w:t xml:space="preserve"> </w:t>
            </w:r>
            <w:r w:rsidRPr="000C611C">
              <w:rPr>
                <w:i/>
                <w:sz w:val="18"/>
                <w:szCs w:val="18"/>
              </w:rPr>
              <w:t>dysocjacja</w:t>
            </w:r>
            <w:r>
              <w:rPr>
                <w:i/>
                <w:sz w:val="18"/>
                <w:szCs w:val="18"/>
              </w:rPr>
              <w:t xml:space="preserve"> elektrolityczna (</w:t>
            </w:r>
            <w:r w:rsidRPr="000C611C">
              <w:rPr>
                <w:i/>
                <w:sz w:val="18"/>
                <w:szCs w:val="18"/>
              </w:rPr>
              <w:t>jonowa</w:t>
            </w:r>
            <w:r>
              <w:rPr>
                <w:i/>
                <w:sz w:val="18"/>
                <w:szCs w:val="18"/>
              </w:rPr>
              <w:t>)</w:t>
            </w:r>
            <w:r w:rsidRPr="000C611C">
              <w:rPr>
                <w:sz w:val="18"/>
                <w:szCs w:val="18"/>
              </w:rPr>
              <w:t xml:space="preserve">, </w:t>
            </w:r>
            <w:r>
              <w:rPr>
                <w:i/>
                <w:sz w:val="18"/>
                <w:szCs w:val="18"/>
              </w:rPr>
              <w:t>wskaźnik</w:t>
            </w:r>
          </w:p>
          <w:p w14:paraId="2F992E6C" w14:textId="77777777" w:rsidR="00FA14E2" w:rsidRPr="004413CF" w:rsidRDefault="00FA14E2" w:rsidP="00BD61CD">
            <w:pPr>
              <w:shd w:val="clear" w:color="auto" w:fill="FFFFFF"/>
              <w:ind w:left="125" w:hanging="125"/>
              <w:rPr>
                <w:b/>
                <w:sz w:val="18"/>
                <w:szCs w:val="18"/>
              </w:rPr>
            </w:pPr>
            <w:r w:rsidRPr="004413CF">
              <w:rPr>
                <w:b/>
                <w:sz w:val="18"/>
                <w:szCs w:val="18"/>
              </w:rPr>
              <w:t>– wymienia rodzaje odczynów roztworów</w:t>
            </w:r>
          </w:p>
          <w:p w14:paraId="2296B197" w14:textId="77777777" w:rsidR="00FA14E2" w:rsidRPr="004413CF" w:rsidRDefault="00FA14E2" w:rsidP="00BD61CD">
            <w:pPr>
              <w:shd w:val="clear" w:color="auto" w:fill="FFFFFF"/>
              <w:ind w:left="125" w:hanging="125"/>
              <w:rPr>
                <w:b/>
                <w:sz w:val="18"/>
                <w:szCs w:val="18"/>
              </w:rPr>
            </w:pPr>
            <w:r>
              <w:rPr>
                <w:b/>
                <w:sz w:val="18"/>
                <w:szCs w:val="18"/>
              </w:rPr>
              <w:t>– podaje barwy wskaźników w </w:t>
            </w:r>
            <w:r w:rsidRPr="004413CF">
              <w:rPr>
                <w:b/>
                <w:sz w:val="18"/>
                <w:szCs w:val="18"/>
              </w:rPr>
              <w:t>roztworze o</w:t>
            </w:r>
            <w:r>
              <w:rPr>
                <w:b/>
                <w:sz w:val="18"/>
                <w:szCs w:val="18"/>
              </w:rPr>
              <w:t> </w:t>
            </w:r>
            <w:r w:rsidRPr="004413CF">
              <w:rPr>
                <w:b/>
                <w:sz w:val="18"/>
                <w:szCs w:val="18"/>
              </w:rPr>
              <w:t>podanym odczynie</w:t>
            </w:r>
          </w:p>
          <w:p w14:paraId="0A27A4DB"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sz w:val="18"/>
                <w:szCs w:val="18"/>
              </w:rPr>
              <w:t xml:space="preserve">wyjaśnia, na czym polega dysocjacja </w:t>
            </w:r>
            <w:r>
              <w:rPr>
                <w:b/>
                <w:bCs/>
                <w:sz w:val="18"/>
                <w:szCs w:val="18"/>
              </w:rPr>
              <w:t>elektrolityczna (</w:t>
            </w:r>
            <w:r w:rsidRPr="004413CF">
              <w:rPr>
                <w:b/>
                <w:bCs/>
                <w:sz w:val="18"/>
                <w:szCs w:val="18"/>
              </w:rPr>
              <w:t>jonowa</w:t>
            </w:r>
            <w:r>
              <w:rPr>
                <w:b/>
                <w:bCs/>
                <w:sz w:val="18"/>
                <w:szCs w:val="18"/>
              </w:rPr>
              <w:t>)</w:t>
            </w:r>
            <w:r w:rsidRPr="004413CF">
              <w:rPr>
                <w:b/>
                <w:bCs/>
                <w:sz w:val="18"/>
                <w:szCs w:val="18"/>
              </w:rPr>
              <w:t xml:space="preserve"> zasad</w:t>
            </w:r>
          </w:p>
          <w:p w14:paraId="2DEC2579" w14:textId="77777777" w:rsidR="00FA14E2" w:rsidRPr="004413CF" w:rsidRDefault="00FA14E2" w:rsidP="00BD61CD">
            <w:pPr>
              <w:shd w:val="clear" w:color="auto" w:fill="FFFFFF"/>
              <w:ind w:left="125" w:hanging="125"/>
              <w:rPr>
                <w:b/>
                <w:bCs/>
                <w:sz w:val="18"/>
                <w:szCs w:val="18"/>
              </w:rPr>
            </w:pPr>
            <w:r w:rsidRPr="004413CF">
              <w:rPr>
                <w:sz w:val="18"/>
                <w:szCs w:val="18"/>
              </w:rPr>
              <w:t xml:space="preserve">– </w:t>
            </w:r>
            <w:r w:rsidRPr="004413CF">
              <w:rPr>
                <w:b/>
                <w:bCs/>
                <w:sz w:val="18"/>
                <w:szCs w:val="18"/>
              </w:rPr>
              <w:t xml:space="preserve">zapisuje równania dysocjacji </w:t>
            </w:r>
            <w:r>
              <w:rPr>
                <w:b/>
                <w:bCs/>
                <w:sz w:val="18"/>
                <w:szCs w:val="18"/>
              </w:rPr>
              <w:lastRenderedPageBreak/>
              <w:t>elektrolitycznej (</w:t>
            </w:r>
            <w:r w:rsidRPr="004413CF">
              <w:rPr>
                <w:b/>
                <w:bCs/>
                <w:sz w:val="18"/>
                <w:szCs w:val="18"/>
              </w:rPr>
              <w:t>jonowej</w:t>
            </w:r>
            <w:r>
              <w:rPr>
                <w:b/>
                <w:bCs/>
                <w:sz w:val="18"/>
                <w:szCs w:val="18"/>
              </w:rPr>
              <w:t>)</w:t>
            </w:r>
            <w:r w:rsidRPr="004413CF">
              <w:rPr>
                <w:b/>
                <w:bCs/>
                <w:sz w:val="18"/>
                <w:szCs w:val="18"/>
              </w:rPr>
              <w:t xml:space="preserve"> zasad </w:t>
            </w:r>
            <w:r w:rsidRPr="004413CF">
              <w:rPr>
                <w:sz w:val="18"/>
                <w:szCs w:val="18"/>
              </w:rPr>
              <w:t>(proste przykłady)</w:t>
            </w:r>
          </w:p>
          <w:p w14:paraId="57666A79" w14:textId="77777777" w:rsidR="00FA14E2" w:rsidRPr="004413CF" w:rsidRDefault="00FA14E2" w:rsidP="00BD61CD">
            <w:pPr>
              <w:shd w:val="clear" w:color="auto" w:fill="FFFFFF"/>
              <w:ind w:left="125" w:hanging="125"/>
              <w:rPr>
                <w:sz w:val="18"/>
                <w:szCs w:val="18"/>
              </w:rPr>
            </w:pPr>
            <w:r>
              <w:rPr>
                <w:sz w:val="18"/>
              </w:rPr>
              <w:t xml:space="preserve">− </w:t>
            </w:r>
            <w:r>
              <w:rPr>
                <w:sz w:val="18"/>
                <w:szCs w:val="18"/>
              </w:rPr>
              <w:t>podaje nazwy jonów powstałych w </w:t>
            </w:r>
            <w:r w:rsidRPr="004413CF">
              <w:rPr>
                <w:sz w:val="18"/>
                <w:szCs w:val="18"/>
              </w:rPr>
              <w:t xml:space="preserve">wyniku dysocjacji </w:t>
            </w:r>
            <w:r>
              <w:rPr>
                <w:sz w:val="18"/>
                <w:szCs w:val="18"/>
              </w:rPr>
              <w:t>elektrolitycznej (</w:t>
            </w:r>
            <w:r w:rsidRPr="004413CF">
              <w:rPr>
                <w:sz w:val="18"/>
                <w:szCs w:val="18"/>
              </w:rPr>
              <w:t>jonowej</w:t>
            </w:r>
            <w:r>
              <w:rPr>
                <w:sz w:val="18"/>
                <w:szCs w:val="18"/>
              </w:rPr>
              <w:t>)</w:t>
            </w:r>
          </w:p>
          <w:p w14:paraId="0F0F83CB" w14:textId="77777777" w:rsidR="00FA14E2" w:rsidRPr="004413CF" w:rsidRDefault="00FA14E2" w:rsidP="00BD61CD">
            <w:pPr>
              <w:shd w:val="clear" w:color="auto" w:fill="FFFFFF"/>
              <w:ind w:left="125" w:hanging="125"/>
              <w:rPr>
                <w:b/>
                <w:bCs/>
                <w:color w:val="000000"/>
                <w:sz w:val="18"/>
                <w:szCs w:val="18"/>
              </w:rPr>
            </w:pPr>
            <w:r w:rsidRPr="004413CF">
              <w:rPr>
                <w:sz w:val="18"/>
                <w:szCs w:val="18"/>
              </w:rPr>
              <w:t xml:space="preserve">– </w:t>
            </w:r>
            <w:r w:rsidRPr="004413CF">
              <w:rPr>
                <w:b/>
                <w:sz w:val="18"/>
                <w:szCs w:val="18"/>
              </w:rPr>
              <w:t>od</w:t>
            </w:r>
            <w:r w:rsidRPr="004413CF">
              <w:rPr>
                <w:b/>
                <w:bCs/>
                <w:color w:val="000000"/>
                <w:sz w:val="18"/>
                <w:szCs w:val="18"/>
              </w:rPr>
              <w:t>różnia zasady od innych substancji za pomocą wskaźników</w:t>
            </w:r>
          </w:p>
          <w:p w14:paraId="613FC26F" w14:textId="77777777" w:rsidR="00FA14E2" w:rsidRPr="00F43C87" w:rsidRDefault="00FA14E2" w:rsidP="00BD61CD">
            <w:pPr>
              <w:shd w:val="clear" w:color="auto" w:fill="FFFFFF"/>
              <w:ind w:left="125" w:hanging="125"/>
              <w:rPr>
                <w:b/>
                <w:bCs/>
                <w:sz w:val="18"/>
                <w:szCs w:val="18"/>
              </w:rPr>
            </w:pPr>
            <w:r w:rsidRPr="004413CF">
              <w:rPr>
                <w:b/>
                <w:sz w:val="18"/>
                <w:szCs w:val="18"/>
              </w:rPr>
              <w:t xml:space="preserve">– rozróżnia pojęcia </w:t>
            </w:r>
            <w:r w:rsidRPr="00FB6584">
              <w:rPr>
                <w:b/>
                <w:i/>
                <w:sz w:val="18"/>
              </w:rPr>
              <w:t>wodorotlenek</w:t>
            </w:r>
            <w:r>
              <w:rPr>
                <w:b/>
                <w:sz w:val="18"/>
                <w:szCs w:val="18"/>
              </w:rPr>
              <w:t xml:space="preserve"> i </w:t>
            </w:r>
            <w:r w:rsidRPr="00FB6584">
              <w:rPr>
                <w:b/>
                <w:i/>
                <w:sz w:val="18"/>
              </w:rPr>
              <w:t>zasada</w:t>
            </w:r>
          </w:p>
        </w:tc>
        <w:tc>
          <w:tcPr>
            <w:tcW w:w="2098" w:type="dxa"/>
            <w:vMerge w:val="restart"/>
            <w:shd w:val="clear" w:color="auto" w:fill="FFFFFF"/>
          </w:tcPr>
          <w:p w14:paraId="6613054C"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lastRenderedPageBreak/>
              <w:t>Uczeń:</w:t>
            </w:r>
          </w:p>
          <w:p w14:paraId="02BF20CF"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podaje sposoby otrzymywania tlenków</w:t>
            </w:r>
          </w:p>
          <w:p w14:paraId="795A63C3" w14:textId="77777777" w:rsidR="00FA14E2" w:rsidRPr="004413CF" w:rsidRDefault="00FA14E2" w:rsidP="00BD61CD">
            <w:pPr>
              <w:shd w:val="clear" w:color="auto" w:fill="FFFFFF"/>
              <w:ind w:left="125" w:hanging="125"/>
              <w:rPr>
                <w:b/>
                <w:color w:val="000000"/>
                <w:sz w:val="18"/>
                <w:szCs w:val="18"/>
              </w:rPr>
            </w:pPr>
            <w:r w:rsidRPr="004413CF">
              <w:rPr>
                <w:color w:val="000000"/>
                <w:sz w:val="18"/>
                <w:szCs w:val="18"/>
              </w:rPr>
              <w:t>–</w:t>
            </w:r>
            <w:r w:rsidRPr="004413CF">
              <w:rPr>
                <w:b/>
                <w:color w:val="000000"/>
                <w:sz w:val="18"/>
                <w:szCs w:val="18"/>
              </w:rPr>
              <w:t xml:space="preserve"> podaje wzory i nazwy wodorotlenków</w:t>
            </w:r>
          </w:p>
          <w:p w14:paraId="1BB22362" w14:textId="77777777" w:rsidR="00FA14E2" w:rsidRPr="004413CF" w:rsidRDefault="00FA14E2" w:rsidP="00BD61CD">
            <w:pPr>
              <w:ind w:left="125" w:hanging="125"/>
              <w:rPr>
                <w:sz w:val="18"/>
              </w:rPr>
            </w:pPr>
            <w:r w:rsidRPr="004413CF">
              <w:rPr>
                <w:sz w:val="18"/>
                <w:szCs w:val="18"/>
              </w:rPr>
              <w:t xml:space="preserve">– </w:t>
            </w:r>
            <w:r w:rsidRPr="004413CF">
              <w:rPr>
                <w:sz w:val="18"/>
              </w:rPr>
              <w:t>wymienia wspólne właściwości zasad i</w:t>
            </w:r>
            <w:r>
              <w:rPr>
                <w:sz w:val="18"/>
              </w:rPr>
              <w:t> </w:t>
            </w:r>
            <w:r w:rsidRPr="004413CF">
              <w:rPr>
                <w:sz w:val="18"/>
              </w:rPr>
              <w:t>wyjaśnia, z czego one wynikają</w:t>
            </w:r>
          </w:p>
          <w:p w14:paraId="1C04349B" w14:textId="77777777" w:rsidR="00FA14E2" w:rsidRPr="004413CF" w:rsidRDefault="00FA14E2" w:rsidP="00BD61CD">
            <w:pPr>
              <w:ind w:left="125" w:hanging="125"/>
              <w:rPr>
                <w:sz w:val="18"/>
              </w:rPr>
            </w:pPr>
            <w:r w:rsidRPr="004413CF">
              <w:rPr>
                <w:sz w:val="18"/>
                <w:szCs w:val="18"/>
              </w:rPr>
              <w:t xml:space="preserve">– </w:t>
            </w:r>
            <w:r w:rsidRPr="004413CF">
              <w:rPr>
                <w:sz w:val="18"/>
              </w:rPr>
              <w:t>wymienia dwie główne metody otrzymywania wodorotlenków</w:t>
            </w:r>
          </w:p>
          <w:p w14:paraId="6862D527" w14:textId="77777777" w:rsidR="00FA14E2" w:rsidRPr="004413CF" w:rsidRDefault="00FA14E2" w:rsidP="00BD61CD">
            <w:pPr>
              <w:ind w:left="125" w:hanging="125"/>
              <w:rPr>
                <w:b/>
                <w:bCs/>
                <w:sz w:val="18"/>
              </w:rPr>
            </w:pPr>
            <w:r w:rsidRPr="004413CF">
              <w:rPr>
                <w:sz w:val="18"/>
                <w:szCs w:val="18"/>
              </w:rPr>
              <w:t xml:space="preserve">– </w:t>
            </w:r>
            <w:r w:rsidRPr="004413CF">
              <w:rPr>
                <w:b/>
                <w:bCs/>
                <w:sz w:val="18"/>
              </w:rPr>
              <w:t>zapisuje równania reakcji o</w:t>
            </w:r>
            <w:r>
              <w:rPr>
                <w:b/>
                <w:bCs/>
                <w:sz w:val="18"/>
              </w:rPr>
              <w:t xml:space="preserve">trzymywania wodorotlenku sodu </w:t>
            </w:r>
            <w:r w:rsidRPr="004413CF">
              <w:rPr>
                <w:b/>
                <w:bCs/>
                <w:sz w:val="18"/>
              </w:rPr>
              <w:t>i</w:t>
            </w:r>
            <w:r>
              <w:rPr>
                <w:b/>
                <w:bCs/>
                <w:sz w:val="18"/>
              </w:rPr>
              <w:t> </w:t>
            </w:r>
            <w:r w:rsidRPr="004413CF">
              <w:rPr>
                <w:b/>
                <w:bCs/>
                <w:sz w:val="18"/>
              </w:rPr>
              <w:t>wapnia</w:t>
            </w:r>
          </w:p>
          <w:p w14:paraId="329837DF" w14:textId="77777777" w:rsidR="00FA14E2" w:rsidRPr="004413CF" w:rsidRDefault="00FA14E2" w:rsidP="00BD61CD">
            <w:pPr>
              <w:ind w:left="125" w:hanging="125"/>
              <w:rPr>
                <w:b/>
                <w:bCs/>
                <w:sz w:val="18"/>
              </w:rPr>
            </w:pPr>
            <w:r w:rsidRPr="004413CF">
              <w:rPr>
                <w:sz w:val="18"/>
                <w:szCs w:val="18"/>
              </w:rPr>
              <w:t>– wyjaśnia pojęcia</w:t>
            </w:r>
            <w:r w:rsidRPr="004413CF">
              <w:rPr>
                <w:sz w:val="18"/>
              </w:rPr>
              <w:t xml:space="preserve"> </w:t>
            </w:r>
            <w:r w:rsidRPr="004413CF">
              <w:rPr>
                <w:i/>
                <w:sz w:val="18"/>
              </w:rPr>
              <w:t>woda wapienna</w:t>
            </w:r>
          </w:p>
          <w:p w14:paraId="14A445C6" w14:textId="77777777" w:rsidR="00FA14E2" w:rsidRPr="004413CF" w:rsidRDefault="00FA14E2" w:rsidP="00BD61CD">
            <w:pPr>
              <w:ind w:left="125" w:hanging="125"/>
              <w:rPr>
                <w:sz w:val="18"/>
              </w:rPr>
            </w:pPr>
            <w:r w:rsidRPr="004413CF">
              <w:rPr>
                <w:sz w:val="18"/>
                <w:szCs w:val="18"/>
              </w:rPr>
              <w:t xml:space="preserve">– </w:t>
            </w:r>
            <w:r w:rsidRPr="004413CF">
              <w:rPr>
                <w:sz w:val="18"/>
              </w:rPr>
              <w:t xml:space="preserve">odczytuje proste równania dysocjacji </w:t>
            </w:r>
            <w:r>
              <w:rPr>
                <w:sz w:val="18"/>
              </w:rPr>
              <w:t>elektrolitycznej (</w:t>
            </w:r>
            <w:r w:rsidRPr="004413CF">
              <w:rPr>
                <w:sz w:val="18"/>
              </w:rPr>
              <w:t>jonowej</w:t>
            </w:r>
            <w:r>
              <w:rPr>
                <w:sz w:val="18"/>
              </w:rPr>
              <w:t>)</w:t>
            </w:r>
            <w:r w:rsidRPr="004413CF">
              <w:rPr>
                <w:sz w:val="18"/>
              </w:rPr>
              <w:t xml:space="preserve"> zasad</w:t>
            </w:r>
          </w:p>
          <w:p w14:paraId="7D1575A6" w14:textId="77777777" w:rsidR="00FA14E2" w:rsidRPr="004413CF" w:rsidRDefault="00FA14E2" w:rsidP="00BD61CD">
            <w:pPr>
              <w:ind w:left="125" w:hanging="125"/>
              <w:rPr>
                <w:b/>
                <w:bCs/>
                <w:sz w:val="18"/>
              </w:rPr>
            </w:pPr>
            <w:r w:rsidRPr="004413CF">
              <w:rPr>
                <w:sz w:val="18"/>
                <w:szCs w:val="18"/>
              </w:rPr>
              <w:t xml:space="preserve">– </w:t>
            </w:r>
            <w:r w:rsidRPr="004413CF">
              <w:rPr>
                <w:sz w:val="18"/>
              </w:rPr>
              <w:t xml:space="preserve">definiuje pojęcie </w:t>
            </w:r>
            <w:r w:rsidRPr="004413CF">
              <w:rPr>
                <w:i/>
                <w:sz w:val="18"/>
              </w:rPr>
              <w:t>odczyn zasadowy</w:t>
            </w:r>
          </w:p>
          <w:p w14:paraId="3B4F4E67" w14:textId="77777777" w:rsidR="00FA14E2" w:rsidRPr="004413CF" w:rsidRDefault="00FA14E2" w:rsidP="00BD61CD">
            <w:pPr>
              <w:ind w:left="125" w:hanging="125"/>
              <w:rPr>
                <w:b/>
                <w:bCs/>
                <w:sz w:val="18"/>
              </w:rPr>
            </w:pPr>
            <w:r w:rsidRPr="004413CF">
              <w:rPr>
                <w:sz w:val="18"/>
                <w:szCs w:val="18"/>
              </w:rPr>
              <w:t xml:space="preserve">– </w:t>
            </w:r>
            <w:r>
              <w:rPr>
                <w:sz w:val="18"/>
              </w:rPr>
              <w:t>bada odczyn</w:t>
            </w:r>
          </w:p>
          <w:p w14:paraId="6C7F8AE0" w14:textId="77777777" w:rsidR="00FA14E2" w:rsidRPr="004413CF" w:rsidRDefault="00FA14E2" w:rsidP="00BD61CD">
            <w:pPr>
              <w:shd w:val="clear" w:color="auto" w:fill="FFFFFF"/>
              <w:ind w:left="125" w:hanging="125"/>
              <w:rPr>
                <w:b/>
                <w:bCs/>
                <w:color w:val="000000"/>
                <w:sz w:val="18"/>
                <w:szCs w:val="18"/>
              </w:rPr>
            </w:pPr>
            <w:r w:rsidRPr="004413CF">
              <w:rPr>
                <w:sz w:val="18"/>
                <w:szCs w:val="18"/>
              </w:rPr>
              <w:t xml:space="preserve">– </w:t>
            </w:r>
            <w:r w:rsidRPr="004413CF">
              <w:rPr>
                <w:color w:val="000000"/>
                <w:sz w:val="18"/>
                <w:szCs w:val="18"/>
              </w:rPr>
              <w:t>zapisuje obserwacje do</w:t>
            </w:r>
            <w:r w:rsidRPr="004413CF">
              <w:rPr>
                <w:sz w:val="18"/>
                <w:szCs w:val="18"/>
              </w:rPr>
              <w:t xml:space="preserve"> </w:t>
            </w:r>
            <w:r w:rsidRPr="004413CF">
              <w:rPr>
                <w:color w:val="000000"/>
                <w:sz w:val="18"/>
                <w:szCs w:val="18"/>
              </w:rPr>
              <w:t xml:space="preserve">przeprowadzanych </w:t>
            </w:r>
            <w:r w:rsidRPr="004413CF">
              <w:rPr>
                <w:sz w:val="18"/>
                <w:szCs w:val="18"/>
              </w:rPr>
              <w:t>na lekcji</w:t>
            </w:r>
            <w:r w:rsidRPr="004413CF">
              <w:rPr>
                <w:color w:val="000000"/>
                <w:sz w:val="18"/>
                <w:szCs w:val="18"/>
              </w:rPr>
              <w:t xml:space="preserve"> doświadczeń</w:t>
            </w:r>
          </w:p>
        </w:tc>
        <w:tc>
          <w:tcPr>
            <w:tcW w:w="2098" w:type="dxa"/>
            <w:vMerge w:val="restart"/>
            <w:shd w:val="clear" w:color="auto" w:fill="FFFFFF"/>
          </w:tcPr>
          <w:p w14:paraId="73FF9BD2"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Uczeń:</w:t>
            </w:r>
          </w:p>
          <w:p w14:paraId="3009CF96" w14:textId="77777777" w:rsidR="00FA14E2" w:rsidRPr="004413CF" w:rsidRDefault="00FA14E2" w:rsidP="00BD61CD">
            <w:pPr>
              <w:ind w:left="125" w:hanging="125"/>
              <w:rPr>
                <w:bCs/>
                <w:i/>
                <w:sz w:val="18"/>
              </w:rPr>
            </w:pPr>
            <w:r w:rsidRPr="004413CF">
              <w:rPr>
                <w:sz w:val="18"/>
                <w:szCs w:val="18"/>
              </w:rPr>
              <w:t xml:space="preserve">– </w:t>
            </w:r>
            <w:r w:rsidRPr="004413CF">
              <w:rPr>
                <w:bCs/>
                <w:sz w:val="18"/>
              </w:rPr>
              <w:t xml:space="preserve">wyjaśnia pojęcia </w:t>
            </w:r>
            <w:r w:rsidRPr="004413CF">
              <w:rPr>
                <w:bCs/>
                <w:i/>
                <w:sz w:val="18"/>
              </w:rPr>
              <w:t>wodorotlenek</w:t>
            </w:r>
            <w:r>
              <w:rPr>
                <w:bCs/>
                <w:sz w:val="18"/>
              </w:rPr>
              <w:t xml:space="preserve"> i </w:t>
            </w:r>
            <w:r w:rsidRPr="004413CF">
              <w:rPr>
                <w:bCs/>
                <w:i/>
                <w:sz w:val="18"/>
              </w:rPr>
              <w:t>zasada</w:t>
            </w:r>
          </w:p>
          <w:p w14:paraId="036D708F" w14:textId="77777777" w:rsidR="00FA14E2" w:rsidRPr="004413CF" w:rsidRDefault="00FA14E2" w:rsidP="00BD61CD">
            <w:pPr>
              <w:ind w:left="125" w:hanging="125"/>
              <w:rPr>
                <w:sz w:val="18"/>
              </w:rPr>
            </w:pPr>
            <w:r w:rsidRPr="004413CF">
              <w:rPr>
                <w:sz w:val="18"/>
                <w:szCs w:val="18"/>
              </w:rPr>
              <w:t xml:space="preserve">– wymienia </w:t>
            </w:r>
            <w:r w:rsidRPr="004413CF">
              <w:rPr>
                <w:sz w:val="18"/>
              </w:rPr>
              <w:t>przykłady wodorotlenków i zasad</w:t>
            </w:r>
          </w:p>
          <w:p w14:paraId="1883C0DE"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 wyjaśnia, dlaczego podczas pracy</w:t>
            </w:r>
            <w:r w:rsidRPr="004413CF">
              <w:rPr>
                <w:sz w:val="18"/>
                <w:szCs w:val="18"/>
              </w:rPr>
              <w:t xml:space="preserve"> </w:t>
            </w:r>
            <w:r w:rsidRPr="004413CF">
              <w:rPr>
                <w:color w:val="000000"/>
                <w:sz w:val="18"/>
                <w:szCs w:val="18"/>
              </w:rPr>
              <w:t>z zasadami należy</w:t>
            </w:r>
            <w:r w:rsidRPr="004413CF">
              <w:rPr>
                <w:sz w:val="18"/>
                <w:szCs w:val="18"/>
              </w:rPr>
              <w:t xml:space="preserve"> </w:t>
            </w:r>
            <w:r w:rsidRPr="004413CF">
              <w:rPr>
                <w:color w:val="000000"/>
                <w:sz w:val="18"/>
                <w:szCs w:val="18"/>
              </w:rPr>
              <w:t>zachować szczególną ostrożność</w:t>
            </w:r>
            <w:r w:rsidRPr="004413CF">
              <w:rPr>
                <w:sz w:val="18"/>
                <w:szCs w:val="18"/>
              </w:rPr>
              <w:t xml:space="preserve"> </w:t>
            </w:r>
          </w:p>
          <w:p w14:paraId="118AD0DB" w14:textId="77777777" w:rsidR="00FA14E2" w:rsidRPr="004413CF" w:rsidRDefault="00FA14E2" w:rsidP="00BD61CD">
            <w:pPr>
              <w:ind w:left="125" w:hanging="125"/>
              <w:rPr>
                <w:sz w:val="18"/>
              </w:rPr>
            </w:pPr>
            <w:r w:rsidRPr="004413CF">
              <w:rPr>
                <w:sz w:val="18"/>
                <w:szCs w:val="18"/>
              </w:rPr>
              <w:t xml:space="preserve">– </w:t>
            </w:r>
            <w:r w:rsidRPr="004413CF">
              <w:rPr>
                <w:sz w:val="18"/>
              </w:rPr>
              <w:t xml:space="preserve">wymienia poznane tlenki </w:t>
            </w:r>
            <w:r>
              <w:rPr>
                <w:sz w:val="18"/>
              </w:rPr>
              <w:t>metali, z których otrzymać zasady</w:t>
            </w:r>
          </w:p>
          <w:p w14:paraId="157B0A9F" w14:textId="77777777" w:rsidR="00FA14E2" w:rsidRPr="004413CF" w:rsidRDefault="00FA14E2" w:rsidP="00BD61CD">
            <w:pPr>
              <w:ind w:left="125" w:hanging="125"/>
              <w:rPr>
                <w:sz w:val="18"/>
              </w:rPr>
            </w:pPr>
            <w:r w:rsidRPr="004413CF">
              <w:rPr>
                <w:sz w:val="18"/>
                <w:szCs w:val="18"/>
              </w:rPr>
              <w:t xml:space="preserve">– </w:t>
            </w:r>
            <w:r w:rsidRPr="004413CF">
              <w:rPr>
                <w:sz w:val="18"/>
              </w:rPr>
              <w:t>zapisuje równania reakcji otrzymywania wybranego wodorotlenku</w:t>
            </w:r>
          </w:p>
          <w:p w14:paraId="2C533DEB" w14:textId="77777777" w:rsidR="00FA14E2" w:rsidRPr="004413CF" w:rsidRDefault="00FA14E2" w:rsidP="00BD61CD">
            <w:pPr>
              <w:ind w:left="125" w:hanging="125"/>
              <w:rPr>
                <w:sz w:val="18"/>
              </w:rPr>
            </w:pPr>
            <w:r w:rsidRPr="004413CF">
              <w:rPr>
                <w:sz w:val="18"/>
                <w:szCs w:val="18"/>
              </w:rPr>
              <w:t xml:space="preserve">– </w:t>
            </w:r>
            <w:r w:rsidRPr="004413CF">
              <w:rPr>
                <w:b/>
                <w:bCs/>
                <w:sz w:val="18"/>
              </w:rPr>
              <w:t>planuje doświadczenia, w których wyniku mo</w:t>
            </w:r>
            <w:r>
              <w:rPr>
                <w:b/>
                <w:bCs/>
                <w:sz w:val="18"/>
              </w:rPr>
              <w:t xml:space="preserve">żna otrzymać wodorotlenki sodu </w:t>
            </w:r>
            <w:r w:rsidRPr="004413CF">
              <w:rPr>
                <w:b/>
                <w:bCs/>
                <w:sz w:val="18"/>
              </w:rPr>
              <w:t>lub wapnia</w:t>
            </w:r>
          </w:p>
          <w:p w14:paraId="107B3724" w14:textId="77777777" w:rsidR="00FA14E2" w:rsidRPr="004413CF" w:rsidRDefault="00FA14E2" w:rsidP="00BD61CD">
            <w:pPr>
              <w:ind w:left="125" w:hanging="125"/>
              <w:rPr>
                <w:sz w:val="18"/>
              </w:rPr>
            </w:pPr>
            <w:r w:rsidRPr="004413CF">
              <w:rPr>
                <w:sz w:val="18"/>
                <w:szCs w:val="18"/>
              </w:rPr>
              <w:t xml:space="preserve">– </w:t>
            </w:r>
            <w:r w:rsidRPr="004413CF">
              <w:rPr>
                <w:sz w:val="18"/>
              </w:rPr>
              <w:t xml:space="preserve">planuje sposób otrzymywania wodorotlenków </w:t>
            </w:r>
            <w:r>
              <w:rPr>
                <w:sz w:val="18"/>
              </w:rPr>
              <w:t xml:space="preserve">trudno </w:t>
            </w:r>
            <w:r w:rsidRPr="004413CF">
              <w:rPr>
                <w:sz w:val="18"/>
              </w:rPr>
              <w:t>rozpuszczalnych w</w:t>
            </w:r>
            <w:r>
              <w:rPr>
                <w:sz w:val="18"/>
              </w:rPr>
              <w:t> </w:t>
            </w:r>
            <w:r w:rsidRPr="004413CF">
              <w:rPr>
                <w:sz w:val="18"/>
              </w:rPr>
              <w:t>wodzie</w:t>
            </w:r>
          </w:p>
          <w:p w14:paraId="61FF2097" w14:textId="77777777" w:rsidR="00FA14E2" w:rsidRPr="004413CF" w:rsidRDefault="00FA14E2" w:rsidP="00BD61CD">
            <w:pPr>
              <w:ind w:left="125" w:hanging="125"/>
              <w:rPr>
                <w:sz w:val="18"/>
              </w:rPr>
            </w:pPr>
            <w:r w:rsidRPr="004413CF">
              <w:rPr>
                <w:sz w:val="18"/>
                <w:szCs w:val="18"/>
              </w:rPr>
              <w:t xml:space="preserve">– </w:t>
            </w:r>
            <w:r w:rsidRPr="004413CF">
              <w:rPr>
                <w:b/>
                <w:bCs/>
                <w:sz w:val="18"/>
              </w:rPr>
              <w:t>zapisuje</w:t>
            </w:r>
            <w:r w:rsidRPr="004413CF">
              <w:rPr>
                <w:sz w:val="18"/>
              </w:rPr>
              <w:t xml:space="preserve"> i odczytuje </w:t>
            </w:r>
            <w:r w:rsidRPr="004413CF">
              <w:rPr>
                <w:b/>
                <w:bCs/>
                <w:sz w:val="18"/>
              </w:rPr>
              <w:t xml:space="preserve">równania dysocjacji </w:t>
            </w:r>
            <w:r>
              <w:rPr>
                <w:b/>
                <w:bCs/>
                <w:sz w:val="18"/>
              </w:rPr>
              <w:t>elektrolitycznej (</w:t>
            </w:r>
            <w:r w:rsidRPr="004413CF">
              <w:rPr>
                <w:b/>
                <w:bCs/>
                <w:sz w:val="18"/>
              </w:rPr>
              <w:t>jonowej</w:t>
            </w:r>
            <w:r>
              <w:rPr>
                <w:b/>
                <w:bCs/>
                <w:sz w:val="18"/>
              </w:rPr>
              <w:t>)</w:t>
            </w:r>
            <w:r w:rsidRPr="004413CF">
              <w:rPr>
                <w:b/>
                <w:bCs/>
                <w:sz w:val="18"/>
              </w:rPr>
              <w:t xml:space="preserve"> zasad</w:t>
            </w:r>
          </w:p>
          <w:p w14:paraId="139229C2" w14:textId="77777777" w:rsidR="00FA14E2" w:rsidRPr="004413CF" w:rsidRDefault="00FA14E2" w:rsidP="00BD61CD">
            <w:pPr>
              <w:ind w:left="125" w:hanging="125"/>
              <w:rPr>
                <w:b/>
                <w:sz w:val="18"/>
              </w:rPr>
            </w:pPr>
            <w:r w:rsidRPr="004413CF">
              <w:rPr>
                <w:sz w:val="18"/>
                <w:szCs w:val="18"/>
              </w:rPr>
              <w:t xml:space="preserve">– </w:t>
            </w:r>
            <w:r w:rsidRPr="004413CF">
              <w:rPr>
                <w:b/>
                <w:sz w:val="18"/>
                <w:szCs w:val="18"/>
              </w:rPr>
              <w:t>określa</w:t>
            </w:r>
            <w:r>
              <w:rPr>
                <w:b/>
                <w:sz w:val="18"/>
              </w:rPr>
              <w:t xml:space="preserve"> odczyn roztworu zasadowego</w:t>
            </w:r>
          </w:p>
          <w:p w14:paraId="6958B657" w14:textId="77777777" w:rsidR="00FA14E2" w:rsidRPr="004413CF" w:rsidRDefault="00FA14E2" w:rsidP="00BD61CD">
            <w:pPr>
              <w:shd w:val="clear" w:color="auto" w:fill="FFFFFF"/>
              <w:ind w:left="125" w:hanging="125"/>
              <w:rPr>
                <w:sz w:val="18"/>
                <w:szCs w:val="18"/>
              </w:rPr>
            </w:pPr>
            <w:r w:rsidRPr="004413CF">
              <w:rPr>
                <w:color w:val="000000"/>
                <w:sz w:val="18"/>
                <w:szCs w:val="18"/>
              </w:rPr>
              <w:t>– opisuje doświadczenia</w:t>
            </w:r>
            <w:r w:rsidRPr="004413CF">
              <w:rPr>
                <w:sz w:val="18"/>
                <w:szCs w:val="18"/>
              </w:rPr>
              <w:t xml:space="preserve"> </w:t>
            </w:r>
            <w:r w:rsidRPr="004413CF">
              <w:rPr>
                <w:color w:val="000000"/>
                <w:sz w:val="18"/>
                <w:szCs w:val="18"/>
              </w:rPr>
              <w:t>przeprowadzane na lekcjach</w:t>
            </w:r>
            <w:r w:rsidRPr="004413CF">
              <w:rPr>
                <w:sz w:val="18"/>
                <w:szCs w:val="18"/>
              </w:rPr>
              <w:t xml:space="preserve"> </w:t>
            </w:r>
            <w:r w:rsidRPr="004413CF">
              <w:rPr>
                <w:color w:val="000000"/>
                <w:sz w:val="18"/>
                <w:szCs w:val="18"/>
              </w:rPr>
              <w:t>(schemat, obserwacje, wniosek)</w:t>
            </w:r>
          </w:p>
          <w:p w14:paraId="0B5810A9" w14:textId="77777777" w:rsidR="00FA14E2" w:rsidRPr="004413CF" w:rsidRDefault="00FA14E2" w:rsidP="00BD61CD">
            <w:pPr>
              <w:ind w:left="125" w:hanging="125"/>
              <w:rPr>
                <w:b/>
                <w:bCs/>
                <w:sz w:val="18"/>
              </w:rPr>
            </w:pPr>
            <w:r w:rsidRPr="004413CF">
              <w:rPr>
                <w:sz w:val="18"/>
                <w:szCs w:val="18"/>
              </w:rPr>
              <w:t xml:space="preserve">– </w:t>
            </w:r>
            <w:r w:rsidRPr="004413CF">
              <w:rPr>
                <w:b/>
                <w:bCs/>
                <w:sz w:val="18"/>
              </w:rPr>
              <w:t>opisuje zastosowania wskaźników</w:t>
            </w:r>
          </w:p>
          <w:p w14:paraId="4C83C9D5" w14:textId="77777777" w:rsidR="00FA14E2" w:rsidRPr="004413CF" w:rsidRDefault="00FA14E2" w:rsidP="00BD61CD">
            <w:pPr>
              <w:shd w:val="clear" w:color="auto" w:fill="FFFFFF"/>
              <w:tabs>
                <w:tab w:val="left" w:pos="144"/>
              </w:tabs>
              <w:spacing w:line="197" w:lineRule="exact"/>
              <w:ind w:left="125" w:hanging="125"/>
              <w:rPr>
                <w:color w:val="000000"/>
                <w:sz w:val="18"/>
                <w:szCs w:val="18"/>
              </w:rPr>
            </w:pPr>
            <w:r w:rsidRPr="004413CF">
              <w:rPr>
                <w:sz w:val="18"/>
                <w:szCs w:val="18"/>
              </w:rPr>
              <w:t xml:space="preserve">– </w:t>
            </w:r>
            <w:r w:rsidRPr="004413CF">
              <w:rPr>
                <w:b/>
                <w:bCs/>
                <w:sz w:val="18"/>
              </w:rPr>
              <w:t xml:space="preserve">planuje doświadczenie, które umożliwi zbadanie </w:t>
            </w:r>
            <w:r>
              <w:rPr>
                <w:b/>
                <w:bCs/>
                <w:sz w:val="18"/>
              </w:rPr>
              <w:t xml:space="preserve">odczynu </w:t>
            </w:r>
            <w:r w:rsidRPr="004413CF">
              <w:rPr>
                <w:b/>
                <w:bCs/>
                <w:sz w:val="18"/>
              </w:rPr>
              <w:t>produktów używanych w</w:t>
            </w:r>
            <w:r>
              <w:rPr>
                <w:b/>
                <w:bCs/>
                <w:sz w:val="18"/>
              </w:rPr>
              <w:t> </w:t>
            </w:r>
            <w:r w:rsidRPr="004413CF">
              <w:rPr>
                <w:b/>
                <w:bCs/>
                <w:sz w:val="18"/>
              </w:rPr>
              <w:t xml:space="preserve">życiu codziennym </w:t>
            </w:r>
          </w:p>
        </w:tc>
        <w:tc>
          <w:tcPr>
            <w:tcW w:w="2098" w:type="dxa"/>
            <w:shd w:val="clear" w:color="auto" w:fill="FFFFFF"/>
          </w:tcPr>
          <w:p w14:paraId="76E2D12F" w14:textId="77777777" w:rsidR="00FA14E2" w:rsidRPr="004413CF" w:rsidRDefault="00FA14E2" w:rsidP="00BD61CD">
            <w:pPr>
              <w:shd w:val="clear" w:color="auto" w:fill="FFFFFF"/>
              <w:ind w:left="125" w:hanging="125"/>
              <w:rPr>
                <w:color w:val="000000"/>
                <w:sz w:val="18"/>
                <w:szCs w:val="18"/>
              </w:rPr>
            </w:pPr>
            <w:r w:rsidRPr="004413CF">
              <w:rPr>
                <w:color w:val="000000"/>
                <w:sz w:val="18"/>
                <w:szCs w:val="18"/>
              </w:rPr>
              <w:t>Uczeń:</w:t>
            </w:r>
          </w:p>
          <w:p w14:paraId="767FEBFC" w14:textId="77777777" w:rsidR="00FA14E2" w:rsidRPr="004413CF" w:rsidRDefault="00FA14E2" w:rsidP="00BD61CD">
            <w:pPr>
              <w:ind w:left="125" w:hanging="125"/>
              <w:rPr>
                <w:sz w:val="18"/>
              </w:rPr>
            </w:pPr>
            <w:r w:rsidRPr="004413CF">
              <w:rPr>
                <w:sz w:val="18"/>
                <w:szCs w:val="18"/>
              </w:rPr>
              <w:t xml:space="preserve">– </w:t>
            </w:r>
            <w:r w:rsidRPr="004413CF">
              <w:rPr>
                <w:b/>
                <w:bCs/>
                <w:sz w:val="18"/>
              </w:rPr>
              <w:t xml:space="preserve">planuje doświadczenia, w których wyniku można otrzymać różne wodorotlenki, także </w:t>
            </w:r>
            <w:r>
              <w:rPr>
                <w:b/>
                <w:bCs/>
                <w:sz w:val="18"/>
              </w:rPr>
              <w:t xml:space="preserve">trudno </w:t>
            </w:r>
            <w:r w:rsidRPr="004413CF">
              <w:rPr>
                <w:b/>
                <w:bCs/>
                <w:sz w:val="18"/>
              </w:rPr>
              <w:t>rozpuszczalne w</w:t>
            </w:r>
            <w:r>
              <w:rPr>
                <w:b/>
                <w:bCs/>
                <w:sz w:val="18"/>
              </w:rPr>
              <w:t> </w:t>
            </w:r>
            <w:r w:rsidRPr="004413CF">
              <w:rPr>
                <w:b/>
                <w:bCs/>
                <w:sz w:val="18"/>
              </w:rPr>
              <w:t>wodzie</w:t>
            </w:r>
          </w:p>
          <w:p w14:paraId="248D22C0" w14:textId="77777777" w:rsidR="00FA14E2" w:rsidRPr="004413CF" w:rsidRDefault="00FA14E2" w:rsidP="00BD61CD">
            <w:pPr>
              <w:ind w:left="125" w:hanging="125"/>
              <w:rPr>
                <w:sz w:val="18"/>
              </w:rPr>
            </w:pPr>
            <w:r w:rsidRPr="004413CF">
              <w:rPr>
                <w:sz w:val="18"/>
                <w:szCs w:val="18"/>
              </w:rPr>
              <w:t xml:space="preserve">– </w:t>
            </w:r>
            <w:r w:rsidRPr="004413CF">
              <w:rPr>
                <w:b/>
                <w:bCs/>
                <w:sz w:val="18"/>
              </w:rPr>
              <w:t>zapisuje równania reakcji otrzymywania różnych wodorotlenków</w:t>
            </w:r>
          </w:p>
          <w:p w14:paraId="557AF17F" w14:textId="77777777" w:rsidR="00FA14E2" w:rsidRPr="004413CF" w:rsidRDefault="00FA14E2" w:rsidP="00BD61CD">
            <w:pPr>
              <w:ind w:left="125" w:hanging="125"/>
              <w:rPr>
                <w:sz w:val="18"/>
              </w:rPr>
            </w:pPr>
            <w:r w:rsidRPr="004413CF">
              <w:rPr>
                <w:sz w:val="18"/>
                <w:szCs w:val="18"/>
              </w:rPr>
              <w:t xml:space="preserve">– </w:t>
            </w:r>
            <w:r w:rsidRPr="004413CF">
              <w:rPr>
                <w:sz w:val="18"/>
              </w:rPr>
              <w:t>identyfikuje wodorotlenki na podstawie podanych informacji</w:t>
            </w:r>
          </w:p>
          <w:p w14:paraId="688F757E" w14:textId="77777777" w:rsidR="00FA14E2" w:rsidRPr="004413CF" w:rsidRDefault="00FA14E2" w:rsidP="00BD61CD">
            <w:pPr>
              <w:shd w:val="clear" w:color="auto" w:fill="FFFFFF"/>
              <w:ind w:left="125" w:hanging="125"/>
              <w:rPr>
                <w:sz w:val="18"/>
                <w:szCs w:val="18"/>
              </w:rPr>
            </w:pPr>
            <w:r w:rsidRPr="004413CF">
              <w:rPr>
                <w:sz w:val="18"/>
                <w:szCs w:val="18"/>
              </w:rPr>
              <w:t xml:space="preserve">– </w:t>
            </w:r>
            <w:r w:rsidRPr="004413CF">
              <w:rPr>
                <w:color w:val="000000"/>
                <w:sz w:val="18"/>
                <w:szCs w:val="18"/>
              </w:rPr>
              <w:t>odczytuje równania reakcji chemicznych</w:t>
            </w:r>
          </w:p>
        </w:tc>
        <w:tc>
          <w:tcPr>
            <w:tcW w:w="2098" w:type="dxa"/>
            <w:shd w:val="clear" w:color="auto" w:fill="FFFFFF"/>
          </w:tcPr>
          <w:p w14:paraId="629B533D" w14:textId="77777777" w:rsidR="00FA14E2" w:rsidRDefault="00FA14E2" w:rsidP="00BD61CD">
            <w:pPr>
              <w:shd w:val="clear" w:color="auto" w:fill="FFFFFF"/>
              <w:ind w:left="125" w:hanging="125"/>
              <w:rPr>
                <w:color w:val="000000"/>
                <w:sz w:val="18"/>
                <w:szCs w:val="18"/>
              </w:rPr>
            </w:pPr>
            <w:r>
              <w:rPr>
                <w:color w:val="000000"/>
                <w:sz w:val="18"/>
                <w:szCs w:val="18"/>
              </w:rPr>
              <w:t>Uczeń:</w:t>
            </w:r>
          </w:p>
          <w:p w14:paraId="7BD53DA6" w14:textId="77777777" w:rsidR="00FA14E2" w:rsidRDefault="00FA14E2" w:rsidP="00FA14E2">
            <w:pPr>
              <w:widowControl/>
              <w:numPr>
                <w:ilvl w:val="0"/>
                <w:numId w:val="43"/>
              </w:numPr>
              <w:shd w:val="clear" w:color="auto" w:fill="FFFFFF"/>
              <w:suppressAutoHyphens w:val="0"/>
              <w:ind w:left="125" w:hanging="125"/>
              <w:rPr>
                <w:color w:val="000000"/>
                <w:sz w:val="18"/>
                <w:szCs w:val="18"/>
              </w:rPr>
            </w:pPr>
            <w:r w:rsidRPr="00054D09">
              <w:rPr>
                <w:color w:val="000000"/>
                <w:sz w:val="18"/>
                <w:szCs w:val="18"/>
              </w:rPr>
              <w:t>wys</w:t>
            </w:r>
            <w:r>
              <w:rPr>
                <w:color w:val="000000"/>
                <w:sz w:val="18"/>
                <w:szCs w:val="18"/>
              </w:rPr>
              <w:t>zukuje, porządkuje, porównuje i prezentuje informacje o </w:t>
            </w:r>
            <w:r w:rsidRPr="00054D09">
              <w:rPr>
                <w:color w:val="000000"/>
                <w:sz w:val="18"/>
                <w:szCs w:val="18"/>
              </w:rPr>
              <w:t xml:space="preserve">właściwościach i </w:t>
            </w:r>
            <w:r>
              <w:rPr>
                <w:color w:val="000000"/>
                <w:sz w:val="18"/>
                <w:szCs w:val="18"/>
              </w:rPr>
              <w:t>wynikających z </w:t>
            </w:r>
            <w:r w:rsidRPr="00054D09">
              <w:rPr>
                <w:color w:val="000000"/>
                <w:sz w:val="18"/>
                <w:szCs w:val="18"/>
              </w:rPr>
              <w:t>nich zastosowań wodorotle</w:t>
            </w:r>
            <w:r>
              <w:rPr>
                <w:color w:val="000000"/>
                <w:sz w:val="18"/>
                <w:szCs w:val="18"/>
              </w:rPr>
              <w:t>nków</w:t>
            </w:r>
            <w:r w:rsidRPr="00054D09">
              <w:rPr>
                <w:color w:val="000000"/>
                <w:sz w:val="18"/>
                <w:szCs w:val="18"/>
              </w:rPr>
              <w:t xml:space="preserve"> </w:t>
            </w:r>
            <w:r>
              <w:rPr>
                <w:color w:val="000000"/>
                <w:sz w:val="18"/>
                <w:szCs w:val="18"/>
              </w:rPr>
              <w:t xml:space="preserve">sodu, potasu i </w:t>
            </w:r>
            <w:r w:rsidRPr="00054D09">
              <w:rPr>
                <w:color w:val="000000"/>
                <w:sz w:val="18"/>
                <w:szCs w:val="18"/>
              </w:rPr>
              <w:t>wapnia</w:t>
            </w:r>
          </w:p>
          <w:p w14:paraId="3EAAF820" w14:textId="77777777" w:rsidR="00FA14E2" w:rsidRPr="004413CF" w:rsidRDefault="00FA14E2" w:rsidP="00FA14E2">
            <w:pPr>
              <w:widowControl/>
              <w:numPr>
                <w:ilvl w:val="0"/>
                <w:numId w:val="43"/>
              </w:numPr>
              <w:shd w:val="clear" w:color="auto" w:fill="FFFFFF"/>
              <w:suppressAutoHyphens w:val="0"/>
              <w:ind w:left="125" w:hanging="125"/>
              <w:rPr>
                <w:color w:val="000000"/>
                <w:sz w:val="18"/>
                <w:szCs w:val="18"/>
              </w:rPr>
            </w:pPr>
            <w:r w:rsidRPr="00054D09">
              <w:rPr>
                <w:color w:val="000000"/>
                <w:sz w:val="18"/>
                <w:szCs w:val="18"/>
              </w:rPr>
              <w:t>wys</w:t>
            </w:r>
            <w:r>
              <w:rPr>
                <w:color w:val="000000"/>
                <w:sz w:val="18"/>
                <w:szCs w:val="18"/>
              </w:rPr>
              <w:t>zukuje, porządkuje, porównuje i prezentuje informacje o właściwościach fizycznych i zastosowaniach wybranych tlenków</w:t>
            </w:r>
          </w:p>
        </w:tc>
      </w:tr>
      <w:tr w:rsidR="00FA14E2" w:rsidRPr="004413CF" w14:paraId="0C381980" w14:textId="77777777" w:rsidTr="00BD61CD">
        <w:trPr>
          <w:trHeight w:val="5670"/>
          <w:jc w:val="center"/>
        </w:trPr>
        <w:tc>
          <w:tcPr>
            <w:tcW w:w="2098" w:type="dxa"/>
            <w:vMerge/>
            <w:shd w:val="clear" w:color="auto" w:fill="FFFFFF"/>
          </w:tcPr>
          <w:p w14:paraId="0254E72F" w14:textId="77777777" w:rsidR="00FA14E2" w:rsidRPr="004413CF" w:rsidRDefault="00FA14E2" w:rsidP="00BD61CD">
            <w:pPr>
              <w:shd w:val="clear" w:color="auto" w:fill="FFFFFF"/>
              <w:ind w:left="77"/>
            </w:pPr>
          </w:p>
        </w:tc>
        <w:tc>
          <w:tcPr>
            <w:tcW w:w="2098" w:type="dxa"/>
            <w:vMerge/>
            <w:shd w:val="clear" w:color="auto" w:fill="FFFFFF"/>
          </w:tcPr>
          <w:p w14:paraId="0E35B5FE" w14:textId="77777777" w:rsidR="00FA14E2" w:rsidRPr="004413CF" w:rsidRDefault="00FA14E2" w:rsidP="00BD61CD">
            <w:pPr>
              <w:shd w:val="clear" w:color="auto" w:fill="FFFFFF"/>
            </w:pPr>
          </w:p>
        </w:tc>
        <w:tc>
          <w:tcPr>
            <w:tcW w:w="2098" w:type="dxa"/>
            <w:vMerge/>
            <w:shd w:val="clear" w:color="auto" w:fill="FFFFFF"/>
          </w:tcPr>
          <w:p w14:paraId="3D93826E" w14:textId="77777777" w:rsidR="00FA14E2" w:rsidRPr="004413CF" w:rsidRDefault="00FA14E2" w:rsidP="00BD61CD">
            <w:pPr>
              <w:shd w:val="clear" w:color="auto" w:fill="FFFFFF"/>
              <w:ind w:left="86"/>
            </w:pPr>
          </w:p>
        </w:tc>
        <w:tc>
          <w:tcPr>
            <w:tcW w:w="2098" w:type="dxa"/>
            <w:shd w:val="clear" w:color="auto" w:fill="FFFFFF"/>
          </w:tcPr>
          <w:p w14:paraId="5EFF866F" w14:textId="77777777" w:rsidR="00FA14E2" w:rsidRPr="004413CF" w:rsidRDefault="00FA14E2" w:rsidP="00BD61CD"/>
        </w:tc>
        <w:tc>
          <w:tcPr>
            <w:tcW w:w="2098" w:type="dxa"/>
            <w:shd w:val="clear" w:color="auto" w:fill="FFFFFF"/>
          </w:tcPr>
          <w:p w14:paraId="0BD52D50" w14:textId="77777777" w:rsidR="00FA14E2" w:rsidRPr="004413CF" w:rsidRDefault="00FA14E2" w:rsidP="00BD61CD"/>
        </w:tc>
      </w:tr>
    </w:tbl>
    <w:p w14:paraId="5F370942" w14:textId="77777777" w:rsidR="00FA14E2" w:rsidRDefault="00FA14E2" w:rsidP="00FA14E2"/>
    <w:p w14:paraId="5D6B06EF"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6DF5F67B" w14:textId="77777777" w:rsidR="00FA14E2" w:rsidRPr="004413CF" w:rsidRDefault="00FA14E2" w:rsidP="00FA14E2"/>
    <w:p w14:paraId="558F5ADD" w14:textId="77777777" w:rsidR="00FA14E2" w:rsidRDefault="00FA14E2" w:rsidP="00FA14E2">
      <w:pPr>
        <w:spacing w:after="120" w:line="360" w:lineRule="auto"/>
        <w:jc w:val="both"/>
        <w:rPr>
          <w:sz w:val="24"/>
          <w:szCs w:val="24"/>
        </w:rPr>
      </w:pPr>
    </w:p>
    <w:p w14:paraId="6F96F068" w14:textId="77777777" w:rsidR="00FA14E2" w:rsidRDefault="00FA14E2" w:rsidP="00FA14E2">
      <w:pPr>
        <w:spacing w:after="120" w:line="360" w:lineRule="auto"/>
        <w:jc w:val="both"/>
        <w:rPr>
          <w:sz w:val="24"/>
          <w:szCs w:val="24"/>
        </w:rPr>
      </w:pPr>
    </w:p>
    <w:p w14:paraId="4BD8CF29" w14:textId="77777777" w:rsidR="00FA14E2" w:rsidRDefault="00FA14E2" w:rsidP="00FA14E2">
      <w:pPr>
        <w:spacing w:after="120" w:line="360" w:lineRule="auto"/>
        <w:jc w:val="both"/>
        <w:rPr>
          <w:sz w:val="24"/>
          <w:szCs w:val="24"/>
        </w:rPr>
      </w:pPr>
    </w:p>
    <w:p w14:paraId="527A6356" w14:textId="77777777" w:rsidR="00FA14E2" w:rsidRDefault="00FA14E2" w:rsidP="00FA14E2">
      <w:pPr>
        <w:spacing w:after="120" w:line="360" w:lineRule="auto"/>
        <w:jc w:val="both"/>
        <w:rPr>
          <w:sz w:val="24"/>
          <w:szCs w:val="24"/>
        </w:rPr>
      </w:pPr>
    </w:p>
    <w:p w14:paraId="4363903C" w14:textId="77777777" w:rsidR="00FA14E2" w:rsidRDefault="00FA14E2" w:rsidP="00FA14E2">
      <w:pPr>
        <w:spacing w:after="120" w:line="360" w:lineRule="auto"/>
        <w:jc w:val="both"/>
        <w:rPr>
          <w:sz w:val="24"/>
          <w:szCs w:val="24"/>
        </w:rPr>
      </w:pPr>
    </w:p>
    <w:p w14:paraId="0BB97B89" w14:textId="77777777" w:rsidR="00FA14E2" w:rsidRDefault="00FA14E2" w:rsidP="00FA14E2">
      <w:pPr>
        <w:spacing w:after="120" w:line="360" w:lineRule="auto"/>
        <w:jc w:val="both"/>
        <w:rPr>
          <w:sz w:val="24"/>
          <w:szCs w:val="24"/>
        </w:rPr>
      </w:pPr>
    </w:p>
    <w:p w14:paraId="4EBA204A" w14:textId="77777777" w:rsidR="00FA14E2" w:rsidRDefault="00FA14E2" w:rsidP="00FA14E2">
      <w:pPr>
        <w:spacing w:after="120" w:line="360" w:lineRule="auto"/>
        <w:jc w:val="both"/>
        <w:rPr>
          <w:sz w:val="24"/>
          <w:szCs w:val="24"/>
        </w:rPr>
      </w:pPr>
    </w:p>
    <w:p w14:paraId="0A435B93" w14:textId="77777777" w:rsidR="00FA14E2" w:rsidRDefault="00FA14E2" w:rsidP="00FA14E2">
      <w:pPr>
        <w:spacing w:after="120" w:line="360" w:lineRule="auto"/>
        <w:jc w:val="both"/>
        <w:rPr>
          <w:sz w:val="24"/>
          <w:szCs w:val="24"/>
        </w:rPr>
      </w:pPr>
    </w:p>
    <w:p w14:paraId="486012F3" w14:textId="77777777" w:rsidR="00FA14E2" w:rsidRPr="007C0D10" w:rsidRDefault="00FA14E2" w:rsidP="00FA14E2">
      <w:pPr>
        <w:rPr>
          <w:b/>
        </w:rPr>
      </w:pPr>
      <w:r w:rsidRPr="007C0D10">
        <w:rPr>
          <w:b/>
        </w:rPr>
        <w:t xml:space="preserve">Propozycja wymagań programowych na poszczególne oceny przygotowana na podstawie treści zawartych w podstawie programowej, programie nauczania oraz podręczniku dla klasy ósmej szkoły podstawowej </w:t>
      </w:r>
      <w:r w:rsidRPr="007C0D10">
        <w:rPr>
          <w:b/>
          <w:i/>
        </w:rPr>
        <w:t>Chemia Nowej Ery</w:t>
      </w:r>
    </w:p>
    <w:p w14:paraId="28C3C68D" w14:textId="77777777" w:rsidR="00FA14E2" w:rsidRPr="007C0D10" w:rsidRDefault="00FA14E2" w:rsidP="00FA14E2">
      <w:pPr>
        <w:rPr>
          <w:bCs/>
          <w:sz w:val="22"/>
          <w:szCs w:val="22"/>
        </w:rPr>
      </w:pPr>
      <w:r w:rsidRPr="007C0D10">
        <w:rPr>
          <w:bCs/>
          <w:sz w:val="22"/>
          <w:szCs w:val="22"/>
        </w:rPr>
        <w:t xml:space="preserve">Wyróżnione wymagania programowe odpowiadają wymaganiom ogólnym i szczegółowym zawartym w treściach nauczania podstawy programowej. </w:t>
      </w:r>
    </w:p>
    <w:p w14:paraId="79A4D3A1" w14:textId="77777777" w:rsidR="00FA14E2" w:rsidRDefault="00FA14E2" w:rsidP="00FA14E2">
      <w:pPr>
        <w:rPr>
          <w:b/>
        </w:rPr>
      </w:pPr>
    </w:p>
    <w:p w14:paraId="4357C179" w14:textId="77777777" w:rsidR="00FA14E2" w:rsidRPr="003072C4" w:rsidRDefault="00FA14E2" w:rsidP="00FA14E2">
      <w:pPr>
        <w:rPr>
          <w:b/>
        </w:rPr>
      </w:pPr>
      <w:r>
        <w:rPr>
          <w:b/>
        </w:rPr>
        <w:t>VI</w:t>
      </w:r>
      <w:r w:rsidRPr="003072C4">
        <w:rPr>
          <w:b/>
        </w:rPr>
        <w:t>I. Kwasy</w:t>
      </w:r>
    </w:p>
    <w:p w14:paraId="18A60DB6" w14:textId="77777777" w:rsidR="00FA14E2" w:rsidRDefault="00FA14E2" w:rsidP="00FA14E2">
      <w:pPr>
        <w:spacing w:after="187" w:line="1" w:lineRule="exact"/>
        <w:rPr>
          <w:sz w:val="2"/>
          <w:szCs w:val="2"/>
        </w:rPr>
      </w:pPr>
    </w:p>
    <w:tbl>
      <w:tblPr>
        <w:tblW w:w="15025" w:type="dxa"/>
        <w:tblLayout w:type="fixed"/>
        <w:tblCellMar>
          <w:left w:w="40" w:type="dxa"/>
          <w:right w:w="40" w:type="dxa"/>
        </w:tblCellMar>
        <w:tblLook w:val="0000" w:firstRow="0" w:lastRow="0" w:firstColumn="0" w:lastColumn="0" w:noHBand="0" w:noVBand="0"/>
      </w:tblPr>
      <w:tblGrid>
        <w:gridCol w:w="3005"/>
        <w:gridCol w:w="3005"/>
        <w:gridCol w:w="3005"/>
        <w:gridCol w:w="3005"/>
        <w:gridCol w:w="3005"/>
      </w:tblGrid>
      <w:tr w:rsidR="00FA14E2" w14:paraId="5E27A13F" w14:textId="77777777" w:rsidTr="00BD61CD">
        <w:trPr>
          <w:trHeight w:val="491"/>
        </w:trPr>
        <w:tc>
          <w:tcPr>
            <w:tcW w:w="3005" w:type="dxa"/>
            <w:tcBorders>
              <w:top w:val="single" w:sz="6" w:space="0" w:color="auto"/>
              <w:left w:val="single" w:sz="6" w:space="0" w:color="auto"/>
              <w:bottom w:val="single" w:sz="6" w:space="0" w:color="auto"/>
              <w:right w:val="single" w:sz="6" w:space="0" w:color="auto"/>
            </w:tcBorders>
            <w:shd w:val="clear" w:color="auto" w:fill="D9D9D9"/>
            <w:vAlign w:val="center"/>
          </w:tcPr>
          <w:p w14:paraId="3568AEEC" w14:textId="77777777" w:rsidR="00FA14E2" w:rsidRDefault="00FA14E2" w:rsidP="00BD61CD">
            <w:pPr>
              <w:spacing w:before="240"/>
              <w:jc w:val="center"/>
              <w:rPr>
                <w:b/>
                <w:bCs/>
                <w:sz w:val="18"/>
                <w:szCs w:val="18"/>
              </w:rPr>
            </w:pPr>
            <w:r>
              <w:rPr>
                <w:b/>
                <w:bCs/>
                <w:sz w:val="18"/>
                <w:szCs w:val="18"/>
              </w:rPr>
              <w:t>Ocena dopuszczająca</w:t>
            </w:r>
          </w:p>
          <w:p w14:paraId="0C0B693B" w14:textId="77777777" w:rsidR="00FA14E2" w:rsidRDefault="00FA14E2" w:rsidP="00BD61CD">
            <w:pPr>
              <w:spacing w:after="240"/>
              <w:jc w:val="center"/>
              <w:rPr>
                <w:b/>
                <w:bCs/>
                <w:sz w:val="18"/>
                <w:szCs w:val="18"/>
              </w:rPr>
            </w:pPr>
            <w:r>
              <w:rPr>
                <w:b/>
                <w:bCs/>
                <w:sz w:val="18"/>
                <w:szCs w:val="18"/>
              </w:rPr>
              <w:t>[1]</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2CD0B994" w14:textId="77777777" w:rsidR="00FA14E2" w:rsidRDefault="00FA14E2" w:rsidP="00BD61CD">
            <w:pPr>
              <w:spacing w:before="240"/>
              <w:jc w:val="center"/>
              <w:rPr>
                <w:b/>
                <w:bCs/>
                <w:sz w:val="18"/>
                <w:szCs w:val="18"/>
              </w:rPr>
            </w:pPr>
            <w:r>
              <w:rPr>
                <w:b/>
                <w:bCs/>
                <w:sz w:val="18"/>
                <w:szCs w:val="18"/>
              </w:rPr>
              <w:t>Ocena dostateczna</w:t>
            </w:r>
          </w:p>
          <w:p w14:paraId="5E6C1EA2" w14:textId="77777777" w:rsidR="00FA14E2" w:rsidRDefault="00FA14E2" w:rsidP="00BD61CD">
            <w:pPr>
              <w:jc w:val="center"/>
              <w:rPr>
                <w:b/>
                <w:bCs/>
                <w:sz w:val="18"/>
                <w:szCs w:val="18"/>
              </w:rPr>
            </w:pPr>
            <w:r>
              <w:rPr>
                <w:b/>
                <w:bCs/>
                <w:sz w:val="18"/>
                <w:szCs w:val="18"/>
              </w:rPr>
              <w:t>[1 + 2]</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74E00BB5" w14:textId="77777777" w:rsidR="00FA14E2" w:rsidRDefault="00FA14E2" w:rsidP="00BD61CD">
            <w:pPr>
              <w:spacing w:before="240"/>
              <w:jc w:val="center"/>
              <w:rPr>
                <w:b/>
                <w:bCs/>
                <w:sz w:val="18"/>
                <w:szCs w:val="18"/>
              </w:rPr>
            </w:pPr>
            <w:r>
              <w:rPr>
                <w:b/>
                <w:bCs/>
                <w:sz w:val="18"/>
                <w:szCs w:val="18"/>
              </w:rPr>
              <w:t>Ocena dobra</w:t>
            </w:r>
          </w:p>
          <w:p w14:paraId="522E1D4F" w14:textId="77777777" w:rsidR="00FA14E2" w:rsidRDefault="00FA14E2" w:rsidP="00BD61CD">
            <w:pPr>
              <w:jc w:val="center"/>
              <w:rPr>
                <w:b/>
                <w:bCs/>
                <w:sz w:val="18"/>
                <w:szCs w:val="18"/>
              </w:rPr>
            </w:pPr>
            <w:r>
              <w:rPr>
                <w:b/>
                <w:bCs/>
                <w:sz w:val="18"/>
                <w:szCs w:val="18"/>
              </w:rPr>
              <w:t>[1 + 2 + 3]</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4E273198" w14:textId="77777777" w:rsidR="00FA14E2" w:rsidRDefault="00FA14E2" w:rsidP="00BD61CD">
            <w:pPr>
              <w:spacing w:before="240"/>
              <w:jc w:val="center"/>
              <w:rPr>
                <w:b/>
                <w:bCs/>
                <w:sz w:val="18"/>
                <w:szCs w:val="18"/>
              </w:rPr>
            </w:pPr>
            <w:r>
              <w:rPr>
                <w:b/>
                <w:bCs/>
                <w:sz w:val="18"/>
                <w:szCs w:val="18"/>
              </w:rPr>
              <w:t>Ocena bardzo dobra</w:t>
            </w:r>
          </w:p>
          <w:p w14:paraId="50A68283" w14:textId="77777777" w:rsidR="00FA14E2" w:rsidRDefault="00FA14E2" w:rsidP="00BD61CD">
            <w:pPr>
              <w:jc w:val="center"/>
              <w:rPr>
                <w:b/>
                <w:bCs/>
                <w:sz w:val="18"/>
                <w:szCs w:val="18"/>
              </w:rPr>
            </w:pPr>
            <w:r>
              <w:rPr>
                <w:b/>
                <w:bCs/>
                <w:sz w:val="18"/>
                <w:szCs w:val="18"/>
              </w:rPr>
              <w:t>[1 + 2 + 3 + 4]</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1EE9C3D1" w14:textId="77777777" w:rsidR="00FA14E2" w:rsidRDefault="00FA14E2" w:rsidP="00BD61CD">
            <w:pPr>
              <w:spacing w:before="240"/>
              <w:jc w:val="center"/>
              <w:rPr>
                <w:b/>
                <w:bCs/>
                <w:sz w:val="18"/>
                <w:szCs w:val="18"/>
              </w:rPr>
            </w:pPr>
            <w:r>
              <w:rPr>
                <w:b/>
                <w:bCs/>
                <w:sz w:val="18"/>
                <w:szCs w:val="18"/>
              </w:rPr>
              <w:t>Ocena celująca</w:t>
            </w:r>
          </w:p>
          <w:p w14:paraId="0909F5CE" w14:textId="77777777" w:rsidR="00FA14E2" w:rsidRDefault="00FA14E2" w:rsidP="00BD61CD">
            <w:pPr>
              <w:jc w:val="center"/>
              <w:rPr>
                <w:b/>
                <w:bCs/>
                <w:sz w:val="18"/>
                <w:szCs w:val="18"/>
              </w:rPr>
            </w:pPr>
            <w:r>
              <w:rPr>
                <w:b/>
                <w:bCs/>
                <w:sz w:val="18"/>
                <w:szCs w:val="18"/>
              </w:rPr>
              <w:t>[ 1 + 2 + 3 + 4 + 5]</w:t>
            </w:r>
          </w:p>
        </w:tc>
      </w:tr>
      <w:tr w:rsidR="00FA14E2" w14:paraId="0540E19E" w14:textId="77777777" w:rsidTr="00BD61CD">
        <w:tc>
          <w:tcPr>
            <w:tcW w:w="3005" w:type="dxa"/>
            <w:tcBorders>
              <w:top w:val="single" w:sz="6" w:space="0" w:color="auto"/>
              <w:left w:val="single" w:sz="6" w:space="0" w:color="auto"/>
              <w:bottom w:val="single" w:sz="6" w:space="0" w:color="auto"/>
              <w:right w:val="single" w:sz="6" w:space="0" w:color="auto"/>
            </w:tcBorders>
            <w:shd w:val="clear" w:color="auto" w:fill="FFFFFF"/>
          </w:tcPr>
          <w:p w14:paraId="3161DDAE" w14:textId="77777777" w:rsidR="00FA14E2" w:rsidRPr="009F6937" w:rsidRDefault="00FA14E2" w:rsidP="00BD61CD">
            <w:pPr>
              <w:shd w:val="clear" w:color="auto" w:fill="FFFFFF"/>
              <w:spacing w:before="240"/>
              <w:ind w:left="102" w:hanging="102"/>
              <w:rPr>
                <w:color w:val="000000"/>
                <w:sz w:val="18"/>
                <w:szCs w:val="18"/>
              </w:rPr>
            </w:pPr>
            <w:r w:rsidRPr="009F6937">
              <w:rPr>
                <w:color w:val="000000"/>
                <w:sz w:val="18"/>
                <w:szCs w:val="18"/>
              </w:rPr>
              <w:t>Uczeń:</w:t>
            </w:r>
          </w:p>
          <w:p w14:paraId="1282365A"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sidRPr="009F6937">
              <w:rPr>
                <w:color w:val="000000"/>
                <w:sz w:val="18"/>
                <w:szCs w:val="18"/>
              </w:rPr>
              <w:t>wymienia zasady bhp dotyczące</w:t>
            </w:r>
            <w:r w:rsidRPr="009F6937">
              <w:rPr>
                <w:sz w:val="18"/>
                <w:szCs w:val="18"/>
              </w:rPr>
              <w:t xml:space="preserve"> </w:t>
            </w:r>
            <w:r w:rsidRPr="009F6937">
              <w:rPr>
                <w:color w:val="000000"/>
                <w:sz w:val="18"/>
                <w:szCs w:val="18"/>
              </w:rPr>
              <w:t>obchodzenia się z kwasami</w:t>
            </w:r>
          </w:p>
          <w:p w14:paraId="286BE1E1" w14:textId="77777777" w:rsidR="00FA14E2" w:rsidRPr="009F6937" w:rsidRDefault="00FA14E2" w:rsidP="00FA14E2">
            <w:pPr>
              <w:widowControl/>
              <w:numPr>
                <w:ilvl w:val="0"/>
                <w:numId w:val="71"/>
              </w:numPr>
              <w:shd w:val="clear" w:color="auto" w:fill="FFFFFF"/>
              <w:suppressAutoHyphens w:val="0"/>
              <w:ind w:left="142" w:hanging="142"/>
              <w:rPr>
                <w:sz w:val="18"/>
                <w:szCs w:val="18"/>
              </w:rPr>
            </w:pPr>
            <w:r w:rsidRPr="009F6937">
              <w:rPr>
                <w:sz w:val="18"/>
                <w:szCs w:val="18"/>
              </w:rPr>
              <w:t>zalicza kwasy do elektrolitów</w:t>
            </w:r>
          </w:p>
          <w:p w14:paraId="4DC53DA5" w14:textId="77777777" w:rsidR="00FA14E2" w:rsidRPr="009F6937" w:rsidRDefault="00FA14E2" w:rsidP="00FA14E2">
            <w:pPr>
              <w:widowControl/>
              <w:numPr>
                <w:ilvl w:val="0"/>
                <w:numId w:val="71"/>
              </w:numPr>
              <w:shd w:val="clear" w:color="auto" w:fill="FFFFFF"/>
              <w:suppressAutoHyphens w:val="0"/>
              <w:ind w:left="142" w:hanging="142"/>
              <w:rPr>
                <w:b/>
                <w:bCs/>
                <w:color w:val="000000"/>
                <w:sz w:val="18"/>
                <w:szCs w:val="18"/>
              </w:rPr>
            </w:pPr>
            <w:r w:rsidRPr="009F6937">
              <w:rPr>
                <w:b/>
                <w:bCs/>
                <w:color w:val="000000"/>
                <w:sz w:val="18"/>
                <w:szCs w:val="18"/>
              </w:rPr>
              <w:t xml:space="preserve">definiuje pojęcie </w:t>
            </w:r>
            <w:r w:rsidRPr="009F6937">
              <w:rPr>
                <w:b/>
                <w:bCs/>
                <w:i/>
                <w:color w:val="000000"/>
                <w:sz w:val="18"/>
                <w:szCs w:val="18"/>
              </w:rPr>
              <w:t>kwasy</w:t>
            </w:r>
            <w:r>
              <w:rPr>
                <w:b/>
                <w:bCs/>
                <w:color w:val="000000"/>
                <w:sz w:val="18"/>
                <w:szCs w:val="18"/>
              </w:rPr>
              <w:t xml:space="preserve"> </w:t>
            </w:r>
          </w:p>
          <w:p w14:paraId="22DAB2AB" w14:textId="77777777" w:rsidR="00FA14E2" w:rsidRPr="009F6937" w:rsidRDefault="00FA14E2" w:rsidP="00FA14E2">
            <w:pPr>
              <w:widowControl/>
              <w:numPr>
                <w:ilvl w:val="0"/>
                <w:numId w:val="71"/>
              </w:numPr>
              <w:shd w:val="clear" w:color="auto" w:fill="FFFFFF"/>
              <w:suppressAutoHyphens w:val="0"/>
              <w:ind w:left="142" w:hanging="142"/>
              <w:rPr>
                <w:b/>
                <w:bCs/>
                <w:color w:val="000000"/>
                <w:sz w:val="18"/>
                <w:szCs w:val="18"/>
              </w:rPr>
            </w:pPr>
            <w:r w:rsidRPr="009F6937">
              <w:rPr>
                <w:b/>
                <w:bCs/>
                <w:color w:val="000000"/>
                <w:sz w:val="18"/>
                <w:szCs w:val="18"/>
              </w:rPr>
              <w:t xml:space="preserve">opisuje budowę kwasów </w:t>
            </w:r>
          </w:p>
          <w:p w14:paraId="3B0507CA" w14:textId="77777777" w:rsidR="00FA14E2" w:rsidRDefault="00FA14E2" w:rsidP="00FA14E2">
            <w:pPr>
              <w:widowControl/>
              <w:numPr>
                <w:ilvl w:val="0"/>
                <w:numId w:val="71"/>
              </w:numPr>
              <w:shd w:val="clear" w:color="auto" w:fill="FFFFFF"/>
              <w:suppressAutoHyphens w:val="0"/>
              <w:ind w:left="142" w:hanging="142"/>
              <w:rPr>
                <w:b/>
                <w:bCs/>
                <w:color w:val="000000"/>
                <w:sz w:val="18"/>
                <w:szCs w:val="18"/>
              </w:rPr>
            </w:pPr>
            <w:r w:rsidRPr="009F6937">
              <w:rPr>
                <w:b/>
                <w:bCs/>
                <w:color w:val="000000"/>
                <w:sz w:val="18"/>
                <w:szCs w:val="18"/>
              </w:rPr>
              <w:t>opisuj</w:t>
            </w:r>
            <w:r>
              <w:rPr>
                <w:b/>
                <w:bCs/>
                <w:color w:val="000000"/>
                <w:sz w:val="18"/>
                <w:szCs w:val="18"/>
              </w:rPr>
              <w:t>e</w:t>
            </w:r>
            <w:r w:rsidRPr="009F6937">
              <w:rPr>
                <w:b/>
                <w:bCs/>
                <w:color w:val="000000"/>
                <w:sz w:val="18"/>
                <w:szCs w:val="18"/>
              </w:rPr>
              <w:t xml:space="preserve"> różnice w budowie kwasów beztlenowych i kwasów tlenowych</w:t>
            </w:r>
          </w:p>
          <w:p w14:paraId="4B0896AA" w14:textId="77777777" w:rsidR="00FA14E2" w:rsidRPr="00D80E43" w:rsidRDefault="00FA14E2" w:rsidP="00FA14E2">
            <w:pPr>
              <w:widowControl/>
              <w:numPr>
                <w:ilvl w:val="0"/>
                <w:numId w:val="71"/>
              </w:numPr>
              <w:shd w:val="clear" w:color="auto" w:fill="FFFFFF"/>
              <w:suppressAutoHyphens w:val="0"/>
              <w:ind w:left="142" w:hanging="142"/>
              <w:rPr>
                <w:b/>
                <w:bCs/>
                <w:color w:val="000000"/>
                <w:sz w:val="18"/>
                <w:szCs w:val="18"/>
              </w:rPr>
            </w:pPr>
            <w:r w:rsidRPr="00EE2125">
              <w:rPr>
                <w:b/>
                <w:bCs/>
                <w:color w:val="000000"/>
                <w:sz w:val="18"/>
                <w:szCs w:val="18"/>
              </w:rPr>
              <w:t>zapisuje wzory sumaryczne kwasów: HCl, H</w:t>
            </w:r>
            <w:r w:rsidRPr="00EE2125">
              <w:rPr>
                <w:b/>
                <w:bCs/>
                <w:color w:val="000000"/>
                <w:sz w:val="18"/>
                <w:szCs w:val="18"/>
                <w:vertAlign w:val="subscript"/>
              </w:rPr>
              <w:t>2</w:t>
            </w:r>
            <w:r w:rsidRPr="00EE2125">
              <w:rPr>
                <w:b/>
                <w:bCs/>
                <w:color w:val="000000"/>
                <w:sz w:val="18"/>
                <w:szCs w:val="18"/>
              </w:rPr>
              <w:t>S, H</w:t>
            </w:r>
            <w:r w:rsidRPr="00EE2125">
              <w:rPr>
                <w:b/>
                <w:bCs/>
                <w:color w:val="000000"/>
                <w:sz w:val="18"/>
                <w:szCs w:val="18"/>
                <w:vertAlign w:val="subscript"/>
              </w:rPr>
              <w:t>2</w:t>
            </w:r>
            <w:r w:rsidRPr="00EE2125">
              <w:rPr>
                <w:b/>
                <w:bCs/>
                <w:color w:val="000000"/>
                <w:sz w:val="18"/>
                <w:szCs w:val="18"/>
              </w:rPr>
              <w:t>SO</w:t>
            </w:r>
            <w:r w:rsidRPr="00EE2125">
              <w:rPr>
                <w:b/>
                <w:bCs/>
                <w:color w:val="000000"/>
                <w:sz w:val="18"/>
                <w:szCs w:val="18"/>
                <w:vertAlign w:val="subscript"/>
              </w:rPr>
              <w:t>4</w:t>
            </w:r>
            <w:r w:rsidRPr="00EE2125">
              <w:rPr>
                <w:b/>
                <w:bCs/>
                <w:color w:val="000000"/>
                <w:sz w:val="18"/>
                <w:szCs w:val="18"/>
              </w:rPr>
              <w:t>, H</w:t>
            </w:r>
            <w:r w:rsidRPr="00EE2125">
              <w:rPr>
                <w:b/>
                <w:bCs/>
                <w:color w:val="000000"/>
                <w:sz w:val="18"/>
                <w:szCs w:val="18"/>
                <w:vertAlign w:val="subscript"/>
              </w:rPr>
              <w:t>2</w:t>
            </w:r>
            <w:r w:rsidRPr="00EE2125">
              <w:rPr>
                <w:b/>
                <w:bCs/>
                <w:color w:val="000000"/>
                <w:sz w:val="18"/>
                <w:szCs w:val="18"/>
              </w:rPr>
              <w:t>SO</w:t>
            </w:r>
            <w:r w:rsidRPr="00EE2125">
              <w:rPr>
                <w:b/>
                <w:bCs/>
                <w:color w:val="000000"/>
                <w:sz w:val="18"/>
                <w:szCs w:val="18"/>
                <w:vertAlign w:val="subscript"/>
              </w:rPr>
              <w:t>3</w:t>
            </w:r>
            <w:r w:rsidRPr="00EE2125">
              <w:rPr>
                <w:b/>
                <w:bCs/>
                <w:color w:val="000000"/>
                <w:sz w:val="18"/>
                <w:szCs w:val="18"/>
              </w:rPr>
              <w:t>, HNO</w:t>
            </w:r>
            <w:r w:rsidRPr="00EE2125">
              <w:rPr>
                <w:b/>
                <w:bCs/>
                <w:color w:val="000000"/>
                <w:sz w:val="18"/>
                <w:szCs w:val="18"/>
                <w:vertAlign w:val="subscript"/>
              </w:rPr>
              <w:t>3</w:t>
            </w:r>
            <w:r w:rsidRPr="00EE2125">
              <w:rPr>
                <w:b/>
                <w:bCs/>
                <w:color w:val="000000"/>
                <w:sz w:val="18"/>
                <w:szCs w:val="18"/>
              </w:rPr>
              <w:t>, H</w:t>
            </w:r>
            <w:r w:rsidRPr="00EE2125">
              <w:rPr>
                <w:b/>
                <w:bCs/>
                <w:color w:val="000000"/>
                <w:sz w:val="18"/>
                <w:szCs w:val="18"/>
                <w:vertAlign w:val="subscript"/>
              </w:rPr>
              <w:t>2</w:t>
            </w:r>
            <w:r w:rsidRPr="00EE2125">
              <w:rPr>
                <w:b/>
                <w:bCs/>
                <w:color w:val="000000"/>
                <w:sz w:val="18"/>
                <w:szCs w:val="18"/>
              </w:rPr>
              <w:t>CO</w:t>
            </w:r>
            <w:r w:rsidRPr="00EE2125">
              <w:rPr>
                <w:b/>
                <w:bCs/>
                <w:color w:val="000000"/>
                <w:sz w:val="18"/>
                <w:szCs w:val="18"/>
                <w:vertAlign w:val="subscript"/>
              </w:rPr>
              <w:t>3</w:t>
            </w:r>
            <w:r w:rsidRPr="00EE2125">
              <w:rPr>
                <w:b/>
                <w:bCs/>
                <w:color w:val="000000"/>
                <w:sz w:val="18"/>
                <w:szCs w:val="18"/>
              </w:rPr>
              <w:t>, H</w:t>
            </w:r>
            <w:r w:rsidRPr="00EE2125">
              <w:rPr>
                <w:b/>
                <w:bCs/>
                <w:color w:val="000000"/>
                <w:sz w:val="18"/>
                <w:szCs w:val="18"/>
                <w:vertAlign w:val="subscript"/>
              </w:rPr>
              <w:t>3</w:t>
            </w:r>
            <w:r w:rsidRPr="00EE2125">
              <w:rPr>
                <w:b/>
                <w:bCs/>
                <w:color w:val="000000"/>
                <w:sz w:val="18"/>
                <w:szCs w:val="18"/>
              </w:rPr>
              <w:t>PO</w:t>
            </w:r>
            <w:r w:rsidRPr="00EE2125">
              <w:rPr>
                <w:b/>
                <w:bCs/>
                <w:color w:val="000000"/>
                <w:sz w:val="18"/>
                <w:szCs w:val="18"/>
                <w:vertAlign w:val="subscript"/>
              </w:rPr>
              <w:t>4</w:t>
            </w:r>
          </w:p>
          <w:p w14:paraId="2388E023" w14:textId="77777777" w:rsidR="00FA14E2" w:rsidRPr="009F6937" w:rsidRDefault="00FA14E2" w:rsidP="00FA14E2">
            <w:pPr>
              <w:widowControl/>
              <w:numPr>
                <w:ilvl w:val="0"/>
                <w:numId w:val="71"/>
              </w:numPr>
              <w:shd w:val="clear" w:color="auto" w:fill="FFFFFF"/>
              <w:suppressAutoHyphens w:val="0"/>
              <w:ind w:left="142" w:hanging="142"/>
              <w:rPr>
                <w:b/>
                <w:sz w:val="18"/>
                <w:szCs w:val="18"/>
              </w:rPr>
            </w:pPr>
            <w:r w:rsidRPr="009F6937">
              <w:rPr>
                <w:b/>
                <w:color w:val="000000"/>
                <w:sz w:val="18"/>
                <w:szCs w:val="18"/>
              </w:rPr>
              <w:t>podaje nazwy</w:t>
            </w:r>
            <w:r w:rsidRPr="009F6937">
              <w:rPr>
                <w:color w:val="000000"/>
                <w:sz w:val="18"/>
                <w:szCs w:val="18"/>
              </w:rPr>
              <w:t xml:space="preserve"> poznanych </w:t>
            </w:r>
            <w:r w:rsidRPr="009F6937">
              <w:rPr>
                <w:b/>
                <w:sz w:val="18"/>
                <w:szCs w:val="18"/>
              </w:rPr>
              <w:t>kwasów</w:t>
            </w:r>
          </w:p>
          <w:p w14:paraId="550B532A"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sidRPr="009F6937">
              <w:rPr>
                <w:color w:val="000000"/>
                <w:sz w:val="18"/>
                <w:szCs w:val="18"/>
              </w:rPr>
              <w:t>wskazuje wodór i resztę kwasową</w:t>
            </w:r>
            <w:r w:rsidRPr="009F6937">
              <w:rPr>
                <w:sz w:val="18"/>
                <w:szCs w:val="18"/>
              </w:rPr>
              <w:t xml:space="preserve"> </w:t>
            </w:r>
            <w:r w:rsidRPr="009F6937">
              <w:rPr>
                <w:color w:val="000000"/>
                <w:sz w:val="18"/>
                <w:szCs w:val="18"/>
              </w:rPr>
              <w:t>we wzorze kwasu</w:t>
            </w:r>
          </w:p>
          <w:p w14:paraId="2E8251CB"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sidRPr="009F6937">
              <w:rPr>
                <w:color w:val="000000"/>
                <w:sz w:val="18"/>
                <w:szCs w:val="18"/>
              </w:rPr>
              <w:t>wyznacza wartościowość reszty</w:t>
            </w:r>
            <w:r w:rsidRPr="009F6937">
              <w:rPr>
                <w:sz w:val="18"/>
                <w:szCs w:val="18"/>
              </w:rPr>
              <w:t xml:space="preserve"> </w:t>
            </w:r>
            <w:r w:rsidRPr="009F6937">
              <w:rPr>
                <w:color w:val="000000"/>
                <w:sz w:val="18"/>
                <w:szCs w:val="18"/>
              </w:rPr>
              <w:t>kwasowej</w:t>
            </w:r>
          </w:p>
          <w:p w14:paraId="5888A2ED"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Pr>
                <w:color w:val="000000"/>
                <w:sz w:val="18"/>
                <w:szCs w:val="18"/>
              </w:rPr>
              <w:t>wyjaśnia, jak można otrzymać</w:t>
            </w:r>
            <w:r w:rsidRPr="009F6937">
              <w:rPr>
                <w:color w:val="000000"/>
                <w:sz w:val="18"/>
                <w:szCs w:val="18"/>
              </w:rPr>
              <w:t xml:space="preserve"> kwas chlorowodorowy, </w:t>
            </w:r>
            <w:r>
              <w:rPr>
                <w:color w:val="000000"/>
                <w:sz w:val="18"/>
                <w:szCs w:val="18"/>
              </w:rPr>
              <w:t>fosforowy(</w:t>
            </w:r>
            <w:r w:rsidRPr="009F6937">
              <w:rPr>
                <w:color w:val="000000"/>
                <w:sz w:val="18"/>
                <w:szCs w:val="18"/>
              </w:rPr>
              <w:t>V)</w:t>
            </w:r>
          </w:p>
          <w:p w14:paraId="0CDF3132"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Pr>
                <w:color w:val="000000"/>
                <w:sz w:val="18"/>
                <w:szCs w:val="18"/>
              </w:rPr>
              <w:t>wyjaśnia</w:t>
            </w:r>
            <w:r w:rsidRPr="009F6937">
              <w:rPr>
                <w:color w:val="000000"/>
                <w:sz w:val="18"/>
                <w:szCs w:val="18"/>
              </w:rPr>
              <w:t>, co to jest tlenek kwasowy</w:t>
            </w:r>
          </w:p>
          <w:p w14:paraId="696F0F7F"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Pr>
                <w:bCs/>
                <w:color w:val="000000"/>
                <w:sz w:val="18"/>
                <w:szCs w:val="18"/>
              </w:rPr>
              <w:t>stosuje</w:t>
            </w:r>
            <w:r w:rsidRPr="009F6937">
              <w:rPr>
                <w:bCs/>
                <w:color w:val="000000"/>
                <w:sz w:val="18"/>
                <w:szCs w:val="18"/>
              </w:rPr>
              <w:t xml:space="preserve"> zasadę rozcieńczania kwasów</w:t>
            </w:r>
          </w:p>
          <w:p w14:paraId="64B26E26"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sidRPr="009F6937">
              <w:rPr>
                <w:b/>
                <w:bCs/>
                <w:color w:val="000000"/>
                <w:sz w:val="18"/>
                <w:szCs w:val="18"/>
              </w:rPr>
              <w:t>wyjaśnia, na czym polega dysocjacja</w:t>
            </w:r>
            <w:r w:rsidRPr="009F6937">
              <w:rPr>
                <w:b/>
                <w:bCs/>
                <w:sz w:val="18"/>
                <w:szCs w:val="18"/>
              </w:rPr>
              <w:t xml:space="preserve"> </w:t>
            </w:r>
            <w:r>
              <w:rPr>
                <w:b/>
                <w:bCs/>
                <w:color w:val="000000"/>
                <w:sz w:val="18"/>
                <w:szCs w:val="18"/>
              </w:rPr>
              <w:t>elektrolityczna</w:t>
            </w:r>
            <w:r w:rsidRPr="009F6937">
              <w:rPr>
                <w:color w:val="000000"/>
                <w:sz w:val="18"/>
                <w:szCs w:val="18"/>
              </w:rPr>
              <w:t xml:space="preserve"> </w:t>
            </w:r>
            <w:r w:rsidRPr="009F6937">
              <w:rPr>
                <w:b/>
                <w:bCs/>
                <w:color w:val="000000"/>
                <w:sz w:val="18"/>
                <w:szCs w:val="18"/>
              </w:rPr>
              <w:t>(</w:t>
            </w:r>
            <w:r>
              <w:rPr>
                <w:b/>
                <w:bCs/>
                <w:color w:val="000000"/>
                <w:sz w:val="18"/>
                <w:szCs w:val="18"/>
              </w:rPr>
              <w:t>jonowa</w:t>
            </w:r>
            <w:r w:rsidRPr="009F6937">
              <w:rPr>
                <w:b/>
                <w:bCs/>
                <w:color w:val="000000"/>
                <w:sz w:val="18"/>
                <w:szCs w:val="18"/>
              </w:rPr>
              <w:t>) kwasów</w:t>
            </w:r>
          </w:p>
          <w:p w14:paraId="2C38A10A" w14:textId="77777777" w:rsidR="00FA14E2" w:rsidRPr="009F6937" w:rsidRDefault="00FA14E2" w:rsidP="00FA14E2">
            <w:pPr>
              <w:widowControl/>
              <w:numPr>
                <w:ilvl w:val="0"/>
                <w:numId w:val="71"/>
              </w:numPr>
              <w:shd w:val="clear" w:color="auto" w:fill="FFFFFF"/>
              <w:suppressAutoHyphens w:val="0"/>
              <w:ind w:left="142" w:hanging="142"/>
              <w:rPr>
                <w:color w:val="000000"/>
                <w:sz w:val="18"/>
                <w:szCs w:val="18"/>
              </w:rPr>
            </w:pPr>
            <w:r w:rsidRPr="009F6937">
              <w:rPr>
                <w:color w:val="000000"/>
                <w:sz w:val="18"/>
                <w:szCs w:val="18"/>
              </w:rPr>
              <w:t>definiuje pojęcia</w:t>
            </w:r>
            <w:r>
              <w:rPr>
                <w:color w:val="000000"/>
                <w:sz w:val="18"/>
                <w:szCs w:val="18"/>
              </w:rPr>
              <w:t>:</w:t>
            </w:r>
            <w:r w:rsidRPr="009F6937">
              <w:rPr>
                <w:color w:val="000000"/>
                <w:sz w:val="18"/>
                <w:szCs w:val="18"/>
              </w:rPr>
              <w:t xml:space="preserve"> </w:t>
            </w:r>
            <w:r w:rsidRPr="009F6937">
              <w:rPr>
                <w:i/>
                <w:color w:val="000000"/>
                <w:sz w:val="18"/>
                <w:szCs w:val="18"/>
              </w:rPr>
              <w:t>jon</w:t>
            </w:r>
            <w:r w:rsidRPr="009F6937">
              <w:rPr>
                <w:color w:val="000000"/>
                <w:sz w:val="18"/>
                <w:szCs w:val="18"/>
              </w:rPr>
              <w:t xml:space="preserve">, </w:t>
            </w:r>
            <w:r w:rsidRPr="009F6937">
              <w:rPr>
                <w:i/>
                <w:color w:val="000000"/>
                <w:sz w:val="18"/>
                <w:szCs w:val="18"/>
              </w:rPr>
              <w:t>kation</w:t>
            </w:r>
            <w:r w:rsidRPr="009F6937">
              <w:rPr>
                <w:color w:val="000000"/>
                <w:sz w:val="18"/>
                <w:szCs w:val="18"/>
              </w:rPr>
              <w:t xml:space="preserve"> i </w:t>
            </w:r>
            <w:r w:rsidRPr="009F6937">
              <w:rPr>
                <w:i/>
                <w:color w:val="000000"/>
                <w:sz w:val="18"/>
                <w:szCs w:val="18"/>
              </w:rPr>
              <w:t>anion</w:t>
            </w:r>
          </w:p>
          <w:p w14:paraId="1386D26E" w14:textId="77777777" w:rsidR="00FA14E2" w:rsidRPr="009F6937" w:rsidRDefault="00FA14E2" w:rsidP="00FA14E2">
            <w:pPr>
              <w:widowControl/>
              <w:numPr>
                <w:ilvl w:val="0"/>
                <w:numId w:val="71"/>
              </w:numPr>
              <w:shd w:val="clear" w:color="auto" w:fill="FFFFFF"/>
              <w:suppressAutoHyphens w:val="0"/>
              <w:ind w:left="142" w:hanging="142"/>
              <w:rPr>
                <w:bCs/>
                <w:sz w:val="18"/>
                <w:szCs w:val="18"/>
              </w:rPr>
            </w:pPr>
            <w:r w:rsidRPr="009F6937">
              <w:rPr>
                <w:b/>
                <w:bCs/>
                <w:color w:val="000000"/>
                <w:sz w:val="18"/>
                <w:szCs w:val="18"/>
              </w:rPr>
              <w:t>zapisuje równania reakcji dysocjacji</w:t>
            </w:r>
            <w:r w:rsidRPr="009F6937">
              <w:rPr>
                <w:b/>
                <w:bCs/>
                <w:sz w:val="18"/>
                <w:szCs w:val="18"/>
              </w:rPr>
              <w:t xml:space="preserve"> </w:t>
            </w:r>
            <w:r>
              <w:rPr>
                <w:b/>
                <w:bCs/>
                <w:color w:val="000000"/>
                <w:sz w:val="18"/>
                <w:szCs w:val="18"/>
              </w:rPr>
              <w:t>elektrolitycznej</w:t>
            </w:r>
            <w:r w:rsidRPr="009F6937">
              <w:rPr>
                <w:b/>
                <w:bCs/>
                <w:sz w:val="18"/>
                <w:szCs w:val="18"/>
              </w:rPr>
              <w:t xml:space="preserve"> kwasów </w:t>
            </w:r>
            <w:r w:rsidRPr="009F6937">
              <w:rPr>
                <w:bCs/>
                <w:sz w:val="18"/>
                <w:szCs w:val="18"/>
              </w:rPr>
              <w:t>(proste przykłady)</w:t>
            </w:r>
          </w:p>
          <w:p w14:paraId="3643789D" w14:textId="77777777" w:rsidR="00FA14E2" w:rsidRPr="009F6937" w:rsidRDefault="00FA14E2" w:rsidP="00FA14E2">
            <w:pPr>
              <w:widowControl/>
              <w:numPr>
                <w:ilvl w:val="0"/>
                <w:numId w:val="71"/>
              </w:numPr>
              <w:shd w:val="clear" w:color="auto" w:fill="FFFFFF"/>
              <w:suppressAutoHyphens w:val="0"/>
              <w:ind w:left="142" w:hanging="142"/>
              <w:rPr>
                <w:sz w:val="18"/>
                <w:szCs w:val="18"/>
              </w:rPr>
            </w:pPr>
            <w:r w:rsidRPr="009F6937">
              <w:rPr>
                <w:b/>
                <w:bCs/>
                <w:sz w:val="18"/>
                <w:szCs w:val="18"/>
              </w:rPr>
              <w:lastRenderedPageBreak/>
              <w:t>wymienia rodzaje odczynu roztwor</w:t>
            </w:r>
            <w:r>
              <w:rPr>
                <w:b/>
                <w:bCs/>
                <w:sz w:val="18"/>
                <w:szCs w:val="18"/>
              </w:rPr>
              <w:t>u</w:t>
            </w:r>
          </w:p>
          <w:p w14:paraId="5576F0C8" w14:textId="77777777" w:rsidR="00FA14E2" w:rsidRPr="009F6937" w:rsidRDefault="00FA14E2" w:rsidP="00FA14E2">
            <w:pPr>
              <w:widowControl/>
              <w:numPr>
                <w:ilvl w:val="0"/>
                <w:numId w:val="71"/>
              </w:numPr>
              <w:shd w:val="clear" w:color="auto" w:fill="FFFFFF"/>
              <w:suppressAutoHyphens w:val="0"/>
              <w:ind w:left="142" w:hanging="142"/>
              <w:rPr>
                <w:bCs/>
                <w:color w:val="000000"/>
                <w:sz w:val="18"/>
                <w:szCs w:val="18"/>
              </w:rPr>
            </w:pPr>
            <w:r w:rsidRPr="009F6937">
              <w:rPr>
                <w:bCs/>
                <w:color w:val="000000"/>
                <w:sz w:val="18"/>
                <w:szCs w:val="18"/>
              </w:rPr>
              <w:t>wymienia poznane wskaźniki</w:t>
            </w:r>
          </w:p>
          <w:p w14:paraId="4F000903" w14:textId="77777777" w:rsidR="00FA14E2" w:rsidRPr="009F6937" w:rsidRDefault="00FA14E2" w:rsidP="00FA14E2">
            <w:pPr>
              <w:widowControl/>
              <w:numPr>
                <w:ilvl w:val="0"/>
                <w:numId w:val="71"/>
              </w:numPr>
              <w:shd w:val="clear" w:color="auto" w:fill="FFFFFF"/>
              <w:suppressAutoHyphens w:val="0"/>
              <w:ind w:left="142" w:hanging="142"/>
              <w:rPr>
                <w:sz w:val="18"/>
                <w:szCs w:val="18"/>
              </w:rPr>
            </w:pPr>
            <w:r w:rsidRPr="009F6937">
              <w:rPr>
                <w:sz w:val="18"/>
                <w:szCs w:val="18"/>
              </w:rPr>
              <w:t>określa zakres pH i barwy wskaźników dla poszczególnych odczynów</w:t>
            </w:r>
          </w:p>
          <w:p w14:paraId="4F66A88E" w14:textId="77777777" w:rsidR="00FA14E2" w:rsidRPr="000F586F" w:rsidRDefault="00FA14E2" w:rsidP="00FA14E2">
            <w:pPr>
              <w:widowControl/>
              <w:numPr>
                <w:ilvl w:val="0"/>
                <w:numId w:val="71"/>
              </w:numPr>
              <w:shd w:val="clear" w:color="auto" w:fill="FFFFFF"/>
              <w:suppressAutoHyphens w:val="0"/>
              <w:ind w:left="142" w:hanging="142"/>
              <w:rPr>
                <w:b/>
                <w:color w:val="000000"/>
                <w:sz w:val="18"/>
                <w:szCs w:val="18"/>
              </w:rPr>
            </w:pPr>
            <w:r w:rsidRPr="009F6937">
              <w:rPr>
                <w:b/>
                <w:sz w:val="18"/>
                <w:szCs w:val="18"/>
              </w:rPr>
              <w:t>rozróżnia doświadczalnie odczyny roztworów</w:t>
            </w:r>
            <w:r>
              <w:rPr>
                <w:b/>
                <w:sz w:val="18"/>
                <w:szCs w:val="18"/>
              </w:rPr>
              <w:t xml:space="preserve"> za pomocą wskaźników</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305D4214" w14:textId="77777777" w:rsidR="00FA14E2" w:rsidRPr="009F6937" w:rsidRDefault="00FA14E2" w:rsidP="00BD61CD">
            <w:pPr>
              <w:shd w:val="clear" w:color="auto" w:fill="FFFFFF"/>
              <w:spacing w:before="240"/>
              <w:ind w:left="102" w:hanging="102"/>
              <w:rPr>
                <w:color w:val="000000"/>
                <w:sz w:val="18"/>
                <w:szCs w:val="18"/>
              </w:rPr>
            </w:pPr>
            <w:r w:rsidRPr="009F6937">
              <w:rPr>
                <w:color w:val="000000"/>
                <w:sz w:val="18"/>
                <w:szCs w:val="18"/>
              </w:rPr>
              <w:lastRenderedPageBreak/>
              <w:t>Uczeń:</w:t>
            </w:r>
          </w:p>
          <w:p w14:paraId="04BCC1BA"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udowadnia, dlaczego w nazwie danego kwasu pojawia się wartościowość</w:t>
            </w:r>
          </w:p>
          <w:p w14:paraId="5860A27C"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wymienia metody otrzymywania</w:t>
            </w:r>
            <w:r w:rsidRPr="009F6937">
              <w:rPr>
                <w:sz w:val="18"/>
                <w:szCs w:val="18"/>
              </w:rPr>
              <w:t xml:space="preserve"> </w:t>
            </w:r>
            <w:r w:rsidRPr="009F6937">
              <w:rPr>
                <w:color w:val="000000"/>
                <w:sz w:val="18"/>
                <w:szCs w:val="18"/>
              </w:rPr>
              <w:t>kwasów tlenowych i</w:t>
            </w:r>
            <w:r w:rsidRPr="009F6937">
              <w:rPr>
                <w:sz w:val="18"/>
                <w:szCs w:val="18"/>
              </w:rPr>
              <w:t xml:space="preserve"> </w:t>
            </w:r>
            <w:r>
              <w:rPr>
                <w:sz w:val="18"/>
                <w:szCs w:val="18"/>
              </w:rPr>
              <w:t xml:space="preserve">kwasów </w:t>
            </w:r>
            <w:r w:rsidRPr="009F6937">
              <w:rPr>
                <w:color w:val="000000"/>
                <w:sz w:val="18"/>
                <w:szCs w:val="18"/>
              </w:rPr>
              <w:t>beztlenowych</w:t>
            </w:r>
          </w:p>
          <w:p w14:paraId="0E464571"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b/>
                <w:sz w:val="18"/>
                <w:szCs w:val="18"/>
              </w:rPr>
              <w:t xml:space="preserve">zapisuje równania reakcji otrzymywania </w:t>
            </w:r>
            <w:r w:rsidRPr="009F6937">
              <w:rPr>
                <w:sz w:val="18"/>
                <w:szCs w:val="18"/>
              </w:rPr>
              <w:t xml:space="preserve">poznanych </w:t>
            </w:r>
            <w:r w:rsidRPr="009F6937">
              <w:rPr>
                <w:b/>
                <w:sz w:val="18"/>
                <w:szCs w:val="18"/>
              </w:rPr>
              <w:t>kwasów</w:t>
            </w:r>
          </w:p>
          <w:p w14:paraId="38E2C416"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 xml:space="preserve">wyjaśnia pojęcie </w:t>
            </w:r>
            <w:r w:rsidRPr="009F6937">
              <w:rPr>
                <w:i/>
                <w:color w:val="000000"/>
                <w:sz w:val="18"/>
                <w:szCs w:val="18"/>
              </w:rPr>
              <w:t>tlenek</w:t>
            </w:r>
            <w:r w:rsidRPr="009F6937">
              <w:rPr>
                <w:i/>
                <w:sz w:val="18"/>
                <w:szCs w:val="18"/>
              </w:rPr>
              <w:t xml:space="preserve"> </w:t>
            </w:r>
            <w:r w:rsidRPr="009F6937">
              <w:rPr>
                <w:i/>
                <w:color w:val="000000"/>
                <w:sz w:val="18"/>
                <w:szCs w:val="18"/>
              </w:rPr>
              <w:t>kwasowy</w:t>
            </w:r>
          </w:p>
          <w:p w14:paraId="6E895722"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wskazuje przykłady tlenków</w:t>
            </w:r>
            <w:r w:rsidRPr="009F6937">
              <w:rPr>
                <w:sz w:val="18"/>
                <w:szCs w:val="18"/>
              </w:rPr>
              <w:t xml:space="preserve"> </w:t>
            </w:r>
            <w:r w:rsidRPr="009F6937">
              <w:rPr>
                <w:color w:val="000000"/>
                <w:sz w:val="18"/>
                <w:szCs w:val="18"/>
              </w:rPr>
              <w:t>kwasowych</w:t>
            </w:r>
          </w:p>
          <w:p w14:paraId="25E096B5"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b/>
                <w:bCs/>
                <w:color w:val="000000"/>
                <w:sz w:val="18"/>
                <w:szCs w:val="18"/>
              </w:rPr>
              <w:t xml:space="preserve">wyjaśnia pojęcie </w:t>
            </w:r>
            <w:r w:rsidRPr="009F6937">
              <w:rPr>
                <w:b/>
                <w:bCs/>
                <w:i/>
                <w:color w:val="000000"/>
                <w:sz w:val="18"/>
                <w:szCs w:val="18"/>
              </w:rPr>
              <w:t>dysocjacja</w:t>
            </w:r>
            <w:r w:rsidRPr="009F6937">
              <w:rPr>
                <w:i/>
                <w:sz w:val="18"/>
                <w:szCs w:val="18"/>
              </w:rPr>
              <w:t xml:space="preserve"> </w:t>
            </w:r>
            <w:r>
              <w:rPr>
                <w:b/>
                <w:bCs/>
                <w:i/>
                <w:color w:val="000000"/>
                <w:sz w:val="18"/>
                <w:szCs w:val="18"/>
              </w:rPr>
              <w:t>elektrolityczna</w:t>
            </w:r>
            <w:r w:rsidRPr="009F6937">
              <w:rPr>
                <w:color w:val="000000"/>
                <w:sz w:val="18"/>
                <w:szCs w:val="18"/>
              </w:rPr>
              <w:t xml:space="preserve"> </w:t>
            </w:r>
          </w:p>
          <w:p w14:paraId="34027233" w14:textId="77777777" w:rsidR="00FA14E2" w:rsidRPr="009F6937" w:rsidRDefault="00FA14E2" w:rsidP="00FA14E2">
            <w:pPr>
              <w:widowControl/>
              <w:numPr>
                <w:ilvl w:val="0"/>
                <w:numId w:val="72"/>
              </w:numPr>
              <w:shd w:val="clear" w:color="auto" w:fill="FFFFFF"/>
              <w:suppressAutoHyphens w:val="0"/>
              <w:ind w:left="142" w:hanging="142"/>
              <w:rPr>
                <w:b/>
                <w:color w:val="000000"/>
                <w:sz w:val="18"/>
                <w:szCs w:val="18"/>
              </w:rPr>
            </w:pPr>
            <w:r w:rsidRPr="009F6937">
              <w:rPr>
                <w:b/>
                <w:color w:val="000000"/>
                <w:sz w:val="18"/>
                <w:szCs w:val="18"/>
              </w:rPr>
              <w:t>zapisuje</w:t>
            </w:r>
            <w:r w:rsidRPr="009F6937">
              <w:rPr>
                <w:color w:val="000000"/>
                <w:sz w:val="18"/>
                <w:szCs w:val="18"/>
              </w:rPr>
              <w:t xml:space="preserve"> wybrane </w:t>
            </w:r>
            <w:r w:rsidRPr="009F6937">
              <w:rPr>
                <w:b/>
                <w:color w:val="000000"/>
                <w:sz w:val="18"/>
                <w:szCs w:val="18"/>
              </w:rPr>
              <w:t xml:space="preserve">równania reakcji dysocjacji </w:t>
            </w:r>
            <w:r>
              <w:rPr>
                <w:b/>
                <w:color w:val="000000"/>
                <w:sz w:val="18"/>
                <w:szCs w:val="18"/>
              </w:rPr>
              <w:t>elektrolitycznej</w:t>
            </w:r>
            <w:r w:rsidRPr="009F6937">
              <w:rPr>
                <w:b/>
                <w:color w:val="000000"/>
                <w:sz w:val="18"/>
                <w:szCs w:val="18"/>
              </w:rPr>
              <w:t xml:space="preserve"> kwasów</w:t>
            </w:r>
          </w:p>
          <w:p w14:paraId="5CE3DD33"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nazywa kation H</w:t>
            </w:r>
            <w:r w:rsidRPr="009F6937">
              <w:rPr>
                <w:color w:val="000000"/>
                <w:sz w:val="18"/>
                <w:szCs w:val="18"/>
                <w:vertAlign w:val="superscript"/>
              </w:rPr>
              <w:t>+</w:t>
            </w:r>
            <w:r w:rsidRPr="009F6937">
              <w:rPr>
                <w:color w:val="000000"/>
                <w:sz w:val="18"/>
                <w:szCs w:val="18"/>
              </w:rPr>
              <w:t xml:space="preserve"> i aniony reszt kwasowych</w:t>
            </w:r>
          </w:p>
          <w:p w14:paraId="2CA9E317" w14:textId="77777777" w:rsidR="00FA14E2" w:rsidRPr="00763B10" w:rsidRDefault="00FA14E2" w:rsidP="00FA14E2">
            <w:pPr>
              <w:widowControl/>
              <w:numPr>
                <w:ilvl w:val="0"/>
                <w:numId w:val="72"/>
              </w:numPr>
              <w:shd w:val="clear" w:color="auto" w:fill="FFFFFF"/>
              <w:suppressAutoHyphens w:val="0"/>
              <w:ind w:left="142" w:hanging="142"/>
              <w:rPr>
                <w:b/>
                <w:color w:val="000000"/>
                <w:sz w:val="18"/>
                <w:szCs w:val="18"/>
              </w:rPr>
            </w:pPr>
            <w:r w:rsidRPr="00763B10">
              <w:rPr>
                <w:b/>
                <w:color w:val="000000"/>
                <w:sz w:val="18"/>
                <w:szCs w:val="18"/>
              </w:rPr>
              <w:t>określa odczyn roztworu (kwasowy)</w:t>
            </w:r>
          </w:p>
          <w:p w14:paraId="0C79C2F9" w14:textId="77777777" w:rsidR="00FA14E2" w:rsidRPr="009F6937" w:rsidRDefault="00FA14E2" w:rsidP="00FA14E2">
            <w:pPr>
              <w:widowControl/>
              <w:numPr>
                <w:ilvl w:val="0"/>
                <w:numId w:val="72"/>
              </w:numPr>
              <w:shd w:val="clear" w:color="auto" w:fill="FFFFFF"/>
              <w:suppressAutoHyphens w:val="0"/>
              <w:ind w:left="142" w:hanging="142"/>
              <w:rPr>
                <w:color w:val="000000"/>
                <w:sz w:val="18"/>
                <w:szCs w:val="18"/>
              </w:rPr>
            </w:pPr>
            <w:r w:rsidRPr="009F6937">
              <w:rPr>
                <w:color w:val="000000"/>
                <w:sz w:val="18"/>
                <w:szCs w:val="18"/>
              </w:rPr>
              <w:t xml:space="preserve">zapisuje obserwacje </w:t>
            </w:r>
            <w:r w:rsidRPr="00763B10">
              <w:rPr>
                <w:sz w:val="18"/>
                <w:szCs w:val="18"/>
              </w:rPr>
              <w:t>z</w:t>
            </w:r>
            <w:r>
              <w:rPr>
                <w:sz w:val="18"/>
                <w:szCs w:val="18"/>
              </w:rPr>
              <w:t> </w:t>
            </w:r>
            <w:r w:rsidRPr="009F6937">
              <w:rPr>
                <w:color w:val="000000"/>
                <w:sz w:val="18"/>
                <w:szCs w:val="18"/>
              </w:rPr>
              <w:t>przeprowadzanych doświadczeń</w:t>
            </w:r>
          </w:p>
          <w:p w14:paraId="3639873A" w14:textId="77777777" w:rsidR="00FA14E2" w:rsidRPr="009F6937" w:rsidRDefault="00FA14E2" w:rsidP="00FA14E2">
            <w:pPr>
              <w:widowControl/>
              <w:numPr>
                <w:ilvl w:val="0"/>
                <w:numId w:val="72"/>
              </w:numPr>
              <w:suppressAutoHyphens w:val="0"/>
              <w:ind w:left="142" w:hanging="142"/>
              <w:rPr>
                <w:b/>
                <w:bCs/>
                <w:sz w:val="18"/>
                <w:szCs w:val="18"/>
              </w:rPr>
            </w:pPr>
            <w:r>
              <w:rPr>
                <w:sz w:val="18"/>
                <w:szCs w:val="18"/>
              </w:rPr>
              <w:t>posługuje się</w:t>
            </w:r>
            <w:r w:rsidRPr="009F6937">
              <w:rPr>
                <w:sz w:val="18"/>
                <w:szCs w:val="18"/>
              </w:rPr>
              <w:t xml:space="preserve"> skal</w:t>
            </w:r>
            <w:r>
              <w:rPr>
                <w:sz w:val="18"/>
                <w:szCs w:val="18"/>
              </w:rPr>
              <w:t>ą</w:t>
            </w:r>
            <w:r w:rsidRPr="009F6937">
              <w:rPr>
                <w:sz w:val="18"/>
                <w:szCs w:val="18"/>
              </w:rPr>
              <w:t xml:space="preserve"> pH</w:t>
            </w:r>
          </w:p>
          <w:p w14:paraId="58057B75" w14:textId="77777777" w:rsidR="00FA14E2" w:rsidRPr="000F586F" w:rsidRDefault="00FA14E2" w:rsidP="00FA14E2">
            <w:pPr>
              <w:widowControl/>
              <w:numPr>
                <w:ilvl w:val="0"/>
                <w:numId w:val="72"/>
              </w:numPr>
              <w:suppressAutoHyphens w:val="0"/>
              <w:ind w:left="142" w:hanging="142"/>
              <w:rPr>
                <w:sz w:val="18"/>
                <w:szCs w:val="18"/>
              </w:rPr>
            </w:pPr>
            <w:r w:rsidRPr="009F6937">
              <w:rPr>
                <w:sz w:val="18"/>
                <w:szCs w:val="18"/>
              </w:rPr>
              <w:t>bada odczyn i pH roztworu</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655E2AF7" w14:textId="77777777" w:rsidR="00FA14E2" w:rsidRPr="009F6937" w:rsidRDefault="00FA14E2" w:rsidP="00BD61CD">
            <w:pPr>
              <w:shd w:val="clear" w:color="auto" w:fill="FFFFFF"/>
              <w:spacing w:before="240"/>
              <w:ind w:left="102" w:hanging="102"/>
              <w:rPr>
                <w:color w:val="000000"/>
                <w:sz w:val="18"/>
                <w:szCs w:val="18"/>
              </w:rPr>
            </w:pPr>
            <w:r w:rsidRPr="009F6937">
              <w:rPr>
                <w:color w:val="000000"/>
                <w:sz w:val="18"/>
                <w:szCs w:val="18"/>
              </w:rPr>
              <w:t>Uczeń:</w:t>
            </w:r>
          </w:p>
          <w:p w14:paraId="68A34269" w14:textId="77777777" w:rsidR="00FA14E2" w:rsidRPr="0066775D" w:rsidRDefault="00FA14E2" w:rsidP="00FA14E2">
            <w:pPr>
              <w:widowControl/>
              <w:numPr>
                <w:ilvl w:val="0"/>
                <w:numId w:val="73"/>
              </w:numPr>
              <w:shd w:val="clear" w:color="auto" w:fill="FFFFFF"/>
              <w:suppressAutoHyphens w:val="0"/>
              <w:ind w:left="142" w:hanging="142"/>
              <w:rPr>
                <w:color w:val="000000"/>
                <w:sz w:val="18"/>
                <w:szCs w:val="18"/>
              </w:rPr>
            </w:pPr>
            <w:r w:rsidRPr="0066775D">
              <w:rPr>
                <w:b/>
                <w:bCs/>
                <w:color w:val="000000"/>
                <w:sz w:val="18"/>
                <w:szCs w:val="18"/>
              </w:rPr>
              <w:t>zapisuje równania reakcji</w:t>
            </w:r>
            <w:r w:rsidRPr="0066775D">
              <w:rPr>
                <w:b/>
                <w:bCs/>
                <w:sz w:val="18"/>
                <w:szCs w:val="18"/>
              </w:rPr>
              <w:t xml:space="preserve"> </w:t>
            </w:r>
            <w:r w:rsidRPr="0066775D">
              <w:rPr>
                <w:b/>
                <w:bCs/>
                <w:color w:val="000000"/>
                <w:sz w:val="18"/>
                <w:szCs w:val="18"/>
              </w:rPr>
              <w:t>otrzymywania</w:t>
            </w:r>
            <w:r w:rsidRPr="0066775D">
              <w:rPr>
                <w:color w:val="000000"/>
                <w:sz w:val="18"/>
                <w:szCs w:val="18"/>
              </w:rPr>
              <w:t xml:space="preserve"> wskazanego</w:t>
            </w:r>
            <w:r w:rsidRPr="0066775D">
              <w:rPr>
                <w:sz w:val="18"/>
                <w:szCs w:val="18"/>
              </w:rPr>
              <w:t xml:space="preserve"> </w:t>
            </w:r>
            <w:r w:rsidRPr="0066775D">
              <w:rPr>
                <w:b/>
                <w:bCs/>
                <w:color w:val="000000"/>
                <w:sz w:val="18"/>
                <w:szCs w:val="18"/>
              </w:rPr>
              <w:t>kwasu</w:t>
            </w:r>
          </w:p>
          <w:p w14:paraId="5A379993" w14:textId="77777777" w:rsidR="00FA14E2" w:rsidRPr="0066775D" w:rsidRDefault="00FA14E2" w:rsidP="00FA14E2">
            <w:pPr>
              <w:widowControl/>
              <w:numPr>
                <w:ilvl w:val="0"/>
                <w:numId w:val="73"/>
              </w:numPr>
              <w:shd w:val="clear" w:color="auto" w:fill="FFFFFF"/>
              <w:suppressAutoHyphens w:val="0"/>
              <w:ind w:left="142" w:hanging="142"/>
              <w:rPr>
                <w:b/>
                <w:color w:val="000000"/>
                <w:sz w:val="18"/>
                <w:szCs w:val="18"/>
              </w:rPr>
            </w:pPr>
            <w:r w:rsidRPr="0066775D">
              <w:rPr>
                <w:color w:val="000000"/>
                <w:sz w:val="18"/>
                <w:szCs w:val="18"/>
              </w:rPr>
              <w:t>wyjaśnia, dlaczego podczas pracy</w:t>
            </w:r>
            <w:r w:rsidRPr="0066775D">
              <w:rPr>
                <w:sz w:val="18"/>
                <w:szCs w:val="18"/>
              </w:rPr>
              <w:t xml:space="preserve"> </w:t>
            </w:r>
            <w:r w:rsidRPr="0066775D">
              <w:rPr>
                <w:color w:val="000000"/>
                <w:sz w:val="18"/>
                <w:szCs w:val="18"/>
              </w:rPr>
              <w:t>ze stężonymi roztworami kwasów należy</w:t>
            </w:r>
            <w:r w:rsidRPr="0066775D">
              <w:rPr>
                <w:sz w:val="18"/>
                <w:szCs w:val="18"/>
              </w:rPr>
              <w:t xml:space="preserve"> </w:t>
            </w:r>
            <w:r w:rsidRPr="0066775D">
              <w:rPr>
                <w:color w:val="000000"/>
                <w:sz w:val="18"/>
                <w:szCs w:val="18"/>
              </w:rPr>
              <w:t>zachować szczególną ostrożność</w:t>
            </w:r>
          </w:p>
          <w:p w14:paraId="220B77AB" w14:textId="77777777" w:rsidR="00FA14E2" w:rsidRPr="0066775D" w:rsidRDefault="00FA14E2" w:rsidP="00FA14E2">
            <w:pPr>
              <w:widowControl/>
              <w:numPr>
                <w:ilvl w:val="0"/>
                <w:numId w:val="73"/>
              </w:numPr>
              <w:shd w:val="clear" w:color="auto" w:fill="FFFFFF"/>
              <w:suppressAutoHyphens w:val="0"/>
              <w:ind w:left="142" w:hanging="142"/>
              <w:rPr>
                <w:color w:val="000000"/>
                <w:sz w:val="18"/>
                <w:szCs w:val="18"/>
              </w:rPr>
            </w:pPr>
            <w:r>
              <w:rPr>
                <w:b/>
                <w:color w:val="000000"/>
                <w:sz w:val="18"/>
                <w:szCs w:val="18"/>
              </w:rPr>
              <w:t>projektuje doświadczenia, w </w:t>
            </w:r>
            <w:r w:rsidRPr="0066775D">
              <w:rPr>
                <w:b/>
                <w:color w:val="000000"/>
                <w:sz w:val="18"/>
                <w:szCs w:val="18"/>
              </w:rPr>
              <w:t xml:space="preserve">wyniku których można otrzymać </w:t>
            </w:r>
            <w:r>
              <w:rPr>
                <w:color w:val="000000"/>
                <w:sz w:val="18"/>
                <w:szCs w:val="18"/>
              </w:rPr>
              <w:t xml:space="preserve">omawiane na lekcjach </w:t>
            </w:r>
            <w:r w:rsidRPr="0066775D">
              <w:rPr>
                <w:b/>
                <w:color w:val="000000"/>
                <w:sz w:val="18"/>
                <w:szCs w:val="18"/>
              </w:rPr>
              <w:t>kwasy</w:t>
            </w:r>
          </w:p>
          <w:p w14:paraId="2CFA97BD" w14:textId="77777777" w:rsidR="00FA14E2" w:rsidRPr="0066775D" w:rsidRDefault="00FA14E2" w:rsidP="00FA14E2">
            <w:pPr>
              <w:widowControl/>
              <w:numPr>
                <w:ilvl w:val="0"/>
                <w:numId w:val="73"/>
              </w:numPr>
              <w:shd w:val="clear" w:color="auto" w:fill="FFFFFF"/>
              <w:suppressAutoHyphens w:val="0"/>
              <w:ind w:left="142" w:hanging="142"/>
              <w:rPr>
                <w:bCs/>
                <w:color w:val="000000"/>
                <w:sz w:val="18"/>
                <w:szCs w:val="18"/>
              </w:rPr>
            </w:pPr>
            <w:r w:rsidRPr="0066775D">
              <w:rPr>
                <w:color w:val="000000"/>
                <w:sz w:val="18"/>
                <w:szCs w:val="18"/>
              </w:rPr>
              <w:t>wymienia poznane tlenki</w:t>
            </w:r>
            <w:r w:rsidRPr="0066775D">
              <w:rPr>
                <w:sz w:val="18"/>
                <w:szCs w:val="18"/>
              </w:rPr>
              <w:t xml:space="preserve"> </w:t>
            </w:r>
            <w:r w:rsidRPr="0066775D">
              <w:rPr>
                <w:color w:val="000000"/>
                <w:sz w:val="18"/>
                <w:szCs w:val="18"/>
              </w:rPr>
              <w:t>kwasowe</w:t>
            </w:r>
          </w:p>
          <w:p w14:paraId="249C057A" w14:textId="77777777" w:rsidR="00FA14E2" w:rsidRPr="0066775D" w:rsidRDefault="00FA14E2" w:rsidP="00FA14E2">
            <w:pPr>
              <w:widowControl/>
              <w:numPr>
                <w:ilvl w:val="0"/>
                <w:numId w:val="73"/>
              </w:numPr>
              <w:shd w:val="clear" w:color="auto" w:fill="FFFFFF"/>
              <w:suppressAutoHyphens w:val="0"/>
              <w:ind w:left="142" w:hanging="142"/>
              <w:rPr>
                <w:color w:val="000000"/>
                <w:sz w:val="18"/>
                <w:szCs w:val="18"/>
              </w:rPr>
            </w:pPr>
            <w:r w:rsidRPr="0066775D">
              <w:rPr>
                <w:bCs/>
                <w:color w:val="000000"/>
                <w:sz w:val="18"/>
                <w:szCs w:val="18"/>
              </w:rPr>
              <w:t>wyjaśnia zasadę bezpiecznego rozcieńczania stężonego roztworu kwasu siarkowego(VI)</w:t>
            </w:r>
          </w:p>
          <w:p w14:paraId="108AEEAB" w14:textId="77777777" w:rsidR="00FA14E2" w:rsidRPr="00541AE9" w:rsidRDefault="00FA14E2" w:rsidP="00FA14E2">
            <w:pPr>
              <w:widowControl/>
              <w:numPr>
                <w:ilvl w:val="0"/>
                <w:numId w:val="73"/>
              </w:numPr>
              <w:shd w:val="clear" w:color="auto" w:fill="FFFFFF"/>
              <w:suppressAutoHyphens w:val="0"/>
              <w:ind w:left="142" w:hanging="142"/>
              <w:rPr>
                <w:color w:val="000000"/>
                <w:sz w:val="18"/>
                <w:szCs w:val="18"/>
              </w:rPr>
            </w:pPr>
            <w:r w:rsidRPr="0066775D">
              <w:rPr>
                <w:b/>
                <w:bCs/>
                <w:color w:val="000000"/>
                <w:sz w:val="18"/>
                <w:szCs w:val="18"/>
              </w:rPr>
              <w:t>zapisuje</w:t>
            </w:r>
            <w:r w:rsidRPr="0066775D">
              <w:rPr>
                <w:color w:val="000000"/>
                <w:sz w:val="18"/>
                <w:szCs w:val="18"/>
              </w:rPr>
              <w:t xml:space="preserve"> </w:t>
            </w:r>
            <w:r w:rsidRPr="0066775D">
              <w:rPr>
                <w:b/>
                <w:color w:val="000000"/>
                <w:sz w:val="18"/>
                <w:szCs w:val="18"/>
              </w:rPr>
              <w:t>i odczytuje</w:t>
            </w:r>
            <w:r w:rsidRPr="0066775D">
              <w:rPr>
                <w:color w:val="000000"/>
                <w:sz w:val="18"/>
                <w:szCs w:val="18"/>
              </w:rPr>
              <w:t xml:space="preserve"> </w:t>
            </w:r>
            <w:r w:rsidRPr="0066775D">
              <w:rPr>
                <w:b/>
                <w:bCs/>
                <w:color w:val="000000"/>
                <w:sz w:val="18"/>
                <w:szCs w:val="18"/>
              </w:rPr>
              <w:t>równania</w:t>
            </w:r>
            <w:r w:rsidRPr="0066775D">
              <w:rPr>
                <w:b/>
                <w:bCs/>
                <w:sz w:val="18"/>
                <w:szCs w:val="18"/>
              </w:rPr>
              <w:t xml:space="preserve"> </w:t>
            </w:r>
            <w:r w:rsidRPr="0066775D">
              <w:rPr>
                <w:b/>
                <w:bCs/>
                <w:color w:val="000000"/>
                <w:sz w:val="18"/>
                <w:szCs w:val="18"/>
              </w:rPr>
              <w:t>reakcji</w:t>
            </w:r>
            <w:r w:rsidRPr="0066775D">
              <w:rPr>
                <w:color w:val="000000"/>
                <w:sz w:val="18"/>
                <w:szCs w:val="18"/>
              </w:rPr>
              <w:t xml:space="preserve"> </w:t>
            </w:r>
            <w:r w:rsidRPr="0066775D">
              <w:rPr>
                <w:b/>
                <w:bCs/>
                <w:color w:val="000000"/>
                <w:sz w:val="18"/>
                <w:szCs w:val="18"/>
              </w:rPr>
              <w:t xml:space="preserve">dysocjacji </w:t>
            </w:r>
            <w:r>
              <w:rPr>
                <w:b/>
                <w:bCs/>
                <w:color w:val="000000"/>
                <w:sz w:val="18"/>
                <w:szCs w:val="18"/>
              </w:rPr>
              <w:t>elektrolitycznej</w:t>
            </w:r>
            <w:r>
              <w:rPr>
                <w:b/>
                <w:bCs/>
                <w:sz w:val="18"/>
                <w:szCs w:val="18"/>
              </w:rPr>
              <w:t xml:space="preserve"> </w:t>
            </w:r>
            <w:r w:rsidRPr="00541AE9">
              <w:rPr>
                <w:b/>
                <w:bCs/>
                <w:color w:val="000000"/>
                <w:sz w:val="18"/>
                <w:szCs w:val="18"/>
              </w:rPr>
              <w:t>kwasów</w:t>
            </w:r>
          </w:p>
          <w:p w14:paraId="3CF2C554" w14:textId="77777777" w:rsidR="00FA14E2" w:rsidRPr="00D7556C" w:rsidRDefault="00FA14E2" w:rsidP="00FA14E2">
            <w:pPr>
              <w:widowControl/>
              <w:numPr>
                <w:ilvl w:val="0"/>
                <w:numId w:val="73"/>
              </w:numPr>
              <w:shd w:val="clear" w:color="auto" w:fill="FFFFFF"/>
              <w:suppressAutoHyphens w:val="0"/>
              <w:ind w:left="142" w:hanging="142"/>
              <w:rPr>
                <w:color w:val="000000"/>
                <w:sz w:val="18"/>
                <w:szCs w:val="18"/>
              </w:rPr>
            </w:pPr>
            <w:r w:rsidRPr="0066775D">
              <w:rPr>
                <w:b/>
                <w:bCs/>
                <w:color w:val="000000"/>
                <w:sz w:val="18"/>
                <w:szCs w:val="18"/>
              </w:rPr>
              <w:t>zapisuje</w:t>
            </w:r>
            <w:r w:rsidRPr="0066775D">
              <w:rPr>
                <w:color w:val="000000"/>
                <w:sz w:val="18"/>
                <w:szCs w:val="18"/>
              </w:rPr>
              <w:t xml:space="preserve"> </w:t>
            </w:r>
            <w:r w:rsidRPr="0066775D">
              <w:rPr>
                <w:b/>
                <w:color w:val="000000"/>
                <w:sz w:val="18"/>
                <w:szCs w:val="18"/>
              </w:rPr>
              <w:t>i odczytuje</w:t>
            </w:r>
            <w:r w:rsidRPr="0066775D">
              <w:rPr>
                <w:color w:val="000000"/>
                <w:sz w:val="18"/>
                <w:szCs w:val="18"/>
              </w:rPr>
              <w:t xml:space="preserve"> </w:t>
            </w:r>
            <w:r w:rsidRPr="0066775D">
              <w:rPr>
                <w:b/>
                <w:bCs/>
                <w:color w:val="000000"/>
                <w:sz w:val="18"/>
                <w:szCs w:val="18"/>
              </w:rPr>
              <w:t>równania</w:t>
            </w:r>
            <w:r w:rsidRPr="0066775D">
              <w:rPr>
                <w:b/>
                <w:bCs/>
                <w:sz w:val="18"/>
                <w:szCs w:val="18"/>
              </w:rPr>
              <w:t xml:space="preserve"> </w:t>
            </w:r>
            <w:r w:rsidRPr="0066775D">
              <w:rPr>
                <w:b/>
                <w:bCs/>
                <w:color w:val="000000"/>
                <w:sz w:val="18"/>
                <w:szCs w:val="18"/>
              </w:rPr>
              <w:t>reakcji</w:t>
            </w:r>
            <w:r w:rsidRPr="0066775D">
              <w:rPr>
                <w:color w:val="000000"/>
                <w:sz w:val="18"/>
                <w:szCs w:val="18"/>
              </w:rPr>
              <w:t xml:space="preserve"> </w:t>
            </w:r>
            <w:r w:rsidRPr="0066775D">
              <w:rPr>
                <w:b/>
                <w:bCs/>
                <w:color w:val="000000"/>
                <w:sz w:val="18"/>
                <w:szCs w:val="18"/>
              </w:rPr>
              <w:t xml:space="preserve">dysocjacji </w:t>
            </w:r>
            <w:r>
              <w:rPr>
                <w:b/>
                <w:bCs/>
                <w:color w:val="000000"/>
                <w:sz w:val="18"/>
                <w:szCs w:val="18"/>
              </w:rPr>
              <w:t>elektrolitycznej</w:t>
            </w:r>
            <w:r w:rsidRPr="0066775D">
              <w:rPr>
                <w:b/>
                <w:bCs/>
                <w:sz w:val="18"/>
                <w:szCs w:val="18"/>
              </w:rPr>
              <w:t xml:space="preserve"> </w:t>
            </w:r>
            <w:r w:rsidRPr="00D7556C">
              <w:rPr>
                <w:b/>
                <w:sz w:val="18"/>
                <w:szCs w:val="18"/>
              </w:rPr>
              <w:t>w formie stopniowej dla H</w:t>
            </w:r>
            <w:r w:rsidRPr="00D7556C">
              <w:rPr>
                <w:b/>
                <w:sz w:val="18"/>
                <w:szCs w:val="18"/>
                <w:vertAlign w:val="subscript"/>
              </w:rPr>
              <w:t>2</w:t>
            </w:r>
            <w:r w:rsidRPr="00D7556C">
              <w:rPr>
                <w:b/>
                <w:sz w:val="18"/>
                <w:szCs w:val="18"/>
              </w:rPr>
              <w:t>S, H</w:t>
            </w:r>
            <w:r w:rsidRPr="00D7556C">
              <w:rPr>
                <w:b/>
                <w:sz w:val="18"/>
                <w:szCs w:val="18"/>
                <w:vertAlign w:val="subscript"/>
              </w:rPr>
              <w:t>2</w:t>
            </w:r>
            <w:r w:rsidRPr="00D7556C">
              <w:rPr>
                <w:b/>
                <w:sz w:val="18"/>
                <w:szCs w:val="18"/>
              </w:rPr>
              <w:t>CO</w:t>
            </w:r>
            <w:r w:rsidRPr="00D7556C">
              <w:rPr>
                <w:b/>
                <w:sz w:val="18"/>
                <w:szCs w:val="18"/>
                <w:vertAlign w:val="subscript"/>
              </w:rPr>
              <w:t>3</w:t>
            </w:r>
          </w:p>
          <w:p w14:paraId="4888EBA0" w14:textId="77777777" w:rsidR="00FA14E2" w:rsidRPr="0066775D" w:rsidRDefault="00FA14E2" w:rsidP="00FA14E2">
            <w:pPr>
              <w:widowControl/>
              <w:numPr>
                <w:ilvl w:val="0"/>
                <w:numId w:val="73"/>
              </w:numPr>
              <w:shd w:val="clear" w:color="auto" w:fill="FFFFFF"/>
              <w:suppressAutoHyphens w:val="0"/>
              <w:ind w:left="142" w:hanging="142"/>
              <w:rPr>
                <w:sz w:val="18"/>
                <w:szCs w:val="18"/>
              </w:rPr>
            </w:pPr>
            <w:r w:rsidRPr="0066775D">
              <w:rPr>
                <w:color w:val="000000"/>
                <w:sz w:val="18"/>
                <w:szCs w:val="18"/>
              </w:rPr>
              <w:t>opisuje doświadczenia</w:t>
            </w:r>
            <w:r w:rsidRPr="0066775D">
              <w:rPr>
                <w:sz w:val="18"/>
                <w:szCs w:val="18"/>
              </w:rPr>
              <w:t xml:space="preserve"> </w:t>
            </w:r>
            <w:r w:rsidRPr="0066775D">
              <w:rPr>
                <w:color w:val="000000"/>
                <w:sz w:val="18"/>
                <w:szCs w:val="18"/>
              </w:rPr>
              <w:t>przeprowadzane na lekcjach</w:t>
            </w:r>
            <w:r w:rsidRPr="0066775D">
              <w:rPr>
                <w:sz w:val="18"/>
                <w:szCs w:val="18"/>
              </w:rPr>
              <w:t xml:space="preserve"> </w:t>
            </w:r>
            <w:r w:rsidRPr="0066775D">
              <w:rPr>
                <w:color w:val="000000"/>
                <w:sz w:val="18"/>
                <w:szCs w:val="18"/>
              </w:rPr>
              <w:t>(schemat, obserwacje, wniosek)</w:t>
            </w:r>
          </w:p>
          <w:p w14:paraId="47C4373C" w14:textId="77777777" w:rsidR="00FA14E2" w:rsidRDefault="00FA14E2" w:rsidP="00FA14E2">
            <w:pPr>
              <w:widowControl/>
              <w:numPr>
                <w:ilvl w:val="0"/>
                <w:numId w:val="73"/>
              </w:numPr>
              <w:shd w:val="clear" w:color="auto" w:fill="FFFFFF"/>
              <w:suppressAutoHyphens w:val="0"/>
              <w:ind w:left="142" w:hanging="142"/>
              <w:rPr>
                <w:b/>
                <w:bCs/>
                <w:sz w:val="18"/>
                <w:szCs w:val="18"/>
              </w:rPr>
            </w:pPr>
            <w:r w:rsidRPr="0066775D">
              <w:rPr>
                <w:b/>
                <w:bCs/>
                <w:sz w:val="18"/>
                <w:szCs w:val="18"/>
              </w:rPr>
              <w:t>interpretuje wartość pH w ujęciu jakościowym (odczyn</w:t>
            </w:r>
            <w:r>
              <w:rPr>
                <w:b/>
                <w:bCs/>
                <w:sz w:val="18"/>
                <w:szCs w:val="18"/>
              </w:rPr>
              <w:t>y:</w:t>
            </w:r>
            <w:r w:rsidRPr="0066775D">
              <w:rPr>
                <w:b/>
                <w:bCs/>
                <w:sz w:val="18"/>
                <w:szCs w:val="18"/>
              </w:rPr>
              <w:t xml:space="preserve"> kwasowy, zasadowy, obojętny)</w:t>
            </w:r>
          </w:p>
          <w:p w14:paraId="4D87D808" w14:textId="77777777" w:rsidR="00FA14E2" w:rsidRDefault="00FA14E2" w:rsidP="00FA14E2">
            <w:pPr>
              <w:widowControl/>
              <w:numPr>
                <w:ilvl w:val="0"/>
                <w:numId w:val="73"/>
              </w:numPr>
              <w:shd w:val="clear" w:color="auto" w:fill="FFFFFF"/>
              <w:suppressAutoHyphens w:val="0"/>
              <w:ind w:left="142" w:hanging="142"/>
              <w:rPr>
                <w:b/>
                <w:bCs/>
                <w:sz w:val="18"/>
                <w:szCs w:val="18"/>
              </w:rPr>
            </w:pPr>
            <w:r w:rsidRPr="0066775D">
              <w:rPr>
                <w:b/>
                <w:bCs/>
                <w:sz w:val="18"/>
                <w:szCs w:val="18"/>
              </w:rPr>
              <w:t>opisuje zastosowania wskaźników</w:t>
            </w:r>
          </w:p>
          <w:p w14:paraId="6F777F93" w14:textId="77777777" w:rsidR="00FA14E2" w:rsidRPr="000F586F" w:rsidRDefault="00FA14E2" w:rsidP="00FA14E2">
            <w:pPr>
              <w:widowControl/>
              <w:numPr>
                <w:ilvl w:val="0"/>
                <w:numId w:val="73"/>
              </w:numPr>
              <w:shd w:val="clear" w:color="auto" w:fill="FFFFFF"/>
              <w:suppressAutoHyphens w:val="0"/>
              <w:ind w:left="142" w:hanging="142"/>
              <w:rPr>
                <w:bCs/>
                <w:sz w:val="18"/>
                <w:szCs w:val="18"/>
              </w:rPr>
            </w:pPr>
            <w:r w:rsidRPr="0066775D">
              <w:rPr>
                <w:b/>
                <w:bCs/>
                <w:sz w:val="18"/>
                <w:szCs w:val="18"/>
              </w:rPr>
              <w:lastRenderedPageBreak/>
              <w:t>planuje doświadczenie, które pozwala zbadać pH produktów występujących w życiu codziennym</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56660DFB" w14:textId="77777777" w:rsidR="00FA14E2" w:rsidRPr="009F6937" w:rsidRDefault="00FA14E2" w:rsidP="00BD61CD">
            <w:pPr>
              <w:shd w:val="clear" w:color="auto" w:fill="FFFFFF"/>
              <w:spacing w:before="240"/>
              <w:ind w:left="102" w:hanging="102"/>
              <w:rPr>
                <w:color w:val="000000"/>
                <w:sz w:val="18"/>
                <w:szCs w:val="18"/>
              </w:rPr>
            </w:pPr>
            <w:r w:rsidRPr="009F6937">
              <w:rPr>
                <w:color w:val="000000"/>
                <w:sz w:val="18"/>
                <w:szCs w:val="18"/>
              </w:rPr>
              <w:lastRenderedPageBreak/>
              <w:t>Uczeń:</w:t>
            </w:r>
          </w:p>
          <w:p w14:paraId="24333F76" w14:textId="77777777" w:rsidR="00FA14E2" w:rsidRPr="009F6937" w:rsidRDefault="00FA14E2" w:rsidP="00FA14E2">
            <w:pPr>
              <w:widowControl/>
              <w:numPr>
                <w:ilvl w:val="0"/>
                <w:numId w:val="47"/>
              </w:numPr>
              <w:shd w:val="clear" w:color="auto" w:fill="FFFFFF"/>
              <w:suppressAutoHyphens w:val="0"/>
              <w:ind w:left="142" w:hanging="142"/>
              <w:rPr>
                <w:color w:val="000000"/>
                <w:sz w:val="18"/>
                <w:szCs w:val="18"/>
              </w:rPr>
            </w:pPr>
            <w:r w:rsidRPr="009F6937">
              <w:rPr>
                <w:color w:val="000000"/>
                <w:sz w:val="18"/>
                <w:szCs w:val="18"/>
              </w:rPr>
              <w:t>naz</w:t>
            </w:r>
            <w:r>
              <w:rPr>
                <w:color w:val="000000"/>
                <w:sz w:val="18"/>
                <w:szCs w:val="18"/>
              </w:rPr>
              <w:t>y</w:t>
            </w:r>
            <w:r w:rsidRPr="009F6937">
              <w:rPr>
                <w:color w:val="000000"/>
                <w:sz w:val="18"/>
                <w:szCs w:val="18"/>
              </w:rPr>
              <w:t>wa dowolny kwas tlenowy (określenie wartościowości pierwiastków</w:t>
            </w:r>
            <w:r>
              <w:rPr>
                <w:color w:val="000000"/>
                <w:sz w:val="18"/>
                <w:szCs w:val="18"/>
              </w:rPr>
              <w:t xml:space="preserve"> chemicznych</w:t>
            </w:r>
            <w:r w:rsidRPr="009F6937">
              <w:rPr>
                <w:color w:val="000000"/>
                <w:sz w:val="18"/>
                <w:szCs w:val="18"/>
              </w:rPr>
              <w:t>, uwzględnienie ich w nazwie)</w:t>
            </w:r>
          </w:p>
          <w:p w14:paraId="5D164D35" w14:textId="77777777" w:rsidR="00FA14E2" w:rsidRPr="009F6937" w:rsidRDefault="00FA14E2" w:rsidP="00FA14E2">
            <w:pPr>
              <w:widowControl/>
              <w:numPr>
                <w:ilvl w:val="0"/>
                <w:numId w:val="47"/>
              </w:numPr>
              <w:shd w:val="clear" w:color="auto" w:fill="FFFFFF"/>
              <w:suppressAutoHyphens w:val="0"/>
              <w:ind w:left="142" w:hanging="142"/>
              <w:rPr>
                <w:b/>
                <w:bCs/>
                <w:color w:val="000000"/>
                <w:sz w:val="18"/>
                <w:szCs w:val="18"/>
              </w:rPr>
            </w:pPr>
            <w:r w:rsidRPr="009F6937">
              <w:rPr>
                <w:b/>
                <w:bCs/>
                <w:color w:val="000000"/>
                <w:sz w:val="18"/>
                <w:szCs w:val="18"/>
              </w:rPr>
              <w:t>projektuje i przeprowadza doświadczenia,</w:t>
            </w:r>
            <w:r w:rsidRPr="009F6937">
              <w:rPr>
                <w:b/>
                <w:bCs/>
                <w:sz w:val="18"/>
                <w:szCs w:val="18"/>
              </w:rPr>
              <w:t xml:space="preserve"> </w:t>
            </w:r>
            <w:r w:rsidRPr="009F6937">
              <w:rPr>
                <w:b/>
                <w:bCs/>
                <w:color w:val="000000"/>
                <w:sz w:val="18"/>
                <w:szCs w:val="18"/>
              </w:rPr>
              <w:t>w</w:t>
            </w:r>
            <w:r>
              <w:rPr>
                <w:b/>
                <w:bCs/>
                <w:color w:val="000000"/>
                <w:sz w:val="18"/>
                <w:szCs w:val="18"/>
              </w:rPr>
              <w:t> </w:t>
            </w:r>
            <w:r w:rsidRPr="009F6937">
              <w:rPr>
                <w:b/>
                <w:bCs/>
                <w:color w:val="000000"/>
                <w:sz w:val="18"/>
                <w:szCs w:val="18"/>
              </w:rPr>
              <w:t>których wyniku można otrzymać</w:t>
            </w:r>
            <w:r w:rsidRPr="009F6937">
              <w:rPr>
                <w:b/>
                <w:bCs/>
                <w:sz w:val="18"/>
                <w:szCs w:val="18"/>
              </w:rPr>
              <w:t xml:space="preserve"> </w:t>
            </w:r>
            <w:r w:rsidRPr="009F6937">
              <w:rPr>
                <w:b/>
                <w:bCs/>
                <w:color w:val="000000"/>
                <w:sz w:val="18"/>
                <w:szCs w:val="18"/>
              </w:rPr>
              <w:t>kwasy</w:t>
            </w:r>
          </w:p>
          <w:p w14:paraId="3B9CE510" w14:textId="77777777" w:rsidR="00FA14E2" w:rsidRPr="009F6937" w:rsidRDefault="00FA14E2" w:rsidP="00FA14E2">
            <w:pPr>
              <w:widowControl/>
              <w:numPr>
                <w:ilvl w:val="0"/>
                <w:numId w:val="47"/>
              </w:numPr>
              <w:shd w:val="clear" w:color="auto" w:fill="FFFFFF"/>
              <w:suppressAutoHyphens w:val="0"/>
              <w:ind w:left="142" w:hanging="142"/>
              <w:rPr>
                <w:sz w:val="18"/>
                <w:szCs w:val="18"/>
              </w:rPr>
            </w:pPr>
            <w:r w:rsidRPr="009F6937">
              <w:rPr>
                <w:color w:val="000000"/>
                <w:sz w:val="18"/>
                <w:szCs w:val="18"/>
              </w:rPr>
              <w:t>identyfikuje kwasy</w:t>
            </w:r>
            <w:r>
              <w:rPr>
                <w:color w:val="000000"/>
                <w:sz w:val="18"/>
                <w:szCs w:val="18"/>
              </w:rPr>
              <w:t xml:space="preserve"> </w:t>
            </w:r>
            <w:r w:rsidRPr="009F6937">
              <w:rPr>
                <w:color w:val="000000"/>
                <w:sz w:val="18"/>
                <w:szCs w:val="18"/>
              </w:rPr>
              <w:t>na podstawie podanych</w:t>
            </w:r>
            <w:r w:rsidRPr="009F6937">
              <w:rPr>
                <w:sz w:val="18"/>
                <w:szCs w:val="18"/>
              </w:rPr>
              <w:t xml:space="preserve"> </w:t>
            </w:r>
            <w:r w:rsidRPr="009F6937">
              <w:rPr>
                <w:color w:val="000000"/>
                <w:sz w:val="18"/>
                <w:szCs w:val="18"/>
              </w:rPr>
              <w:t>informacji</w:t>
            </w:r>
          </w:p>
          <w:p w14:paraId="0D0C657E" w14:textId="77777777" w:rsidR="00FA14E2" w:rsidRPr="009F6937" w:rsidRDefault="00FA14E2" w:rsidP="00FA14E2">
            <w:pPr>
              <w:widowControl/>
              <w:numPr>
                <w:ilvl w:val="0"/>
                <w:numId w:val="47"/>
              </w:numPr>
              <w:shd w:val="clear" w:color="auto" w:fill="FFFFFF"/>
              <w:suppressAutoHyphens w:val="0"/>
              <w:ind w:left="142" w:hanging="142"/>
              <w:rPr>
                <w:color w:val="000000"/>
                <w:sz w:val="18"/>
                <w:szCs w:val="18"/>
              </w:rPr>
            </w:pPr>
            <w:r w:rsidRPr="009F6937">
              <w:rPr>
                <w:color w:val="000000"/>
                <w:sz w:val="18"/>
                <w:szCs w:val="18"/>
              </w:rPr>
              <w:t>odczytuje równania reakcji chemicznych</w:t>
            </w:r>
          </w:p>
          <w:p w14:paraId="2F9E3B9C" w14:textId="77777777" w:rsidR="00FA14E2" w:rsidRPr="00FF183C" w:rsidRDefault="00FA14E2" w:rsidP="00FA14E2">
            <w:pPr>
              <w:widowControl/>
              <w:numPr>
                <w:ilvl w:val="0"/>
                <w:numId w:val="73"/>
              </w:numPr>
              <w:suppressAutoHyphens w:val="0"/>
              <w:ind w:left="142" w:hanging="142"/>
              <w:rPr>
                <w:color w:val="000000"/>
                <w:sz w:val="18"/>
                <w:szCs w:val="18"/>
              </w:rPr>
            </w:pPr>
            <w:r w:rsidRPr="00FF183C">
              <w:rPr>
                <w:color w:val="000000"/>
                <w:sz w:val="18"/>
                <w:szCs w:val="18"/>
              </w:rPr>
              <w:t>planuje doświadczalne wykrycie</w:t>
            </w:r>
            <w:r w:rsidRPr="00FF183C">
              <w:rPr>
                <w:sz w:val="18"/>
                <w:szCs w:val="18"/>
              </w:rPr>
              <w:t xml:space="preserve"> </w:t>
            </w:r>
            <w:r w:rsidRPr="00FF183C">
              <w:rPr>
                <w:color w:val="000000"/>
                <w:sz w:val="18"/>
                <w:szCs w:val="18"/>
              </w:rPr>
              <w:t>białka w próbce</w:t>
            </w:r>
            <w:r w:rsidRPr="00FF183C">
              <w:rPr>
                <w:sz w:val="18"/>
                <w:szCs w:val="18"/>
              </w:rPr>
              <w:t xml:space="preserve"> </w:t>
            </w:r>
            <w:r w:rsidRPr="00FF183C">
              <w:rPr>
                <w:color w:val="000000"/>
                <w:sz w:val="18"/>
                <w:szCs w:val="18"/>
              </w:rPr>
              <w:t>żywności (np.: w serze, mleku, jajku)</w:t>
            </w:r>
          </w:p>
          <w:p w14:paraId="6461A949" w14:textId="77777777" w:rsidR="00FA14E2" w:rsidRPr="00FF183C" w:rsidRDefault="00FA14E2" w:rsidP="00FA14E2">
            <w:pPr>
              <w:widowControl/>
              <w:numPr>
                <w:ilvl w:val="0"/>
                <w:numId w:val="73"/>
              </w:numPr>
              <w:suppressAutoHyphens w:val="0"/>
              <w:ind w:left="142" w:hanging="142"/>
              <w:rPr>
                <w:color w:val="000000"/>
                <w:sz w:val="18"/>
                <w:szCs w:val="18"/>
              </w:rPr>
            </w:pPr>
            <w:r w:rsidRPr="00FF183C">
              <w:rPr>
                <w:sz w:val="18"/>
                <w:szCs w:val="18"/>
              </w:rPr>
              <w:t>opisuje reakcję ksantoproteinową</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11A838A7" w14:textId="77777777" w:rsidR="00FA14E2" w:rsidRDefault="00FA14E2" w:rsidP="00BD61CD">
            <w:pPr>
              <w:shd w:val="clear" w:color="auto" w:fill="FFFFFF"/>
              <w:spacing w:before="240"/>
              <w:ind w:left="102" w:hanging="102"/>
              <w:rPr>
                <w:color w:val="000000"/>
                <w:sz w:val="18"/>
                <w:szCs w:val="18"/>
              </w:rPr>
            </w:pPr>
            <w:r>
              <w:rPr>
                <w:color w:val="000000"/>
                <w:sz w:val="18"/>
                <w:szCs w:val="18"/>
              </w:rPr>
              <w:t>Uczeń:</w:t>
            </w:r>
          </w:p>
          <w:p w14:paraId="7D921E0E" w14:textId="77777777" w:rsidR="00FA14E2" w:rsidRDefault="00FA14E2" w:rsidP="00FA14E2">
            <w:pPr>
              <w:widowControl/>
              <w:numPr>
                <w:ilvl w:val="0"/>
                <w:numId w:val="71"/>
              </w:numPr>
              <w:shd w:val="clear" w:color="auto" w:fill="FFFFFF"/>
              <w:suppressAutoHyphens w:val="0"/>
              <w:ind w:left="142" w:hanging="142"/>
              <w:rPr>
                <w:bCs/>
                <w:color w:val="000000"/>
                <w:sz w:val="18"/>
                <w:szCs w:val="18"/>
              </w:rPr>
            </w:pPr>
            <w:r w:rsidRPr="00C07473">
              <w:rPr>
                <w:bCs/>
                <w:color w:val="000000"/>
                <w:sz w:val="18"/>
                <w:szCs w:val="18"/>
              </w:rPr>
              <w:t>wys</w:t>
            </w:r>
            <w:r>
              <w:rPr>
                <w:bCs/>
                <w:color w:val="000000"/>
                <w:sz w:val="18"/>
                <w:szCs w:val="18"/>
              </w:rPr>
              <w:t>zukuje, porządkuje, porównuje i prezentuje informacje o </w:t>
            </w:r>
            <w:r w:rsidRPr="00C07473">
              <w:rPr>
                <w:bCs/>
                <w:color w:val="000000"/>
                <w:sz w:val="18"/>
                <w:szCs w:val="18"/>
              </w:rPr>
              <w:t>powstawaniu i skutkach kwaśnych opadów oraz o sposobach ograniczających ich powstawanie</w:t>
            </w:r>
          </w:p>
          <w:p w14:paraId="6997F28C" w14:textId="77777777" w:rsidR="00FA14E2" w:rsidRPr="00E34CD4" w:rsidRDefault="00FA14E2" w:rsidP="00FA14E2">
            <w:pPr>
              <w:widowControl/>
              <w:numPr>
                <w:ilvl w:val="0"/>
                <w:numId w:val="71"/>
              </w:numPr>
              <w:shd w:val="clear" w:color="auto" w:fill="FFFFFF"/>
              <w:suppressAutoHyphens w:val="0"/>
              <w:ind w:left="142" w:hanging="142"/>
              <w:rPr>
                <w:bCs/>
                <w:color w:val="000000"/>
                <w:sz w:val="18"/>
                <w:szCs w:val="18"/>
              </w:rPr>
            </w:pPr>
            <w:r w:rsidRPr="00E34CD4">
              <w:rPr>
                <w:bCs/>
                <w:color w:val="000000"/>
                <w:sz w:val="18"/>
                <w:szCs w:val="18"/>
              </w:rPr>
              <w:t>wyszukuje, porządkuje, porównuje i</w:t>
            </w:r>
            <w:r>
              <w:rPr>
                <w:bCs/>
                <w:color w:val="000000"/>
                <w:sz w:val="18"/>
                <w:szCs w:val="18"/>
              </w:rPr>
              <w:t> prezentuje informacje o w</w:t>
            </w:r>
            <w:r w:rsidRPr="00E34CD4">
              <w:rPr>
                <w:bCs/>
                <w:color w:val="000000"/>
                <w:sz w:val="18"/>
                <w:szCs w:val="18"/>
              </w:rPr>
              <w:t xml:space="preserve">łaściwościach i </w:t>
            </w:r>
            <w:r>
              <w:rPr>
                <w:bCs/>
                <w:color w:val="000000"/>
                <w:sz w:val="18"/>
                <w:szCs w:val="18"/>
              </w:rPr>
              <w:t>wynikających z </w:t>
            </w:r>
            <w:r w:rsidRPr="00E34CD4">
              <w:rPr>
                <w:bCs/>
                <w:color w:val="000000"/>
                <w:sz w:val="18"/>
                <w:szCs w:val="18"/>
              </w:rPr>
              <w:t>nich zastosowań niektórych  kwasów</w:t>
            </w:r>
            <w:r>
              <w:rPr>
                <w:bCs/>
                <w:color w:val="000000"/>
                <w:sz w:val="18"/>
                <w:szCs w:val="18"/>
              </w:rPr>
              <w:t>, np. HCl, H</w:t>
            </w:r>
            <w:r>
              <w:rPr>
                <w:bCs/>
                <w:color w:val="000000"/>
                <w:sz w:val="18"/>
                <w:szCs w:val="18"/>
                <w:vertAlign w:val="subscript"/>
              </w:rPr>
              <w:t>2</w:t>
            </w:r>
            <w:r>
              <w:rPr>
                <w:bCs/>
                <w:color w:val="000000"/>
                <w:sz w:val="18"/>
                <w:szCs w:val="18"/>
              </w:rPr>
              <w:t>SO</w:t>
            </w:r>
            <w:r>
              <w:rPr>
                <w:bCs/>
                <w:color w:val="000000"/>
                <w:sz w:val="18"/>
                <w:szCs w:val="18"/>
                <w:vertAlign w:val="subscript"/>
              </w:rPr>
              <w:t>4</w:t>
            </w:r>
          </w:p>
        </w:tc>
      </w:tr>
    </w:tbl>
    <w:p w14:paraId="251C2E6F" w14:textId="77777777" w:rsidR="00FA14E2" w:rsidRDefault="00FA14E2" w:rsidP="00FA14E2">
      <w:pPr>
        <w:rPr>
          <w:b/>
          <w:bCs/>
        </w:rPr>
      </w:pPr>
    </w:p>
    <w:p w14:paraId="452E2F77"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17DFCB97" w14:textId="77777777" w:rsidR="00FA14E2" w:rsidRPr="00BD7CD6" w:rsidRDefault="00FA14E2" w:rsidP="00FA14E2">
      <w:pPr>
        <w:sectPr w:rsidR="00FA14E2" w:rsidRPr="00BD7CD6" w:rsidSect="00FA14E2">
          <w:footerReference w:type="even" r:id="rId13"/>
          <w:footerReference w:type="default" r:id="rId14"/>
          <w:pgSz w:w="16838" w:h="11906" w:orient="landscape"/>
          <w:pgMar w:top="1134" w:right="1134" w:bottom="1134" w:left="1134" w:header="567" w:footer="680" w:gutter="0"/>
          <w:cols w:space="708"/>
          <w:docGrid w:linePitch="360"/>
        </w:sectPr>
      </w:pPr>
    </w:p>
    <w:p w14:paraId="7F920DC8" w14:textId="77777777" w:rsidR="00FA14E2" w:rsidRPr="003072C4" w:rsidRDefault="00FA14E2" w:rsidP="00FA14E2">
      <w:pPr>
        <w:rPr>
          <w:b/>
        </w:rPr>
      </w:pPr>
      <w:r>
        <w:rPr>
          <w:b/>
        </w:rPr>
        <w:lastRenderedPageBreak/>
        <w:t>VI</w:t>
      </w:r>
      <w:r w:rsidRPr="003072C4">
        <w:rPr>
          <w:b/>
        </w:rPr>
        <w:t>II. Sole</w:t>
      </w:r>
    </w:p>
    <w:p w14:paraId="2127BF20" w14:textId="77777777" w:rsidR="00FA14E2" w:rsidRPr="00AD5F0A" w:rsidRDefault="00FA14E2" w:rsidP="00FA14E2">
      <w:pPr>
        <w:spacing w:after="187" w:line="1" w:lineRule="exact"/>
        <w:rPr>
          <w:sz w:val="2"/>
          <w:szCs w:val="2"/>
        </w:rPr>
      </w:pPr>
    </w:p>
    <w:tbl>
      <w:tblPr>
        <w:tblW w:w="15025" w:type="dxa"/>
        <w:tblInd w:w="40" w:type="dxa"/>
        <w:tblLayout w:type="fixed"/>
        <w:tblCellMar>
          <w:left w:w="40" w:type="dxa"/>
          <w:right w:w="40" w:type="dxa"/>
        </w:tblCellMar>
        <w:tblLook w:val="0000" w:firstRow="0" w:lastRow="0" w:firstColumn="0" w:lastColumn="0" w:noHBand="0" w:noVBand="0"/>
      </w:tblPr>
      <w:tblGrid>
        <w:gridCol w:w="3005"/>
        <w:gridCol w:w="3005"/>
        <w:gridCol w:w="3005"/>
        <w:gridCol w:w="3005"/>
        <w:gridCol w:w="3005"/>
      </w:tblGrid>
      <w:tr w:rsidR="00FA14E2" w:rsidRPr="00AD5F0A" w14:paraId="4CC2E582" w14:textId="77777777" w:rsidTr="00BD61CD">
        <w:trPr>
          <w:trHeight w:hRule="exact" w:val="828"/>
        </w:trPr>
        <w:tc>
          <w:tcPr>
            <w:tcW w:w="3005" w:type="dxa"/>
            <w:tcBorders>
              <w:top w:val="single" w:sz="6" w:space="0" w:color="auto"/>
              <w:left w:val="single" w:sz="6" w:space="0" w:color="auto"/>
              <w:bottom w:val="single" w:sz="6" w:space="0" w:color="auto"/>
              <w:right w:val="single" w:sz="6" w:space="0" w:color="auto"/>
            </w:tcBorders>
            <w:shd w:val="clear" w:color="auto" w:fill="D9D9D9"/>
          </w:tcPr>
          <w:p w14:paraId="0CDBDFB5" w14:textId="77777777" w:rsidR="00FA14E2" w:rsidRPr="00AD5F0A" w:rsidRDefault="00FA14E2" w:rsidP="00BD61CD">
            <w:pPr>
              <w:spacing w:before="240"/>
              <w:jc w:val="center"/>
              <w:rPr>
                <w:b/>
                <w:bCs/>
                <w:sz w:val="18"/>
                <w:szCs w:val="18"/>
              </w:rPr>
            </w:pPr>
            <w:r w:rsidRPr="00AD5F0A">
              <w:rPr>
                <w:b/>
                <w:bCs/>
                <w:sz w:val="18"/>
                <w:szCs w:val="18"/>
              </w:rPr>
              <w:t>Ocena dopuszczająca</w:t>
            </w:r>
          </w:p>
          <w:p w14:paraId="6A21D541" w14:textId="77777777" w:rsidR="00FA14E2" w:rsidRPr="00AD5F0A" w:rsidRDefault="00FA14E2" w:rsidP="00BD61CD">
            <w:pPr>
              <w:spacing w:after="240"/>
              <w:jc w:val="center"/>
              <w:rPr>
                <w:b/>
                <w:bCs/>
                <w:sz w:val="18"/>
                <w:szCs w:val="18"/>
              </w:rPr>
            </w:pPr>
            <w:r w:rsidRPr="00AD5F0A">
              <w:rPr>
                <w:b/>
                <w:bCs/>
                <w:sz w:val="18"/>
                <w:szCs w:val="18"/>
              </w:rPr>
              <w:t>[1]</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2EFF08CA" w14:textId="77777777" w:rsidR="00FA14E2" w:rsidRPr="00AD5F0A" w:rsidRDefault="00FA14E2" w:rsidP="00BD61CD">
            <w:pPr>
              <w:spacing w:before="240"/>
              <w:jc w:val="center"/>
              <w:rPr>
                <w:b/>
                <w:bCs/>
                <w:sz w:val="18"/>
                <w:szCs w:val="18"/>
              </w:rPr>
            </w:pPr>
            <w:r w:rsidRPr="00AD5F0A">
              <w:rPr>
                <w:b/>
                <w:bCs/>
                <w:sz w:val="18"/>
                <w:szCs w:val="18"/>
              </w:rPr>
              <w:t>Ocena dostateczna</w:t>
            </w:r>
          </w:p>
          <w:p w14:paraId="0900EFA0" w14:textId="77777777" w:rsidR="00FA14E2" w:rsidRPr="00AD5F0A" w:rsidRDefault="00FA14E2" w:rsidP="00BD61CD">
            <w:pPr>
              <w:spacing w:after="240"/>
              <w:jc w:val="center"/>
              <w:rPr>
                <w:b/>
                <w:bCs/>
                <w:sz w:val="18"/>
                <w:szCs w:val="18"/>
              </w:rPr>
            </w:pPr>
            <w:r w:rsidRPr="00AD5F0A">
              <w:rPr>
                <w:b/>
                <w:bCs/>
                <w:sz w:val="18"/>
                <w:szCs w:val="18"/>
              </w:rPr>
              <w:t>[1 + 2]</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03F5701F" w14:textId="77777777" w:rsidR="00FA14E2" w:rsidRPr="00AD5F0A" w:rsidRDefault="00FA14E2" w:rsidP="00BD61CD">
            <w:pPr>
              <w:spacing w:before="240"/>
              <w:jc w:val="center"/>
              <w:rPr>
                <w:b/>
                <w:bCs/>
                <w:sz w:val="18"/>
                <w:szCs w:val="18"/>
              </w:rPr>
            </w:pPr>
            <w:r w:rsidRPr="00AD5F0A">
              <w:rPr>
                <w:b/>
                <w:bCs/>
                <w:sz w:val="18"/>
                <w:szCs w:val="18"/>
              </w:rPr>
              <w:t>Ocena dobra</w:t>
            </w:r>
          </w:p>
          <w:p w14:paraId="79DB0211" w14:textId="77777777" w:rsidR="00FA14E2" w:rsidRPr="00AD5F0A" w:rsidRDefault="00FA14E2" w:rsidP="00BD61CD">
            <w:pPr>
              <w:spacing w:after="240"/>
              <w:jc w:val="center"/>
              <w:rPr>
                <w:b/>
                <w:bCs/>
                <w:sz w:val="18"/>
                <w:szCs w:val="18"/>
              </w:rPr>
            </w:pPr>
            <w:r w:rsidRPr="00AD5F0A">
              <w:rPr>
                <w:b/>
                <w:bCs/>
                <w:sz w:val="18"/>
                <w:szCs w:val="18"/>
              </w:rPr>
              <w:t>[1 + 2 + 3]</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61EB37D7" w14:textId="77777777" w:rsidR="00FA14E2" w:rsidRPr="00AD5F0A" w:rsidRDefault="00FA14E2" w:rsidP="00BD61CD">
            <w:pPr>
              <w:spacing w:before="240"/>
              <w:jc w:val="center"/>
              <w:rPr>
                <w:b/>
                <w:bCs/>
                <w:sz w:val="18"/>
                <w:szCs w:val="18"/>
              </w:rPr>
            </w:pPr>
            <w:r w:rsidRPr="00AD5F0A">
              <w:rPr>
                <w:b/>
                <w:bCs/>
                <w:sz w:val="18"/>
                <w:szCs w:val="18"/>
              </w:rPr>
              <w:t>Ocena bardzo dobra</w:t>
            </w:r>
          </w:p>
          <w:p w14:paraId="17CA2214" w14:textId="77777777" w:rsidR="00FA14E2" w:rsidRPr="00AD5F0A" w:rsidRDefault="00FA14E2" w:rsidP="00BD61CD">
            <w:pPr>
              <w:spacing w:after="240"/>
              <w:jc w:val="center"/>
              <w:rPr>
                <w:b/>
                <w:bCs/>
                <w:sz w:val="18"/>
                <w:szCs w:val="18"/>
              </w:rPr>
            </w:pPr>
            <w:r w:rsidRPr="00AD5F0A">
              <w:rPr>
                <w:b/>
                <w:bCs/>
                <w:sz w:val="18"/>
                <w:szCs w:val="18"/>
              </w:rPr>
              <w:t>[1 + 2 + 3 + 4]</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408A0D1E" w14:textId="77777777" w:rsidR="00FA14E2" w:rsidRDefault="00FA14E2" w:rsidP="00BD61CD">
            <w:pPr>
              <w:spacing w:before="240"/>
              <w:jc w:val="center"/>
              <w:rPr>
                <w:b/>
                <w:bCs/>
                <w:sz w:val="18"/>
                <w:szCs w:val="18"/>
              </w:rPr>
            </w:pPr>
            <w:r>
              <w:rPr>
                <w:b/>
                <w:bCs/>
                <w:sz w:val="18"/>
                <w:szCs w:val="18"/>
              </w:rPr>
              <w:t>Ocena celująca</w:t>
            </w:r>
          </w:p>
          <w:p w14:paraId="0B26060D" w14:textId="77777777" w:rsidR="00FA14E2" w:rsidRPr="00AD5F0A" w:rsidRDefault="00FA14E2" w:rsidP="00BD61CD">
            <w:pPr>
              <w:jc w:val="center"/>
              <w:rPr>
                <w:b/>
                <w:bCs/>
                <w:sz w:val="18"/>
                <w:szCs w:val="18"/>
              </w:rPr>
            </w:pPr>
            <w:r>
              <w:rPr>
                <w:b/>
                <w:bCs/>
                <w:sz w:val="18"/>
                <w:szCs w:val="18"/>
              </w:rPr>
              <w:t>[1 + 2 + 3 + 4 + 5]</w:t>
            </w:r>
          </w:p>
        </w:tc>
      </w:tr>
      <w:tr w:rsidR="00FA14E2" w:rsidRPr="00AD5F0A" w14:paraId="5CB17F49" w14:textId="77777777" w:rsidTr="00BD61CD">
        <w:tc>
          <w:tcPr>
            <w:tcW w:w="3005" w:type="dxa"/>
            <w:tcBorders>
              <w:top w:val="single" w:sz="6" w:space="0" w:color="auto"/>
              <w:left w:val="single" w:sz="6" w:space="0" w:color="auto"/>
              <w:bottom w:val="single" w:sz="6" w:space="0" w:color="auto"/>
              <w:right w:val="single" w:sz="6" w:space="0" w:color="auto"/>
            </w:tcBorders>
            <w:shd w:val="clear" w:color="auto" w:fill="FFFFFF"/>
          </w:tcPr>
          <w:p w14:paraId="6BEB7C53" w14:textId="77777777" w:rsidR="00FA14E2" w:rsidRPr="00BC429F" w:rsidRDefault="00FA14E2" w:rsidP="00BD61CD">
            <w:pPr>
              <w:spacing w:before="240"/>
              <w:ind w:left="102" w:hanging="102"/>
              <w:rPr>
                <w:sz w:val="18"/>
                <w:szCs w:val="18"/>
              </w:rPr>
            </w:pPr>
            <w:r w:rsidRPr="00BC429F">
              <w:rPr>
                <w:sz w:val="18"/>
                <w:szCs w:val="18"/>
              </w:rPr>
              <w:t>Uczeń:</w:t>
            </w:r>
          </w:p>
          <w:p w14:paraId="440D5CA9" w14:textId="77777777" w:rsidR="00FA14E2" w:rsidRPr="00BC429F" w:rsidRDefault="00FA14E2" w:rsidP="00FA14E2">
            <w:pPr>
              <w:widowControl/>
              <w:numPr>
                <w:ilvl w:val="0"/>
                <w:numId w:val="48"/>
              </w:numPr>
              <w:suppressAutoHyphens w:val="0"/>
              <w:ind w:left="142" w:hanging="142"/>
              <w:rPr>
                <w:sz w:val="18"/>
                <w:szCs w:val="18"/>
              </w:rPr>
            </w:pPr>
            <w:r w:rsidRPr="00BC429F">
              <w:rPr>
                <w:sz w:val="18"/>
                <w:szCs w:val="18"/>
              </w:rPr>
              <w:t>opisuje budowę soli</w:t>
            </w:r>
          </w:p>
          <w:p w14:paraId="4FA8976F" w14:textId="77777777" w:rsidR="00FA14E2" w:rsidRPr="00BC429F" w:rsidRDefault="00FA14E2" w:rsidP="00FA14E2">
            <w:pPr>
              <w:widowControl/>
              <w:numPr>
                <w:ilvl w:val="0"/>
                <w:numId w:val="48"/>
              </w:numPr>
              <w:suppressAutoHyphens w:val="0"/>
              <w:ind w:left="142" w:hanging="142"/>
              <w:rPr>
                <w:sz w:val="18"/>
                <w:szCs w:val="18"/>
              </w:rPr>
            </w:pPr>
            <w:r w:rsidRPr="00BC429F">
              <w:rPr>
                <w:b/>
                <w:sz w:val="18"/>
                <w:szCs w:val="18"/>
              </w:rPr>
              <w:t>tworzy i</w:t>
            </w:r>
            <w:r w:rsidRPr="00BC429F">
              <w:rPr>
                <w:sz w:val="18"/>
                <w:szCs w:val="18"/>
              </w:rPr>
              <w:t xml:space="preserve"> </w:t>
            </w:r>
            <w:r w:rsidRPr="00BC429F">
              <w:rPr>
                <w:b/>
                <w:bCs/>
                <w:sz w:val="18"/>
                <w:szCs w:val="18"/>
              </w:rPr>
              <w:t xml:space="preserve">zapisuje wzory sumaryczne soli </w:t>
            </w:r>
            <w:r w:rsidRPr="00BC429F">
              <w:rPr>
                <w:sz w:val="18"/>
                <w:szCs w:val="18"/>
              </w:rPr>
              <w:t>(np.</w:t>
            </w:r>
            <w:r>
              <w:rPr>
                <w:sz w:val="18"/>
                <w:szCs w:val="18"/>
              </w:rPr>
              <w:t xml:space="preserve"> </w:t>
            </w:r>
            <w:r w:rsidRPr="00BC429F">
              <w:rPr>
                <w:sz w:val="18"/>
                <w:szCs w:val="18"/>
              </w:rPr>
              <w:t>chlorków, siarczków)</w:t>
            </w:r>
          </w:p>
          <w:p w14:paraId="11C66793" w14:textId="77777777" w:rsidR="00FA14E2" w:rsidRPr="00BC429F" w:rsidRDefault="00FA14E2" w:rsidP="00FA14E2">
            <w:pPr>
              <w:widowControl/>
              <w:numPr>
                <w:ilvl w:val="0"/>
                <w:numId w:val="48"/>
              </w:numPr>
              <w:suppressAutoHyphens w:val="0"/>
              <w:ind w:left="142" w:hanging="142"/>
              <w:rPr>
                <w:sz w:val="18"/>
                <w:szCs w:val="18"/>
              </w:rPr>
            </w:pPr>
            <w:r w:rsidRPr="00BC429F">
              <w:rPr>
                <w:sz w:val="18"/>
                <w:szCs w:val="18"/>
              </w:rPr>
              <w:t>wskazuje metal i resztę kwasową we wzorze soli</w:t>
            </w:r>
          </w:p>
          <w:p w14:paraId="03803B9C" w14:textId="77777777" w:rsidR="00FA14E2" w:rsidRPr="00BC429F" w:rsidRDefault="00FA14E2" w:rsidP="00FA14E2">
            <w:pPr>
              <w:widowControl/>
              <w:numPr>
                <w:ilvl w:val="0"/>
                <w:numId w:val="48"/>
              </w:numPr>
              <w:suppressAutoHyphens w:val="0"/>
              <w:ind w:left="142" w:hanging="142"/>
              <w:rPr>
                <w:b/>
                <w:bCs/>
                <w:sz w:val="18"/>
                <w:szCs w:val="18"/>
              </w:rPr>
            </w:pPr>
            <w:r w:rsidRPr="00BC429F">
              <w:rPr>
                <w:b/>
                <w:bCs/>
                <w:sz w:val="18"/>
                <w:szCs w:val="18"/>
              </w:rPr>
              <w:t xml:space="preserve">tworzy nazwy soli na podstawie wzorów </w:t>
            </w:r>
            <w:r w:rsidRPr="000969BE">
              <w:rPr>
                <w:b/>
                <w:bCs/>
                <w:sz w:val="18"/>
                <w:szCs w:val="18"/>
              </w:rPr>
              <w:t>sumarycznych</w:t>
            </w:r>
            <w:r>
              <w:rPr>
                <w:bCs/>
                <w:sz w:val="18"/>
                <w:szCs w:val="18"/>
              </w:rPr>
              <w:t xml:space="preserve"> (proste przykłady)</w:t>
            </w:r>
          </w:p>
          <w:p w14:paraId="697B94E7"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b/>
                <w:bCs/>
                <w:sz w:val="18"/>
                <w:szCs w:val="18"/>
              </w:rPr>
              <w:t>tworzy i zapisuje wzory sumaryczne soli na podstawie ich nazw</w:t>
            </w:r>
            <w:r w:rsidRPr="00A80AEB">
              <w:rPr>
                <w:bCs/>
                <w:sz w:val="18"/>
                <w:szCs w:val="18"/>
              </w:rPr>
              <w:t xml:space="preserve"> (</w:t>
            </w:r>
            <w:r w:rsidRPr="00BC429F">
              <w:rPr>
                <w:sz w:val="18"/>
                <w:szCs w:val="18"/>
              </w:rPr>
              <w:t>np. wzory soli kwasów: chlor</w:t>
            </w:r>
            <w:r>
              <w:rPr>
                <w:sz w:val="18"/>
                <w:szCs w:val="18"/>
              </w:rPr>
              <w:t xml:space="preserve">owodorowego, siarkowodorowego i </w:t>
            </w:r>
            <w:r w:rsidRPr="00BC429F">
              <w:rPr>
                <w:sz w:val="18"/>
                <w:szCs w:val="18"/>
              </w:rPr>
              <w:t>metali, np. sodu, potasu i wapnia</w:t>
            </w:r>
            <w:r>
              <w:rPr>
                <w:sz w:val="18"/>
                <w:szCs w:val="18"/>
              </w:rPr>
              <w:t>)</w:t>
            </w:r>
          </w:p>
          <w:p w14:paraId="450C5BD4"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color w:val="000000"/>
                <w:sz w:val="18"/>
                <w:szCs w:val="18"/>
              </w:rPr>
              <w:t xml:space="preserve">wskazuje wzory soli wśród </w:t>
            </w:r>
            <w:r w:rsidRPr="00BC429F">
              <w:rPr>
                <w:sz w:val="18"/>
                <w:szCs w:val="18"/>
              </w:rPr>
              <w:t xml:space="preserve">wzorów różnych </w:t>
            </w:r>
            <w:r w:rsidRPr="00BC429F">
              <w:rPr>
                <w:color w:val="000000"/>
                <w:sz w:val="18"/>
                <w:szCs w:val="18"/>
              </w:rPr>
              <w:t xml:space="preserve">związków chemicznych </w:t>
            </w:r>
          </w:p>
          <w:p w14:paraId="062B9BCD"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color w:val="000000"/>
                <w:sz w:val="18"/>
                <w:szCs w:val="18"/>
              </w:rPr>
              <w:t>definiuje</w:t>
            </w:r>
            <w:r>
              <w:rPr>
                <w:color w:val="000000"/>
                <w:sz w:val="18"/>
                <w:szCs w:val="18"/>
              </w:rPr>
              <w:t xml:space="preserve"> pojęcie </w:t>
            </w:r>
            <w:r w:rsidRPr="00E77A87">
              <w:rPr>
                <w:i/>
                <w:color w:val="000000"/>
                <w:sz w:val="18"/>
                <w:szCs w:val="18"/>
              </w:rPr>
              <w:t>dysocjacja</w:t>
            </w:r>
            <w:r>
              <w:rPr>
                <w:i/>
                <w:color w:val="000000"/>
                <w:sz w:val="18"/>
                <w:szCs w:val="18"/>
              </w:rPr>
              <w:t xml:space="preserve"> elektrolityczna (jonowa)</w:t>
            </w:r>
            <w:r w:rsidRPr="00E77A87">
              <w:rPr>
                <w:i/>
                <w:color w:val="000000"/>
                <w:sz w:val="18"/>
                <w:szCs w:val="18"/>
              </w:rPr>
              <w:t xml:space="preserve"> soli</w:t>
            </w:r>
          </w:p>
          <w:p w14:paraId="5204BB66" w14:textId="77777777" w:rsidR="00FA14E2" w:rsidRPr="00BC429F" w:rsidRDefault="00FA14E2" w:rsidP="00FA14E2">
            <w:pPr>
              <w:widowControl/>
              <w:numPr>
                <w:ilvl w:val="0"/>
                <w:numId w:val="48"/>
              </w:numPr>
              <w:suppressAutoHyphens w:val="0"/>
              <w:ind w:left="142" w:hanging="142"/>
              <w:rPr>
                <w:color w:val="000000"/>
                <w:sz w:val="18"/>
                <w:szCs w:val="18"/>
              </w:rPr>
            </w:pPr>
            <w:r>
              <w:rPr>
                <w:color w:val="000000"/>
                <w:sz w:val="18"/>
                <w:szCs w:val="18"/>
              </w:rPr>
              <w:t>dzieli sole</w:t>
            </w:r>
            <w:r w:rsidRPr="00BC429F">
              <w:rPr>
                <w:color w:val="000000"/>
                <w:sz w:val="18"/>
                <w:szCs w:val="18"/>
              </w:rPr>
              <w:t xml:space="preserve"> ze względu</w:t>
            </w:r>
            <w:r w:rsidRPr="00BC429F">
              <w:rPr>
                <w:sz w:val="18"/>
                <w:szCs w:val="18"/>
              </w:rPr>
              <w:t xml:space="preserve"> </w:t>
            </w:r>
            <w:r w:rsidRPr="00BC429F">
              <w:rPr>
                <w:color w:val="000000"/>
                <w:sz w:val="18"/>
                <w:szCs w:val="18"/>
              </w:rPr>
              <w:t>na ich rozpuszczalność</w:t>
            </w:r>
            <w:r w:rsidRPr="00BC429F">
              <w:rPr>
                <w:sz w:val="18"/>
                <w:szCs w:val="18"/>
              </w:rPr>
              <w:t xml:space="preserve"> </w:t>
            </w:r>
            <w:r w:rsidRPr="00BC429F">
              <w:rPr>
                <w:color w:val="000000"/>
                <w:sz w:val="18"/>
                <w:szCs w:val="18"/>
              </w:rPr>
              <w:t>w wodzie</w:t>
            </w:r>
          </w:p>
          <w:p w14:paraId="1A960D2D" w14:textId="77777777" w:rsidR="00FA14E2" w:rsidRPr="00BC429F" w:rsidRDefault="00FA14E2" w:rsidP="00FA14E2">
            <w:pPr>
              <w:widowControl/>
              <w:numPr>
                <w:ilvl w:val="0"/>
                <w:numId w:val="48"/>
              </w:numPr>
              <w:suppressAutoHyphens w:val="0"/>
              <w:ind w:left="142" w:hanging="142"/>
              <w:rPr>
                <w:color w:val="000000"/>
                <w:sz w:val="18"/>
                <w:szCs w:val="18"/>
              </w:rPr>
            </w:pPr>
            <w:r>
              <w:rPr>
                <w:color w:val="000000"/>
                <w:sz w:val="18"/>
                <w:szCs w:val="18"/>
              </w:rPr>
              <w:t>ustala</w:t>
            </w:r>
            <w:r w:rsidRPr="00BC429F">
              <w:rPr>
                <w:color w:val="000000"/>
                <w:sz w:val="18"/>
                <w:szCs w:val="18"/>
              </w:rPr>
              <w:t xml:space="preserve"> rozpuszczalność soli w wodzie na podstawie tabeli</w:t>
            </w:r>
            <w:r w:rsidRPr="00BC429F">
              <w:rPr>
                <w:sz w:val="18"/>
                <w:szCs w:val="18"/>
              </w:rPr>
              <w:t xml:space="preserve"> </w:t>
            </w:r>
            <w:r w:rsidRPr="00BC429F">
              <w:rPr>
                <w:color w:val="000000"/>
                <w:sz w:val="18"/>
                <w:szCs w:val="18"/>
              </w:rPr>
              <w:t>rozpuszczalności</w:t>
            </w:r>
            <w:r w:rsidRPr="00BC429F">
              <w:rPr>
                <w:sz w:val="18"/>
                <w:szCs w:val="18"/>
              </w:rPr>
              <w:t xml:space="preserve"> </w:t>
            </w:r>
            <w:r>
              <w:rPr>
                <w:sz w:val="18"/>
                <w:szCs w:val="18"/>
              </w:rPr>
              <w:t>soli i </w:t>
            </w:r>
            <w:r w:rsidRPr="00BC429F">
              <w:rPr>
                <w:color w:val="000000"/>
                <w:sz w:val="18"/>
                <w:szCs w:val="18"/>
              </w:rPr>
              <w:t>wodorotlenków</w:t>
            </w:r>
            <w:r>
              <w:rPr>
                <w:color w:val="000000"/>
                <w:sz w:val="18"/>
                <w:szCs w:val="18"/>
              </w:rPr>
              <w:t xml:space="preserve"> w wodzie</w:t>
            </w:r>
          </w:p>
          <w:p w14:paraId="09843804" w14:textId="77777777" w:rsidR="00FA14E2" w:rsidRPr="00BC429F" w:rsidRDefault="00FA14E2" w:rsidP="00FA14E2">
            <w:pPr>
              <w:widowControl/>
              <w:numPr>
                <w:ilvl w:val="0"/>
                <w:numId w:val="48"/>
              </w:numPr>
              <w:suppressAutoHyphens w:val="0"/>
              <w:ind w:left="142" w:hanging="142"/>
              <w:rPr>
                <w:color w:val="000000"/>
                <w:sz w:val="18"/>
                <w:szCs w:val="18"/>
              </w:rPr>
            </w:pPr>
            <w:r>
              <w:rPr>
                <w:b/>
                <w:bCs/>
                <w:color w:val="000000"/>
                <w:sz w:val="18"/>
                <w:szCs w:val="18"/>
              </w:rPr>
              <w:t>zapisuje</w:t>
            </w:r>
            <w:r w:rsidRPr="00BC429F">
              <w:rPr>
                <w:b/>
                <w:bCs/>
                <w:color w:val="000000"/>
                <w:sz w:val="18"/>
                <w:szCs w:val="18"/>
              </w:rPr>
              <w:t xml:space="preserve"> równania reakcji dysocjacji</w:t>
            </w:r>
            <w:r w:rsidRPr="00BC429F">
              <w:rPr>
                <w:b/>
                <w:bCs/>
                <w:sz w:val="18"/>
                <w:szCs w:val="18"/>
              </w:rPr>
              <w:t xml:space="preserve"> </w:t>
            </w:r>
            <w:r>
              <w:rPr>
                <w:b/>
                <w:bCs/>
                <w:color w:val="000000"/>
                <w:sz w:val="18"/>
                <w:szCs w:val="18"/>
              </w:rPr>
              <w:t>elektrolitycznej</w:t>
            </w:r>
            <w:r w:rsidRPr="00BC429F">
              <w:rPr>
                <w:b/>
                <w:bCs/>
                <w:color w:val="000000"/>
                <w:sz w:val="18"/>
                <w:szCs w:val="18"/>
              </w:rPr>
              <w:t xml:space="preserve"> </w:t>
            </w:r>
            <w:r w:rsidRPr="00E12A7C">
              <w:rPr>
                <w:bCs/>
                <w:color w:val="000000"/>
                <w:sz w:val="18"/>
                <w:szCs w:val="18"/>
              </w:rPr>
              <w:t>(</w:t>
            </w:r>
            <w:r>
              <w:rPr>
                <w:bCs/>
                <w:color w:val="000000"/>
                <w:sz w:val="18"/>
                <w:szCs w:val="18"/>
              </w:rPr>
              <w:t xml:space="preserve">jonowej) </w:t>
            </w:r>
            <w:r w:rsidRPr="00E12A7C">
              <w:rPr>
                <w:bCs/>
                <w:color w:val="000000"/>
                <w:sz w:val="18"/>
                <w:szCs w:val="18"/>
              </w:rPr>
              <w:t>soli</w:t>
            </w:r>
            <w:r>
              <w:rPr>
                <w:b/>
                <w:bCs/>
                <w:color w:val="000000"/>
                <w:sz w:val="18"/>
                <w:szCs w:val="18"/>
              </w:rPr>
              <w:t xml:space="preserve"> rozpuszczalnych w </w:t>
            </w:r>
            <w:r w:rsidRPr="00BC429F">
              <w:rPr>
                <w:b/>
                <w:bCs/>
                <w:color w:val="000000"/>
                <w:sz w:val="18"/>
                <w:szCs w:val="18"/>
              </w:rPr>
              <w:t>wodzie</w:t>
            </w:r>
            <w:r>
              <w:rPr>
                <w:b/>
                <w:bCs/>
                <w:color w:val="000000"/>
                <w:sz w:val="18"/>
                <w:szCs w:val="18"/>
              </w:rPr>
              <w:t xml:space="preserve"> </w:t>
            </w:r>
            <w:r w:rsidRPr="00BC429F">
              <w:rPr>
                <w:color w:val="000000"/>
                <w:sz w:val="18"/>
                <w:szCs w:val="18"/>
              </w:rPr>
              <w:t>(proste przykłady)</w:t>
            </w:r>
          </w:p>
          <w:p w14:paraId="30659B90" w14:textId="77777777" w:rsidR="00FA14E2" w:rsidRPr="00BC429F" w:rsidRDefault="00FA14E2" w:rsidP="00FA14E2">
            <w:pPr>
              <w:widowControl/>
              <w:numPr>
                <w:ilvl w:val="0"/>
                <w:numId w:val="48"/>
              </w:numPr>
              <w:suppressAutoHyphens w:val="0"/>
              <w:ind w:left="142" w:hanging="142"/>
              <w:rPr>
                <w:bCs/>
                <w:color w:val="000000"/>
                <w:sz w:val="18"/>
                <w:szCs w:val="18"/>
              </w:rPr>
            </w:pPr>
            <w:r w:rsidRPr="00BC429F">
              <w:rPr>
                <w:bCs/>
                <w:color w:val="000000"/>
                <w:sz w:val="18"/>
                <w:szCs w:val="18"/>
              </w:rPr>
              <w:t>podaje nazwy</w:t>
            </w:r>
            <w:r>
              <w:rPr>
                <w:bCs/>
                <w:color w:val="000000"/>
                <w:sz w:val="18"/>
                <w:szCs w:val="18"/>
              </w:rPr>
              <w:t xml:space="preserve"> jonów powstałych w </w:t>
            </w:r>
            <w:r w:rsidRPr="00BC429F">
              <w:rPr>
                <w:bCs/>
                <w:color w:val="000000"/>
                <w:sz w:val="18"/>
                <w:szCs w:val="18"/>
              </w:rPr>
              <w:t xml:space="preserve">wyniku dysocjacji </w:t>
            </w:r>
            <w:r>
              <w:rPr>
                <w:bCs/>
                <w:color w:val="000000"/>
                <w:sz w:val="18"/>
                <w:szCs w:val="18"/>
              </w:rPr>
              <w:t>elektrolitycznej</w:t>
            </w:r>
            <w:r w:rsidRPr="00BC429F">
              <w:rPr>
                <w:bCs/>
                <w:color w:val="000000"/>
                <w:sz w:val="18"/>
                <w:szCs w:val="18"/>
              </w:rPr>
              <w:t xml:space="preserve"> soli (proste przykłady)</w:t>
            </w:r>
          </w:p>
          <w:p w14:paraId="450DC04C" w14:textId="77777777" w:rsidR="00FA14E2" w:rsidRPr="00BC429F" w:rsidRDefault="00FA14E2" w:rsidP="00FA14E2">
            <w:pPr>
              <w:widowControl/>
              <w:numPr>
                <w:ilvl w:val="0"/>
                <w:numId w:val="48"/>
              </w:numPr>
              <w:suppressAutoHyphens w:val="0"/>
              <w:ind w:left="142" w:hanging="142"/>
              <w:rPr>
                <w:color w:val="000000"/>
                <w:sz w:val="18"/>
                <w:szCs w:val="18"/>
              </w:rPr>
            </w:pPr>
            <w:r>
              <w:rPr>
                <w:color w:val="000000"/>
                <w:sz w:val="18"/>
                <w:szCs w:val="18"/>
              </w:rPr>
              <w:t>opisuje</w:t>
            </w:r>
            <w:r w:rsidRPr="00BC429F">
              <w:rPr>
                <w:color w:val="000000"/>
                <w:sz w:val="18"/>
                <w:szCs w:val="18"/>
              </w:rPr>
              <w:t xml:space="preserve"> sposób otrzymywania</w:t>
            </w:r>
            <w:r w:rsidRPr="00BC429F">
              <w:rPr>
                <w:sz w:val="18"/>
                <w:szCs w:val="18"/>
              </w:rPr>
              <w:t xml:space="preserve"> </w:t>
            </w:r>
            <w:r w:rsidRPr="00BC429F">
              <w:rPr>
                <w:color w:val="000000"/>
                <w:sz w:val="18"/>
                <w:szCs w:val="18"/>
              </w:rPr>
              <w:t>soli trzema podstawowymi</w:t>
            </w:r>
            <w:r w:rsidRPr="00BC429F">
              <w:rPr>
                <w:sz w:val="18"/>
                <w:szCs w:val="18"/>
              </w:rPr>
              <w:t xml:space="preserve"> </w:t>
            </w:r>
            <w:r w:rsidRPr="00BC429F">
              <w:rPr>
                <w:color w:val="000000"/>
                <w:sz w:val="18"/>
                <w:szCs w:val="18"/>
              </w:rPr>
              <w:t>metodami</w:t>
            </w:r>
            <w:r w:rsidRPr="00BC429F">
              <w:rPr>
                <w:sz w:val="18"/>
                <w:szCs w:val="18"/>
              </w:rPr>
              <w:t xml:space="preserve"> (kwas + </w:t>
            </w:r>
            <w:r>
              <w:rPr>
                <w:sz w:val="18"/>
                <w:szCs w:val="18"/>
              </w:rPr>
              <w:t>wodorotlenek</w:t>
            </w:r>
            <w:r w:rsidRPr="00BC429F">
              <w:rPr>
                <w:sz w:val="18"/>
                <w:szCs w:val="18"/>
              </w:rPr>
              <w:t>, metal + kwas, tlenek metalu + kwas)</w:t>
            </w:r>
          </w:p>
          <w:p w14:paraId="3B970D69"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b/>
                <w:bCs/>
                <w:color w:val="000000"/>
                <w:sz w:val="18"/>
                <w:szCs w:val="18"/>
              </w:rPr>
              <w:lastRenderedPageBreak/>
              <w:t>zapisuje cząsteczkowo</w:t>
            </w:r>
            <w:r w:rsidRPr="00BC429F">
              <w:rPr>
                <w:b/>
                <w:bCs/>
                <w:sz w:val="18"/>
                <w:szCs w:val="18"/>
              </w:rPr>
              <w:t xml:space="preserve"> </w:t>
            </w:r>
            <w:r w:rsidRPr="00BC429F">
              <w:rPr>
                <w:b/>
                <w:bCs/>
                <w:color w:val="000000"/>
                <w:sz w:val="18"/>
                <w:szCs w:val="18"/>
              </w:rPr>
              <w:t>równania reakcji</w:t>
            </w:r>
            <w:r w:rsidRPr="00BC429F">
              <w:rPr>
                <w:b/>
                <w:bCs/>
                <w:sz w:val="18"/>
                <w:szCs w:val="18"/>
              </w:rPr>
              <w:t xml:space="preserve"> </w:t>
            </w:r>
            <w:r w:rsidRPr="00BC429F">
              <w:rPr>
                <w:b/>
                <w:bCs/>
                <w:color w:val="000000"/>
                <w:sz w:val="18"/>
                <w:szCs w:val="18"/>
              </w:rPr>
              <w:t>otrzymywania soli</w:t>
            </w:r>
            <w:r w:rsidRPr="00BC429F">
              <w:rPr>
                <w:sz w:val="18"/>
                <w:szCs w:val="18"/>
              </w:rPr>
              <w:t xml:space="preserve"> (</w:t>
            </w:r>
            <w:r>
              <w:rPr>
                <w:sz w:val="18"/>
                <w:szCs w:val="18"/>
              </w:rPr>
              <w:t>proste przykłady)</w:t>
            </w:r>
          </w:p>
          <w:p w14:paraId="2CEA3AE7"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color w:val="000000"/>
                <w:sz w:val="18"/>
                <w:szCs w:val="18"/>
              </w:rPr>
              <w:t xml:space="preserve">definiuje pojęcia </w:t>
            </w:r>
            <w:r w:rsidRPr="00BC429F">
              <w:rPr>
                <w:i/>
                <w:color w:val="000000"/>
                <w:sz w:val="18"/>
                <w:szCs w:val="18"/>
              </w:rPr>
              <w:t>reakcj</w:t>
            </w:r>
            <w:r>
              <w:rPr>
                <w:i/>
                <w:color w:val="000000"/>
                <w:sz w:val="18"/>
                <w:szCs w:val="18"/>
              </w:rPr>
              <w:t>a</w:t>
            </w:r>
            <w:r w:rsidRPr="00BC429F">
              <w:rPr>
                <w:i/>
                <w:sz w:val="18"/>
                <w:szCs w:val="18"/>
              </w:rPr>
              <w:t xml:space="preserve"> </w:t>
            </w:r>
            <w:r w:rsidRPr="00BC429F">
              <w:rPr>
                <w:i/>
                <w:color w:val="000000"/>
                <w:sz w:val="18"/>
                <w:szCs w:val="18"/>
              </w:rPr>
              <w:t>zobojętniania</w:t>
            </w:r>
            <w:r w:rsidRPr="00BC429F">
              <w:rPr>
                <w:sz w:val="18"/>
                <w:szCs w:val="18"/>
              </w:rPr>
              <w:t xml:space="preserve"> i </w:t>
            </w:r>
            <w:r w:rsidRPr="00BC429F">
              <w:rPr>
                <w:i/>
                <w:sz w:val="18"/>
                <w:szCs w:val="18"/>
              </w:rPr>
              <w:t>reakcj</w:t>
            </w:r>
            <w:r>
              <w:rPr>
                <w:i/>
                <w:sz w:val="18"/>
                <w:szCs w:val="18"/>
              </w:rPr>
              <w:t>a</w:t>
            </w:r>
            <w:r w:rsidRPr="00BC429F">
              <w:rPr>
                <w:i/>
                <w:sz w:val="18"/>
                <w:szCs w:val="18"/>
              </w:rPr>
              <w:t xml:space="preserve"> </w:t>
            </w:r>
            <w:r w:rsidRPr="00BC429F">
              <w:rPr>
                <w:i/>
                <w:color w:val="000000"/>
                <w:sz w:val="18"/>
                <w:szCs w:val="18"/>
              </w:rPr>
              <w:t>strąceniow</w:t>
            </w:r>
            <w:r>
              <w:rPr>
                <w:i/>
                <w:color w:val="000000"/>
                <w:sz w:val="18"/>
                <w:szCs w:val="18"/>
              </w:rPr>
              <w:t>a</w:t>
            </w:r>
          </w:p>
          <w:p w14:paraId="30E28DE1" w14:textId="77777777" w:rsidR="00FA14E2" w:rsidRPr="00BC429F" w:rsidRDefault="00FA14E2" w:rsidP="00FA14E2">
            <w:pPr>
              <w:widowControl/>
              <w:numPr>
                <w:ilvl w:val="0"/>
                <w:numId w:val="48"/>
              </w:numPr>
              <w:suppressAutoHyphens w:val="0"/>
              <w:ind w:left="142" w:hanging="142"/>
              <w:rPr>
                <w:color w:val="000000"/>
                <w:sz w:val="18"/>
                <w:szCs w:val="18"/>
              </w:rPr>
            </w:pPr>
            <w:r w:rsidRPr="00BC429F">
              <w:rPr>
                <w:color w:val="000000"/>
                <w:sz w:val="18"/>
                <w:szCs w:val="18"/>
              </w:rPr>
              <w:t>odróżnia zapis cząsteczkowy od zapisu jonowego równania reakcji chemicznej</w:t>
            </w:r>
          </w:p>
          <w:p w14:paraId="7E69C208" w14:textId="77777777" w:rsidR="00FA14E2" w:rsidRPr="002A09F8" w:rsidRDefault="00FA14E2" w:rsidP="00FA14E2">
            <w:pPr>
              <w:widowControl/>
              <w:numPr>
                <w:ilvl w:val="0"/>
                <w:numId w:val="48"/>
              </w:numPr>
              <w:suppressAutoHyphens w:val="0"/>
              <w:ind w:left="142" w:hanging="142"/>
              <w:rPr>
                <w:color w:val="000000"/>
                <w:sz w:val="18"/>
                <w:szCs w:val="18"/>
              </w:rPr>
            </w:pPr>
            <w:r w:rsidRPr="00BC429F">
              <w:rPr>
                <w:color w:val="000000"/>
                <w:sz w:val="18"/>
                <w:szCs w:val="18"/>
              </w:rPr>
              <w:t>określa związek ładunku jonu z</w:t>
            </w:r>
            <w:r>
              <w:rPr>
                <w:color w:val="000000"/>
                <w:sz w:val="18"/>
                <w:szCs w:val="18"/>
              </w:rPr>
              <w:t> </w:t>
            </w:r>
            <w:r w:rsidRPr="00BC429F">
              <w:rPr>
                <w:color w:val="000000"/>
                <w:sz w:val="18"/>
                <w:szCs w:val="18"/>
              </w:rPr>
              <w:t>wartościowością metalu i</w:t>
            </w:r>
            <w:r w:rsidRPr="00BC429F">
              <w:rPr>
                <w:sz w:val="18"/>
                <w:szCs w:val="18"/>
              </w:rPr>
              <w:t xml:space="preserve"> </w:t>
            </w:r>
            <w:r w:rsidRPr="00BC429F">
              <w:rPr>
                <w:color w:val="000000"/>
                <w:sz w:val="18"/>
                <w:szCs w:val="18"/>
              </w:rPr>
              <w:t>reszty kwasowej</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3A45B02E" w14:textId="77777777" w:rsidR="00FA14E2" w:rsidRPr="00BC429F" w:rsidRDefault="00FA14E2" w:rsidP="00BD61CD">
            <w:pPr>
              <w:spacing w:before="240"/>
              <w:ind w:left="102" w:hanging="102"/>
              <w:rPr>
                <w:sz w:val="18"/>
                <w:szCs w:val="18"/>
              </w:rPr>
            </w:pPr>
            <w:r w:rsidRPr="00BC429F">
              <w:rPr>
                <w:sz w:val="18"/>
                <w:szCs w:val="18"/>
              </w:rPr>
              <w:lastRenderedPageBreak/>
              <w:t>Uczeń:</w:t>
            </w:r>
          </w:p>
          <w:p w14:paraId="1E84B78B"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wymienia cztery</w:t>
            </w:r>
            <w:r w:rsidRPr="00BC429F">
              <w:rPr>
                <w:sz w:val="18"/>
                <w:szCs w:val="18"/>
              </w:rPr>
              <w:t xml:space="preserve"> </w:t>
            </w:r>
            <w:r w:rsidRPr="00BC429F">
              <w:rPr>
                <w:color w:val="000000"/>
                <w:sz w:val="18"/>
                <w:szCs w:val="18"/>
              </w:rPr>
              <w:t>najważniejsze sposoby</w:t>
            </w:r>
            <w:r w:rsidRPr="00BC429F">
              <w:rPr>
                <w:sz w:val="18"/>
                <w:szCs w:val="18"/>
              </w:rPr>
              <w:t xml:space="preserve"> </w:t>
            </w:r>
            <w:r w:rsidRPr="00BC429F">
              <w:rPr>
                <w:color w:val="000000"/>
                <w:sz w:val="18"/>
                <w:szCs w:val="18"/>
              </w:rPr>
              <w:t>otrzymywania soli</w:t>
            </w:r>
          </w:p>
          <w:p w14:paraId="64821960"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podaje nazwy i wzory soli (typowe przykłady)</w:t>
            </w:r>
          </w:p>
          <w:p w14:paraId="6E145575" w14:textId="77777777" w:rsidR="00FA14E2" w:rsidRPr="00BC429F" w:rsidRDefault="00FA14E2" w:rsidP="00FA14E2">
            <w:pPr>
              <w:widowControl/>
              <w:numPr>
                <w:ilvl w:val="0"/>
                <w:numId w:val="49"/>
              </w:numPr>
              <w:suppressAutoHyphens w:val="0"/>
              <w:ind w:left="142" w:hanging="142"/>
              <w:rPr>
                <w:b/>
                <w:bCs/>
                <w:color w:val="000000"/>
                <w:sz w:val="18"/>
                <w:szCs w:val="18"/>
              </w:rPr>
            </w:pPr>
            <w:r w:rsidRPr="00BC429F">
              <w:rPr>
                <w:b/>
                <w:bCs/>
                <w:color w:val="000000"/>
                <w:sz w:val="18"/>
                <w:szCs w:val="18"/>
              </w:rPr>
              <w:t>zapisuje równania reakcji</w:t>
            </w:r>
            <w:r w:rsidRPr="00BC429F">
              <w:rPr>
                <w:b/>
                <w:bCs/>
                <w:sz w:val="18"/>
                <w:szCs w:val="18"/>
              </w:rPr>
              <w:t xml:space="preserve"> zobojętniania</w:t>
            </w:r>
            <w:r>
              <w:rPr>
                <w:b/>
                <w:bCs/>
                <w:color w:val="000000"/>
                <w:sz w:val="18"/>
                <w:szCs w:val="18"/>
              </w:rPr>
              <w:t xml:space="preserve"> w formach:</w:t>
            </w:r>
            <w:r w:rsidRPr="00BC429F">
              <w:rPr>
                <w:b/>
                <w:bCs/>
                <w:color w:val="000000"/>
                <w:sz w:val="18"/>
                <w:szCs w:val="18"/>
              </w:rPr>
              <w:t xml:space="preserve"> cząsteczkowej, jonowej oraz jonowej skróconej</w:t>
            </w:r>
          </w:p>
          <w:p w14:paraId="1D1F64B0" w14:textId="77777777" w:rsidR="00FA14E2" w:rsidRPr="00BC429F" w:rsidRDefault="00FA14E2" w:rsidP="00FA14E2">
            <w:pPr>
              <w:widowControl/>
              <w:numPr>
                <w:ilvl w:val="0"/>
                <w:numId w:val="49"/>
              </w:numPr>
              <w:suppressAutoHyphens w:val="0"/>
              <w:ind w:left="142" w:hanging="142"/>
              <w:rPr>
                <w:bCs/>
                <w:color w:val="000000"/>
                <w:sz w:val="18"/>
                <w:szCs w:val="18"/>
              </w:rPr>
            </w:pPr>
            <w:r w:rsidRPr="00BC429F">
              <w:rPr>
                <w:bCs/>
                <w:color w:val="000000"/>
                <w:sz w:val="18"/>
                <w:szCs w:val="18"/>
              </w:rPr>
              <w:t>podaje nazwy jonów powstałych w</w:t>
            </w:r>
            <w:r>
              <w:rPr>
                <w:bCs/>
                <w:color w:val="000000"/>
                <w:sz w:val="18"/>
                <w:szCs w:val="18"/>
              </w:rPr>
              <w:t> </w:t>
            </w:r>
            <w:r w:rsidRPr="00BC429F">
              <w:rPr>
                <w:bCs/>
                <w:color w:val="000000"/>
                <w:sz w:val="18"/>
                <w:szCs w:val="18"/>
              </w:rPr>
              <w:t xml:space="preserve">wyniku dysocjacji </w:t>
            </w:r>
            <w:r>
              <w:rPr>
                <w:bCs/>
                <w:color w:val="000000"/>
                <w:sz w:val="18"/>
                <w:szCs w:val="18"/>
              </w:rPr>
              <w:t>elektrolitycznej</w:t>
            </w:r>
            <w:r w:rsidRPr="00BC429F">
              <w:rPr>
                <w:bCs/>
                <w:color w:val="000000"/>
                <w:sz w:val="18"/>
                <w:szCs w:val="18"/>
              </w:rPr>
              <w:t xml:space="preserve"> soli</w:t>
            </w:r>
          </w:p>
          <w:p w14:paraId="58667F17"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odczytuje równania reakcji otrzymywania soli (p</w:t>
            </w:r>
            <w:r>
              <w:rPr>
                <w:color w:val="000000"/>
                <w:sz w:val="18"/>
                <w:szCs w:val="18"/>
              </w:rPr>
              <w:t>roste</w:t>
            </w:r>
            <w:r w:rsidRPr="00BC429F">
              <w:rPr>
                <w:color w:val="000000"/>
                <w:sz w:val="18"/>
                <w:szCs w:val="18"/>
              </w:rPr>
              <w:t xml:space="preserve"> przykłady)</w:t>
            </w:r>
          </w:p>
          <w:p w14:paraId="6F26764F"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korzysta z tabeli rozpuszczalności</w:t>
            </w:r>
            <w:r w:rsidRPr="00BC429F">
              <w:rPr>
                <w:sz w:val="18"/>
                <w:szCs w:val="18"/>
              </w:rPr>
              <w:t xml:space="preserve"> </w:t>
            </w:r>
            <w:r>
              <w:rPr>
                <w:sz w:val="18"/>
                <w:szCs w:val="18"/>
              </w:rPr>
              <w:t>soli i </w:t>
            </w:r>
            <w:r w:rsidRPr="00BC429F">
              <w:rPr>
                <w:color w:val="000000"/>
                <w:sz w:val="18"/>
                <w:szCs w:val="18"/>
              </w:rPr>
              <w:t xml:space="preserve">wodorotlenków </w:t>
            </w:r>
            <w:r>
              <w:rPr>
                <w:color w:val="000000"/>
                <w:sz w:val="18"/>
                <w:szCs w:val="18"/>
              </w:rPr>
              <w:t>w wodzie</w:t>
            </w:r>
          </w:p>
          <w:p w14:paraId="3195B68D"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 xml:space="preserve">zapisuje równania reakcji otrzymywania soli (reakcja strąceniowa) w </w:t>
            </w:r>
            <w:r>
              <w:rPr>
                <w:color w:val="000000"/>
                <w:sz w:val="18"/>
                <w:szCs w:val="18"/>
              </w:rPr>
              <w:t xml:space="preserve">formach </w:t>
            </w:r>
            <w:r w:rsidRPr="00BC429F">
              <w:rPr>
                <w:color w:val="000000"/>
                <w:sz w:val="18"/>
                <w:szCs w:val="18"/>
              </w:rPr>
              <w:t>cząsteczkowej</w:t>
            </w:r>
            <w:r>
              <w:rPr>
                <w:color w:val="000000"/>
                <w:sz w:val="18"/>
                <w:szCs w:val="18"/>
              </w:rPr>
              <w:t xml:space="preserve"> i jonowej (proste przykłady)</w:t>
            </w:r>
          </w:p>
          <w:p w14:paraId="578910D2"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b/>
                <w:color w:val="000000"/>
                <w:sz w:val="18"/>
                <w:szCs w:val="18"/>
              </w:rPr>
              <w:t>zapisuje</w:t>
            </w:r>
            <w:r w:rsidRPr="00BC429F">
              <w:rPr>
                <w:color w:val="000000"/>
                <w:sz w:val="18"/>
                <w:szCs w:val="18"/>
              </w:rPr>
              <w:t xml:space="preserve"> i odczytuje wybrane </w:t>
            </w:r>
            <w:r w:rsidRPr="00BC429F">
              <w:rPr>
                <w:b/>
                <w:color w:val="000000"/>
                <w:sz w:val="18"/>
                <w:szCs w:val="18"/>
              </w:rPr>
              <w:t xml:space="preserve">równania reakcji dysocjacji </w:t>
            </w:r>
            <w:r>
              <w:rPr>
                <w:b/>
                <w:color w:val="000000"/>
                <w:sz w:val="18"/>
                <w:szCs w:val="18"/>
              </w:rPr>
              <w:t>elektrolitycznej</w:t>
            </w:r>
            <w:r w:rsidRPr="00BC429F">
              <w:rPr>
                <w:b/>
                <w:color w:val="000000"/>
                <w:sz w:val="18"/>
                <w:szCs w:val="18"/>
              </w:rPr>
              <w:t xml:space="preserve"> soli</w:t>
            </w:r>
          </w:p>
          <w:p w14:paraId="40571AB6" w14:textId="77777777" w:rsidR="00FA14E2" w:rsidRPr="00BC429F" w:rsidRDefault="00FA14E2" w:rsidP="00FA14E2">
            <w:pPr>
              <w:widowControl/>
              <w:numPr>
                <w:ilvl w:val="0"/>
                <w:numId w:val="49"/>
              </w:numPr>
              <w:suppressAutoHyphens w:val="0"/>
              <w:ind w:left="142" w:hanging="142"/>
              <w:rPr>
                <w:color w:val="000000"/>
                <w:sz w:val="18"/>
                <w:szCs w:val="18"/>
              </w:rPr>
            </w:pPr>
            <w:r>
              <w:rPr>
                <w:color w:val="000000"/>
                <w:sz w:val="18"/>
                <w:szCs w:val="18"/>
              </w:rPr>
              <w:t>dzieli metale</w:t>
            </w:r>
            <w:r w:rsidRPr="00BC429F">
              <w:rPr>
                <w:color w:val="000000"/>
                <w:sz w:val="18"/>
                <w:szCs w:val="18"/>
              </w:rPr>
              <w:t xml:space="preserve"> ze względu</w:t>
            </w:r>
            <w:r w:rsidRPr="00BC429F">
              <w:rPr>
                <w:sz w:val="18"/>
                <w:szCs w:val="18"/>
              </w:rPr>
              <w:t xml:space="preserve"> </w:t>
            </w:r>
            <w:r w:rsidRPr="00BC429F">
              <w:rPr>
                <w:color w:val="000000"/>
                <w:sz w:val="18"/>
                <w:szCs w:val="18"/>
              </w:rPr>
              <w:t>na ich aktywność</w:t>
            </w:r>
            <w:r w:rsidRPr="00BC429F">
              <w:rPr>
                <w:sz w:val="18"/>
                <w:szCs w:val="18"/>
              </w:rPr>
              <w:t xml:space="preserve"> chemiczną </w:t>
            </w:r>
            <w:r w:rsidRPr="00BC429F">
              <w:rPr>
                <w:color w:val="000000"/>
                <w:sz w:val="18"/>
                <w:szCs w:val="18"/>
              </w:rPr>
              <w:t xml:space="preserve">(szereg aktywności </w:t>
            </w:r>
            <w:r>
              <w:rPr>
                <w:color w:val="000000"/>
                <w:sz w:val="18"/>
                <w:szCs w:val="18"/>
              </w:rPr>
              <w:t xml:space="preserve">chemicznej </w:t>
            </w:r>
            <w:r w:rsidRPr="00BC429F">
              <w:rPr>
                <w:color w:val="000000"/>
                <w:sz w:val="18"/>
                <w:szCs w:val="18"/>
              </w:rPr>
              <w:t>metali)</w:t>
            </w:r>
          </w:p>
          <w:p w14:paraId="68A88A76" w14:textId="77777777" w:rsidR="00FA14E2" w:rsidRPr="00BC429F" w:rsidRDefault="00FA14E2" w:rsidP="00FA14E2">
            <w:pPr>
              <w:widowControl/>
              <w:numPr>
                <w:ilvl w:val="0"/>
                <w:numId w:val="49"/>
              </w:numPr>
              <w:suppressAutoHyphens w:val="0"/>
              <w:ind w:left="142" w:hanging="142"/>
              <w:rPr>
                <w:color w:val="000000"/>
                <w:sz w:val="18"/>
                <w:szCs w:val="18"/>
              </w:rPr>
            </w:pPr>
            <w:r w:rsidRPr="00BC429F">
              <w:rPr>
                <w:color w:val="000000"/>
                <w:sz w:val="18"/>
                <w:szCs w:val="18"/>
              </w:rPr>
              <w:t>opis</w:t>
            </w:r>
            <w:r>
              <w:rPr>
                <w:color w:val="000000"/>
                <w:sz w:val="18"/>
                <w:szCs w:val="18"/>
              </w:rPr>
              <w:t>uje</w:t>
            </w:r>
            <w:r w:rsidRPr="00BC429F">
              <w:rPr>
                <w:color w:val="000000"/>
                <w:sz w:val="18"/>
                <w:szCs w:val="18"/>
              </w:rPr>
              <w:t xml:space="preserve"> sposoby zachowania się metali w</w:t>
            </w:r>
            <w:r>
              <w:rPr>
                <w:color w:val="000000"/>
                <w:sz w:val="18"/>
                <w:szCs w:val="18"/>
              </w:rPr>
              <w:t> </w:t>
            </w:r>
            <w:r w:rsidRPr="00BC429F">
              <w:rPr>
                <w:color w:val="000000"/>
                <w:sz w:val="18"/>
                <w:szCs w:val="18"/>
              </w:rPr>
              <w:t>reakcji z</w:t>
            </w:r>
            <w:r>
              <w:rPr>
                <w:color w:val="000000"/>
                <w:sz w:val="18"/>
                <w:szCs w:val="18"/>
              </w:rPr>
              <w:t> </w:t>
            </w:r>
            <w:r w:rsidRPr="00BC429F">
              <w:rPr>
                <w:color w:val="000000"/>
                <w:sz w:val="18"/>
                <w:szCs w:val="18"/>
              </w:rPr>
              <w:t>kwasami</w:t>
            </w:r>
            <w:r w:rsidRPr="00BC429F">
              <w:rPr>
                <w:sz w:val="18"/>
                <w:szCs w:val="18"/>
              </w:rPr>
              <w:t xml:space="preserve"> </w:t>
            </w:r>
            <w:r w:rsidRPr="00BC429F">
              <w:rPr>
                <w:color w:val="000000"/>
                <w:sz w:val="18"/>
                <w:szCs w:val="18"/>
              </w:rPr>
              <w:t>(np. miedź i</w:t>
            </w:r>
            <w:r>
              <w:rPr>
                <w:color w:val="000000"/>
                <w:sz w:val="18"/>
                <w:szCs w:val="18"/>
              </w:rPr>
              <w:t> </w:t>
            </w:r>
            <w:r w:rsidRPr="00BC429F">
              <w:rPr>
                <w:color w:val="000000"/>
                <w:sz w:val="18"/>
                <w:szCs w:val="18"/>
              </w:rPr>
              <w:t>magnez</w:t>
            </w:r>
            <w:r w:rsidRPr="00BC429F">
              <w:rPr>
                <w:sz w:val="18"/>
                <w:szCs w:val="18"/>
              </w:rPr>
              <w:t xml:space="preserve"> </w:t>
            </w:r>
            <w:r w:rsidRPr="00BC429F">
              <w:rPr>
                <w:color w:val="000000"/>
                <w:sz w:val="18"/>
                <w:szCs w:val="18"/>
              </w:rPr>
              <w:t>w</w:t>
            </w:r>
            <w:r>
              <w:rPr>
                <w:color w:val="000000"/>
                <w:sz w:val="18"/>
                <w:szCs w:val="18"/>
              </w:rPr>
              <w:t> </w:t>
            </w:r>
            <w:r w:rsidRPr="00BC429F">
              <w:rPr>
                <w:color w:val="000000"/>
                <w:sz w:val="18"/>
                <w:szCs w:val="18"/>
              </w:rPr>
              <w:t>reakcji z</w:t>
            </w:r>
            <w:r>
              <w:rPr>
                <w:color w:val="000000"/>
                <w:sz w:val="18"/>
                <w:szCs w:val="18"/>
              </w:rPr>
              <w:t> </w:t>
            </w:r>
            <w:r w:rsidRPr="00BC429F">
              <w:rPr>
                <w:color w:val="000000"/>
                <w:sz w:val="18"/>
                <w:szCs w:val="18"/>
              </w:rPr>
              <w:t>kwasem</w:t>
            </w:r>
            <w:r w:rsidRPr="00BC429F">
              <w:rPr>
                <w:sz w:val="18"/>
                <w:szCs w:val="18"/>
              </w:rPr>
              <w:t xml:space="preserve"> </w:t>
            </w:r>
            <w:r w:rsidRPr="00BC429F">
              <w:rPr>
                <w:color w:val="000000"/>
                <w:sz w:val="18"/>
                <w:szCs w:val="18"/>
              </w:rPr>
              <w:t>chlorowodorowym)</w:t>
            </w:r>
          </w:p>
          <w:p w14:paraId="24D4C29C" w14:textId="77777777" w:rsidR="00FA14E2" w:rsidRPr="00C07473" w:rsidRDefault="00FA14E2" w:rsidP="00FA14E2">
            <w:pPr>
              <w:widowControl/>
              <w:numPr>
                <w:ilvl w:val="0"/>
                <w:numId w:val="49"/>
              </w:numPr>
              <w:suppressAutoHyphens w:val="0"/>
              <w:ind w:left="142" w:hanging="142"/>
              <w:rPr>
                <w:color w:val="000000"/>
                <w:sz w:val="18"/>
                <w:szCs w:val="18"/>
              </w:rPr>
            </w:pPr>
            <w:r w:rsidRPr="00F94C77">
              <w:rPr>
                <w:color w:val="000000"/>
                <w:sz w:val="18"/>
                <w:szCs w:val="18"/>
              </w:rPr>
              <w:t>zapisuje obserwacje</w:t>
            </w:r>
            <w:r w:rsidRPr="00F94C77">
              <w:rPr>
                <w:sz w:val="18"/>
                <w:szCs w:val="18"/>
              </w:rPr>
              <w:t xml:space="preserve"> </w:t>
            </w:r>
            <w:r w:rsidRPr="00F94C77">
              <w:rPr>
                <w:color w:val="000000"/>
                <w:sz w:val="18"/>
                <w:szCs w:val="18"/>
              </w:rPr>
              <w:t xml:space="preserve">z doświadczeń przeprowadzanych na lekcji </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113AAA2D" w14:textId="77777777" w:rsidR="00FA14E2" w:rsidRPr="00BC429F" w:rsidRDefault="00FA14E2" w:rsidP="00BD61CD">
            <w:pPr>
              <w:spacing w:before="240"/>
              <w:ind w:left="102" w:hanging="102"/>
              <w:rPr>
                <w:sz w:val="18"/>
                <w:szCs w:val="18"/>
              </w:rPr>
            </w:pPr>
            <w:r w:rsidRPr="00BC429F">
              <w:rPr>
                <w:sz w:val="18"/>
                <w:szCs w:val="18"/>
              </w:rPr>
              <w:t>Uczeń:</w:t>
            </w:r>
          </w:p>
          <w:p w14:paraId="129F291D" w14:textId="77777777" w:rsidR="00FA14E2" w:rsidRPr="00BC429F" w:rsidRDefault="00FA14E2" w:rsidP="00FA14E2">
            <w:pPr>
              <w:widowControl/>
              <w:numPr>
                <w:ilvl w:val="0"/>
                <w:numId w:val="50"/>
              </w:numPr>
              <w:suppressAutoHyphens w:val="0"/>
              <w:ind w:left="142" w:hanging="142"/>
              <w:rPr>
                <w:b/>
                <w:color w:val="000000"/>
                <w:sz w:val="18"/>
                <w:szCs w:val="18"/>
              </w:rPr>
            </w:pPr>
            <w:r w:rsidRPr="00BC429F">
              <w:rPr>
                <w:b/>
                <w:color w:val="000000"/>
                <w:sz w:val="18"/>
                <w:szCs w:val="18"/>
              </w:rPr>
              <w:t xml:space="preserve">tworzy i zapisuje nazwy </w:t>
            </w:r>
            <w:r>
              <w:rPr>
                <w:b/>
                <w:color w:val="000000"/>
                <w:sz w:val="18"/>
                <w:szCs w:val="18"/>
              </w:rPr>
              <w:t>i</w:t>
            </w:r>
            <w:r w:rsidRPr="00BC429F">
              <w:rPr>
                <w:b/>
                <w:color w:val="000000"/>
                <w:sz w:val="18"/>
                <w:szCs w:val="18"/>
              </w:rPr>
              <w:t xml:space="preserve"> wzory</w:t>
            </w:r>
            <w:r w:rsidRPr="00BC429F">
              <w:rPr>
                <w:color w:val="000000"/>
                <w:sz w:val="18"/>
                <w:szCs w:val="18"/>
              </w:rPr>
              <w:t xml:space="preserve"> </w:t>
            </w:r>
            <w:r w:rsidRPr="00BC429F">
              <w:rPr>
                <w:b/>
                <w:color w:val="000000"/>
                <w:sz w:val="18"/>
                <w:szCs w:val="18"/>
              </w:rPr>
              <w:t xml:space="preserve">soli: chlorków, siarczków, azotanów(V), siarczanów(IV), siarczanów(VI), węglanów, fosforanów(V) </w:t>
            </w:r>
            <w:r>
              <w:rPr>
                <w:b/>
                <w:color w:val="000000"/>
                <w:sz w:val="18"/>
                <w:szCs w:val="18"/>
              </w:rPr>
              <w:t>(ortofosforanów(V))</w:t>
            </w:r>
          </w:p>
          <w:p w14:paraId="7EF8E9D0" w14:textId="77777777" w:rsidR="00FA14E2" w:rsidRPr="00EE2125" w:rsidRDefault="00FA14E2" w:rsidP="00FA14E2">
            <w:pPr>
              <w:widowControl/>
              <w:numPr>
                <w:ilvl w:val="0"/>
                <w:numId w:val="50"/>
              </w:numPr>
              <w:suppressAutoHyphens w:val="0"/>
              <w:ind w:left="142" w:hanging="142"/>
              <w:rPr>
                <w:sz w:val="18"/>
                <w:szCs w:val="18"/>
              </w:rPr>
            </w:pPr>
            <w:r w:rsidRPr="00BC429F">
              <w:rPr>
                <w:b/>
                <w:bCs/>
                <w:sz w:val="18"/>
                <w:szCs w:val="18"/>
              </w:rPr>
              <w:t>zapisuje</w:t>
            </w:r>
            <w:r w:rsidRPr="00BC429F">
              <w:rPr>
                <w:sz w:val="18"/>
                <w:szCs w:val="18"/>
              </w:rPr>
              <w:t xml:space="preserve"> i odczytuje </w:t>
            </w:r>
            <w:r w:rsidRPr="00BC429F">
              <w:rPr>
                <w:b/>
                <w:bCs/>
                <w:sz w:val="18"/>
                <w:szCs w:val="18"/>
              </w:rPr>
              <w:t>równania</w:t>
            </w:r>
            <w:r w:rsidRPr="00BC429F">
              <w:rPr>
                <w:sz w:val="18"/>
                <w:szCs w:val="18"/>
              </w:rPr>
              <w:t xml:space="preserve"> </w:t>
            </w:r>
            <w:r w:rsidRPr="00BC429F">
              <w:rPr>
                <w:b/>
                <w:bCs/>
                <w:sz w:val="18"/>
                <w:szCs w:val="18"/>
              </w:rPr>
              <w:t xml:space="preserve">dysocjacji </w:t>
            </w:r>
            <w:r>
              <w:rPr>
                <w:b/>
                <w:bCs/>
                <w:sz w:val="18"/>
                <w:szCs w:val="18"/>
              </w:rPr>
              <w:t>elektrolitycznej</w:t>
            </w:r>
            <w:r w:rsidRPr="00EE2125">
              <w:rPr>
                <w:b/>
                <w:bCs/>
                <w:sz w:val="18"/>
                <w:szCs w:val="18"/>
              </w:rPr>
              <w:t xml:space="preserve"> soli</w:t>
            </w:r>
          </w:p>
          <w:p w14:paraId="2E2EDE2E" w14:textId="77777777" w:rsidR="00FA14E2" w:rsidRPr="00EE2125" w:rsidRDefault="00FA14E2" w:rsidP="00FA14E2">
            <w:pPr>
              <w:widowControl/>
              <w:numPr>
                <w:ilvl w:val="0"/>
                <w:numId w:val="50"/>
              </w:numPr>
              <w:suppressAutoHyphens w:val="0"/>
              <w:ind w:left="142" w:hanging="142"/>
              <w:rPr>
                <w:sz w:val="18"/>
                <w:szCs w:val="18"/>
              </w:rPr>
            </w:pPr>
            <w:r w:rsidRPr="00EE2125">
              <w:rPr>
                <w:sz w:val="18"/>
                <w:szCs w:val="18"/>
              </w:rPr>
              <w:t>otrzym</w:t>
            </w:r>
            <w:r>
              <w:rPr>
                <w:sz w:val="18"/>
                <w:szCs w:val="18"/>
              </w:rPr>
              <w:t>uje sole doświadczalnie</w:t>
            </w:r>
          </w:p>
          <w:p w14:paraId="570E49E0" w14:textId="77777777" w:rsidR="00FA14E2" w:rsidRPr="00A80AEB" w:rsidRDefault="00FA14E2" w:rsidP="00FA14E2">
            <w:pPr>
              <w:widowControl/>
              <w:numPr>
                <w:ilvl w:val="0"/>
                <w:numId w:val="50"/>
              </w:numPr>
              <w:suppressAutoHyphens w:val="0"/>
              <w:ind w:left="142" w:hanging="142"/>
              <w:rPr>
                <w:b/>
                <w:bCs/>
                <w:color w:val="000000"/>
                <w:sz w:val="18"/>
                <w:szCs w:val="18"/>
              </w:rPr>
            </w:pPr>
            <w:r w:rsidRPr="00A80AEB">
              <w:rPr>
                <w:b/>
                <w:bCs/>
                <w:sz w:val="18"/>
                <w:szCs w:val="18"/>
              </w:rPr>
              <w:t>wyjaśnia przebieg reakcji zobojętniania</w:t>
            </w:r>
            <w:r>
              <w:rPr>
                <w:b/>
                <w:bCs/>
                <w:sz w:val="18"/>
                <w:szCs w:val="18"/>
              </w:rPr>
              <w:t xml:space="preserve"> i </w:t>
            </w:r>
            <w:r w:rsidRPr="00A80AEB">
              <w:rPr>
                <w:b/>
                <w:bCs/>
                <w:sz w:val="18"/>
                <w:szCs w:val="18"/>
              </w:rPr>
              <w:t>reakcji</w:t>
            </w:r>
            <w:r w:rsidRPr="00A80AEB">
              <w:rPr>
                <w:b/>
                <w:bCs/>
                <w:color w:val="000000"/>
                <w:sz w:val="18"/>
                <w:szCs w:val="18"/>
              </w:rPr>
              <w:t xml:space="preserve"> strąceniowej</w:t>
            </w:r>
          </w:p>
          <w:p w14:paraId="5A34F4EF" w14:textId="77777777" w:rsidR="00FA14E2" w:rsidRPr="00E77A87" w:rsidRDefault="00FA14E2" w:rsidP="00FA14E2">
            <w:pPr>
              <w:widowControl/>
              <w:numPr>
                <w:ilvl w:val="0"/>
                <w:numId w:val="50"/>
              </w:numPr>
              <w:suppressAutoHyphens w:val="0"/>
              <w:ind w:left="142" w:hanging="142"/>
              <w:rPr>
                <w:color w:val="000000"/>
                <w:sz w:val="18"/>
                <w:szCs w:val="18"/>
              </w:rPr>
            </w:pPr>
            <w:r w:rsidRPr="00E77A87">
              <w:rPr>
                <w:b/>
                <w:bCs/>
                <w:color w:val="000000"/>
                <w:sz w:val="18"/>
                <w:szCs w:val="18"/>
              </w:rPr>
              <w:t>zapisuje równania reakcji</w:t>
            </w:r>
            <w:r w:rsidRPr="00E77A87">
              <w:rPr>
                <w:b/>
                <w:bCs/>
                <w:sz w:val="18"/>
                <w:szCs w:val="18"/>
              </w:rPr>
              <w:t xml:space="preserve"> </w:t>
            </w:r>
            <w:r w:rsidRPr="00E77A87">
              <w:rPr>
                <w:b/>
                <w:bCs/>
                <w:color w:val="000000"/>
                <w:sz w:val="18"/>
                <w:szCs w:val="18"/>
              </w:rPr>
              <w:t xml:space="preserve">otrzymywania soli </w:t>
            </w:r>
          </w:p>
          <w:p w14:paraId="3CA55781" w14:textId="77777777" w:rsidR="00FA14E2" w:rsidRPr="00E77A87" w:rsidRDefault="00FA14E2" w:rsidP="00FA14E2">
            <w:pPr>
              <w:widowControl/>
              <w:numPr>
                <w:ilvl w:val="0"/>
                <w:numId w:val="50"/>
              </w:numPr>
              <w:suppressAutoHyphens w:val="0"/>
              <w:ind w:left="142" w:hanging="142"/>
              <w:rPr>
                <w:color w:val="000000"/>
                <w:sz w:val="18"/>
                <w:szCs w:val="18"/>
              </w:rPr>
            </w:pPr>
            <w:r>
              <w:rPr>
                <w:color w:val="000000"/>
                <w:sz w:val="18"/>
                <w:szCs w:val="18"/>
              </w:rPr>
              <w:t>ustala</w:t>
            </w:r>
            <w:r w:rsidRPr="00E77A87">
              <w:rPr>
                <w:color w:val="000000"/>
                <w:sz w:val="18"/>
                <w:szCs w:val="18"/>
              </w:rPr>
              <w:t>, korzystając z szeregu</w:t>
            </w:r>
            <w:r w:rsidRPr="00E77A87">
              <w:rPr>
                <w:sz w:val="18"/>
                <w:szCs w:val="18"/>
              </w:rPr>
              <w:t xml:space="preserve"> </w:t>
            </w:r>
            <w:r w:rsidRPr="00E77A87">
              <w:rPr>
                <w:color w:val="000000"/>
                <w:sz w:val="18"/>
                <w:szCs w:val="18"/>
              </w:rPr>
              <w:t>aktywności metali, które metale</w:t>
            </w:r>
            <w:r w:rsidRPr="00E77A87">
              <w:rPr>
                <w:sz w:val="18"/>
                <w:szCs w:val="18"/>
              </w:rPr>
              <w:t xml:space="preserve"> </w:t>
            </w:r>
            <w:r w:rsidRPr="00E77A87">
              <w:rPr>
                <w:color w:val="000000"/>
                <w:sz w:val="18"/>
                <w:szCs w:val="18"/>
              </w:rPr>
              <w:t>reagują z kwasami według</w:t>
            </w:r>
            <w:r w:rsidRPr="00E77A87">
              <w:rPr>
                <w:sz w:val="18"/>
                <w:szCs w:val="18"/>
              </w:rPr>
              <w:t xml:space="preserve"> </w:t>
            </w:r>
            <w:r w:rsidRPr="00E77A87">
              <w:rPr>
                <w:color w:val="000000"/>
                <w:sz w:val="18"/>
                <w:szCs w:val="18"/>
              </w:rPr>
              <w:t>schematu: metal + kwas </w:t>
            </w:r>
            <w:r w:rsidRPr="00BC429F">
              <w:rPr>
                <w:color w:val="000000"/>
                <w:sz w:val="18"/>
                <w:szCs w:val="18"/>
              </w:rPr>
              <w:sym w:font="Symbol" w:char="F0AE"/>
            </w:r>
            <w:r w:rsidRPr="00E77A87">
              <w:rPr>
                <w:color w:val="000000"/>
                <w:sz w:val="18"/>
                <w:szCs w:val="18"/>
              </w:rPr>
              <w:t> sól + wodór</w:t>
            </w:r>
          </w:p>
          <w:p w14:paraId="2E1AD22C" w14:textId="77777777" w:rsidR="00FA14E2" w:rsidRPr="00BC429F" w:rsidRDefault="00FA14E2" w:rsidP="00FA14E2">
            <w:pPr>
              <w:widowControl/>
              <w:numPr>
                <w:ilvl w:val="0"/>
                <w:numId w:val="50"/>
              </w:numPr>
              <w:suppressAutoHyphens w:val="0"/>
              <w:ind w:left="142" w:hanging="142"/>
              <w:rPr>
                <w:b/>
                <w:color w:val="000000"/>
                <w:sz w:val="18"/>
                <w:szCs w:val="18"/>
              </w:rPr>
            </w:pPr>
            <w:r w:rsidRPr="00BC429F">
              <w:rPr>
                <w:b/>
                <w:color w:val="000000"/>
                <w:sz w:val="18"/>
                <w:szCs w:val="18"/>
              </w:rPr>
              <w:t>projektuje i przeprowadza reakcję zobojętniania (HCl</w:t>
            </w:r>
            <w:r w:rsidRPr="00E12A7C">
              <w:rPr>
                <w:color w:val="000000"/>
                <w:sz w:val="18"/>
                <w:szCs w:val="18"/>
              </w:rPr>
              <w:t xml:space="preserve"> </w:t>
            </w:r>
            <w:r w:rsidRPr="00BC429F">
              <w:rPr>
                <w:b/>
                <w:color w:val="000000"/>
                <w:sz w:val="18"/>
                <w:szCs w:val="18"/>
              </w:rPr>
              <w:t>+</w:t>
            </w:r>
            <w:r w:rsidRPr="00E12A7C">
              <w:rPr>
                <w:color w:val="000000"/>
                <w:sz w:val="18"/>
                <w:szCs w:val="18"/>
              </w:rPr>
              <w:t xml:space="preserve"> </w:t>
            </w:r>
            <w:r w:rsidRPr="00BC429F">
              <w:rPr>
                <w:b/>
                <w:color w:val="000000"/>
                <w:sz w:val="18"/>
                <w:szCs w:val="18"/>
              </w:rPr>
              <w:t>NaOH)</w:t>
            </w:r>
          </w:p>
          <w:p w14:paraId="55FDA173" w14:textId="77777777" w:rsidR="00FA14E2" w:rsidRPr="00BC429F" w:rsidRDefault="00FA14E2" w:rsidP="00FA14E2">
            <w:pPr>
              <w:widowControl/>
              <w:numPr>
                <w:ilvl w:val="0"/>
                <w:numId w:val="50"/>
              </w:numPr>
              <w:suppressAutoHyphens w:val="0"/>
              <w:ind w:left="142" w:hanging="142"/>
              <w:rPr>
                <w:color w:val="000000"/>
                <w:sz w:val="18"/>
                <w:szCs w:val="18"/>
              </w:rPr>
            </w:pPr>
            <w:r w:rsidRPr="00BC429F">
              <w:rPr>
                <w:color w:val="000000"/>
                <w:sz w:val="18"/>
                <w:szCs w:val="18"/>
              </w:rPr>
              <w:t>swobodnie posługuje się tabelą rozpuszczalności</w:t>
            </w:r>
            <w:r>
              <w:rPr>
                <w:color w:val="000000"/>
                <w:sz w:val="18"/>
                <w:szCs w:val="18"/>
              </w:rPr>
              <w:t xml:space="preserve"> soli i wodorotlenków w wodzie</w:t>
            </w:r>
          </w:p>
          <w:p w14:paraId="7E278CD8" w14:textId="77777777" w:rsidR="00FA14E2" w:rsidRDefault="00FA14E2" w:rsidP="00FA14E2">
            <w:pPr>
              <w:widowControl/>
              <w:numPr>
                <w:ilvl w:val="0"/>
                <w:numId w:val="50"/>
              </w:numPr>
              <w:suppressAutoHyphens w:val="0"/>
              <w:ind w:left="142" w:hanging="142"/>
              <w:rPr>
                <w:b/>
                <w:bCs/>
                <w:color w:val="000000"/>
                <w:sz w:val="18"/>
                <w:szCs w:val="18"/>
              </w:rPr>
            </w:pPr>
            <w:r w:rsidRPr="00BC429F">
              <w:rPr>
                <w:b/>
                <w:bCs/>
                <w:color w:val="000000"/>
                <w:sz w:val="18"/>
                <w:szCs w:val="18"/>
              </w:rPr>
              <w:t xml:space="preserve">projektuje doświadczenia pozwalające otrzymać substancje </w:t>
            </w:r>
            <w:r>
              <w:rPr>
                <w:b/>
                <w:bCs/>
                <w:color w:val="000000"/>
                <w:sz w:val="18"/>
                <w:szCs w:val="18"/>
              </w:rPr>
              <w:t>średnio i trudno</w:t>
            </w:r>
            <w:r w:rsidRPr="00BC429F">
              <w:rPr>
                <w:b/>
                <w:bCs/>
                <w:color w:val="000000"/>
                <w:sz w:val="18"/>
                <w:szCs w:val="18"/>
              </w:rPr>
              <w:t xml:space="preserve"> rozpuszczalne</w:t>
            </w:r>
            <w:r>
              <w:rPr>
                <w:bCs/>
                <w:color w:val="000000"/>
                <w:sz w:val="18"/>
                <w:szCs w:val="18"/>
              </w:rPr>
              <w:t xml:space="preserve"> </w:t>
            </w:r>
            <w:r>
              <w:rPr>
                <w:b/>
                <w:bCs/>
                <w:color w:val="000000"/>
                <w:sz w:val="18"/>
                <w:szCs w:val="18"/>
              </w:rPr>
              <w:t>(sole i </w:t>
            </w:r>
            <w:r w:rsidRPr="00BC429F">
              <w:rPr>
                <w:b/>
                <w:bCs/>
                <w:color w:val="000000"/>
                <w:sz w:val="18"/>
                <w:szCs w:val="18"/>
              </w:rPr>
              <w:t>wodorotlenki) w</w:t>
            </w:r>
            <w:r>
              <w:rPr>
                <w:b/>
                <w:bCs/>
                <w:color w:val="000000"/>
                <w:sz w:val="18"/>
                <w:szCs w:val="18"/>
              </w:rPr>
              <w:t> </w:t>
            </w:r>
            <w:r w:rsidRPr="00BC429F">
              <w:rPr>
                <w:b/>
                <w:bCs/>
                <w:color w:val="000000"/>
                <w:sz w:val="18"/>
                <w:szCs w:val="18"/>
              </w:rPr>
              <w:t>reakcjach strąceniowych</w:t>
            </w:r>
          </w:p>
          <w:p w14:paraId="4E533307" w14:textId="77777777" w:rsidR="00FA14E2" w:rsidRPr="00E77A87" w:rsidRDefault="00FA14E2" w:rsidP="00FA14E2">
            <w:pPr>
              <w:widowControl/>
              <w:numPr>
                <w:ilvl w:val="0"/>
                <w:numId w:val="50"/>
              </w:numPr>
              <w:suppressAutoHyphens w:val="0"/>
              <w:ind w:left="142" w:hanging="142"/>
              <w:rPr>
                <w:b/>
                <w:bCs/>
                <w:color w:val="000000"/>
                <w:sz w:val="18"/>
                <w:szCs w:val="18"/>
              </w:rPr>
            </w:pPr>
            <w:r>
              <w:rPr>
                <w:sz w:val="18"/>
                <w:szCs w:val="18"/>
              </w:rPr>
              <w:t>zapisuje</w:t>
            </w:r>
            <w:r w:rsidRPr="00E77A87">
              <w:rPr>
                <w:sz w:val="18"/>
                <w:szCs w:val="18"/>
              </w:rPr>
              <w:t xml:space="preserve"> odpowiednie równania reakcji w</w:t>
            </w:r>
            <w:r>
              <w:rPr>
                <w:sz w:val="18"/>
                <w:szCs w:val="18"/>
              </w:rPr>
              <w:t> formie cząsteczkowej i </w:t>
            </w:r>
            <w:r w:rsidRPr="00E77A87">
              <w:rPr>
                <w:sz w:val="18"/>
                <w:szCs w:val="18"/>
              </w:rPr>
              <w:t xml:space="preserve">jonowej </w:t>
            </w:r>
            <w:r>
              <w:rPr>
                <w:sz w:val="18"/>
                <w:szCs w:val="18"/>
              </w:rPr>
              <w:t>(</w:t>
            </w:r>
            <w:r w:rsidRPr="00E77A87">
              <w:rPr>
                <w:sz w:val="18"/>
                <w:szCs w:val="18"/>
              </w:rPr>
              <w:t>reakcj</w:t>
            </w:r>
            <w:r>
              <w:rPr>
                <w:sz w:val="18"/>
                <w:szCs w:val="18"/>
              </w:rPr>
              <w:t>e</w:t>
            </w:r>
            <w:r w:rsidRPr="00E77A87">
              <w:rPr>
                <w:sz w:val="18"/>
                <w:szCs w:val="18"/>
              </w:rPr>
              <w:t xml:space="preserve"> otrzymywania subs</w:t>
            </w:r>
            <w:r>
              <w:rPr>
                <w:sz w:val="18"/>
                <w:szCs w:val="18"/>
              </w:rPr>
              <w:t>tancji średnio i trudno rozpuszczalnych w </w:t>
            </w:r>
            <w:r w:rsidRPr="00E77A87">
              <w:rPr>
                <w:sz w:val="18"/>
                <w:szCs w:val="18"/>
              </w:rPr>
              <w:t>reakcjach strąceniowych</w:t>
            </w:r>
            <w:r>
              <w:rPr>
                <w:sz w:val="18"/>
                <w:szCs w:val="18"/>
              </w:rPr>
              <w:t>)</w:t>
            </w:r>
          </w:p>
          <w:p w14:paraId="68D9776C" w14:textId="77777777" w:rsidR="00FA14E2" w:rsidRPr="00BC429F" w:rsidRDefault="00FA14E2" w:rsidP="00FA14E2">
            <w:pPr>
              <w:widowControl/>
              <w:numPr>
                <w:ilvl w:val="0"/>
                <w:numId w:val="50"/>
              </w:numPr>
              <w:suppressAutoHyphens w:val="0"/>
              <w:ind w:left="142" w:hanging="142"/>
              <w:rPr>
                <w:color w:val="000000"/>
                <w:sz w:val="18"/>
                <w:szCs w:val="18"/>
              </w:rPr>
            </w:pPr>
            <w:r>
              <w:rPr>
                <w:color w:val="000000"/>
                <w:sz w:val="18"/>
                <w:szCs w:val="18"/>
              </w:rPr>
              <w:t>podaje p</w:t>
            </w:r>
            <w:r w:rsidRPr="00BC429F">
              <w:rPr>
                <w:color w:val="000000"/>
                <w:sz w:val="18"/>
                <w:szCs w:val="18"/>
              </w:rPr>
              <w:t>rzykłady soli</w:t>
            </w:r>
            <w:r w:rsidRPr="00BC429F">
              <w:rPr>
                <w:sz w:val="18"/>
                <w:szCs w:val="18"/>
              </w:rPr>
              <w:t xml:space="preserve"> </w:t>
            </w:r>
            <w:r w:rsidRPr="00BC429F">
              <w:rPr>
                <w:color w:val="000000"/>
                <w:sz w:val="18"/>
                <w:szCs w:val="18"/>
              </w:rPr>
              <w:t>występujących w przyrodzie</w:t>
            </w:r>
          </w:p>
          <w:p w14:paraId="79C748F1" w14:textId="77777777" w:rsidR="00FA14E2" w:rsidRPr="00BC429F" w:rsidRDefault="00FA14E2" w:rsidP="00FA14E2">
            <w:pPr>
              <w:widowControl/>
              <w:numPr>
                <w:ilvl w:val="0"/>
                <w:numId w:val="50"/>
              </w:numPr>
              <w:suppressAutoHyphens w:val="0"/>
              <w:ind w:left="142" w:hanging="142"/>
              <w:rPr>
                <w:sz w:val="18"/>
                <w:szCs w:val="18"/>
              </w:rPr>
            </w:pPr>
            <w:r w:rsidRPr="00BC429F">
              <w:rPr>
                <w:color w:val="000000"/>
                <w:sz w:val="18"/>
                <w:szCs w:val="18"/>
              </w:rPr>
              <w:lastRenderedPageBreak/>
              <w:t>opisuje doświadczenia</w:t>
            </w:r>
            <w:r w:rsidRPr="00BC429F">
              <w:rPr>
                <w:sz w:val="18"/>
                <w:szCs w:val="18"/>
              </w:rPr>
              <w:t xml:space="preserve"> </w:t>
            </w:r>
            <w:r w:rsidRPr="00BC429F">
              <w:rPr>
                <w:color w:val="000000"/>
                <w:sz w:val="18"/>
                <w:szCs w:val="18"/>
              </w:rPr>
              <w:t>przeprowadzane na lekcjach</w:t>
            </w:r>
            <w:r w:rsidRPr="00BC429F">
              <w:rPr>
                <w:sz w:val="18"/>
                <w:szCs w:val="18"/>
              </w:rPr>
              <w:t xml:space="preserve"> </w:t>
            </w:r>
            <w:r w:rsidRPr="00BC429F">
              <w:rPr>
                <w:color w:val="000000"/>
                <w:sz w:val="18"/>
                <w:szCs w:val="18"/>
              </w:rPr>
              <w:t>(schemat, obserwacje, wniosek)</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6D46362A" w14:textId="77777777" w:rsidR="00FA14E2" w:rsidRPr="00F94C77" w:rsidRDefault="00FA14E2" w:rsidP="00BD61CD">
            <w:pPr>
              <w:spacing w:before="240"/>
              <w:ind w:left="102" w:hanging="102"/>
              <w:rPr>
                <w:sz w:val="18"/>
                <w:szCs w:val="18"/>
              </w:rPr>
            </w:pPr>
            <w:r w:rsidRPr="00F94C77">
              <w:rPr>
                <w:sz w:val="18"/>
                <w:szCs w:val="18"/>
              </w:rPr>
              <w:lastRenderedPageBreak/>
              <w:t>Uczeń:</w:t>
            </w:r>
          </w:p>
          <w:p w14:paraId="3998E9C3" w14:textId="77777777" w:rsidR="00FA14E2" w:rsidRPr="00F94C77" w:rsidRDefault="00FA14E2" w:rsidP="00FA14E2">
            <w:pPr>
              <w:widowControl/>
              <w:numPr>
                <w:ilvl w:val="0"/>
                <w:numId w:val="51"/>
              </w:numPr>
              <w:suppressAutoHyphens w:val="0"/>
              <w:ind w:left="142" w:hanging="142"/>
              <w:rPr>
                <w:sz w:val="18"/>
                <w:szCs w:val="18"/>
              </w:rPr>
            </w:pPr>
            <w:r w:rsidRPr="00F94C77">
              <w:rPr>
                <w:sz w:val="18"/>
                <w:szCs w:val="18"/>
              </w:rPr>
              <w:t>wymienia metody otrzymywania soli</w:t>
            </w:r>
          </w:p>
          <w:p w14:paraId="3A4CA519" w14:textId="77777777" w:rsidR="00FA14E2" w:rsidRPr="00F94C77" w:rsidRDefault="00FA14E2" w:rsidP="00FA14E2">
            <w:pPr>
              <w:widowControl/>
              <w:numPr>
                <w:ilvl w:val="0"/>
                <w:numId w:val="51"/>
              </w:numPr>
              <w:suppressAutoHyphens w:val="0"/>
              <w:ind w:left="142" w:hanging="142"/>
              <w:rPr>
                <w:sz w:val="18"/>
                <w:szCs w:val="18"/>
              </w:rPr>
            </w:pPr>
            <w:r w:rsidRPr="00F94C77">
              <w:rPr>
                <w:sz w:val="18"/>
                <w:szCs w:val="18"/>
              </w:rPr>
              <w:t>przewiduje, czy zajdzie dana reakcja chemiczna (poznane metody, tabela rozpuszczalności</w:t>
            </w:r>
            <w:r>
              <w:rPr>
                <w:sz w:val="18"/>
                <w:szCs w:val="18"/>
              </w:rPr>
              <w:t xml:space="preserve"> soli i wodorotlenków w wodzie</w:t>
            </w:r>
            <w:r w:rsidRPr="00F94C77">
              <w:rPr>
                <w:sz w:val="18"/>
                <w:szCs w:val="18"/>
              </w:rPr>
              <w:t>, szereg aktywności metali)</w:t>
            </w:r>
          </w:p>
          <w:p w14:paraId="29667FF5" w14:textId="77777777" w:rsidR="00FA14E2" w:rsidRPr="00F94C77" w:rsidRDefault="00FA14E2" w:rsidP="00FA14E2">
            <w:pPr>
              <w:widowControl/>
              <w:numPr>
                <w:ilvl w:val="0"/>
                <w:numId w:val="51"/>
              </w:numPr>
              <w:suppressAutoHyphens w:val="0"/>
              <w:ind w:left="142" w:hanging="142"/>
              <w:rPr>
                <w:sz w:val="18"/>
                <w:szCs w:val="18"/>
              </w:rPr>
            </w:pPr>
            <w:r w:rsidRPr="00F94C77">
              <w:rPr>
                <w:b/>
                <w:bCs/>
                <w:sz w:val="18"/>
                <w:szCs w:val="18"/>
              </w:rPr>
              <w:t xml:space="preserve">zapisuje </w:t>
            </w:r>
            <w:r w:rsidRPr="00F94C77">
              <w:rPr>
                <w:bCs/>
                <w:sz w:val="18"/>
                <w:szCs w:val="18"/>
              </w:rPr>
              <w:t>i odczytuje</w:t>
            </w:r>
            <w:r w:rsidRPr="00F94C77">
              <w:rPr>
                <w:b/>
                <w:bCs/>
                <w:sz w:val="18"/>
                <w:szCs w:val="18"/>
              </w:rPr>
              <w:t xml:space="preserve"> równania reakcji otrzymywania </w:t>
            </w:r>
            <w:r w:rsidRPr="00F94C77">
              <w:rPr>
                <w:bCs/>
                <w:sz w:val="18"/>
                <w:szCs w:val="18"/>
              </w:rPr>
              <w:t>dowolnej</w:t>
            </w:r>
            <w:r w:rsidRPr="00F94C77">
              <w:rPr>
                <w:b/>
                <w:bCs/>
                <w:sz w:val="18"/>
                <w:szCs w:val="18"/>
              </w:rPr>
              <w:t xml:space="preserve"> soli </w:t>
            </w:r>
          </w:p>
          <w:p w14:paraId="5C47A59B" w14:textId="77777777" w:rsidR="00FA14E2" w:rsidRPr="00F94C77" w:rsidRDefault="00FA14E2" w:rsidP="00FA14E2">
            <w:pPr>
              <w:widowControl/>
              <w:numPr>
                <w:ilvl w:val="0"/>
                <w:numId w:val="51"/>
              </w:numPr>
              <w:suppressAutoHyphens w:val="0"/>
              <w:ind w:left="142" w:hanging="142"/>
              <w:rPr>
                <w:sz w:val="18"/>
                <w:szCs w:val="18"/>
              </w:rPr>
            </w:pPr>
            <w:r>
              <w:rPr>
                <w:sz w:val="18"/>
                <w:szCs w:val="18"/>
              </w:rPr>
              <w:t>wyjaśnia, jakie zmiany zaszły w </w:t>
            </w:r>
            <w:r w:rsidRPr="00F94C77">
              <w:rPr>
                <w:sz w:val="18"/>
                <w:szCs w:val="18"/>
              </w:rPr>
              <w:t>odczynie roztworów poddanych reakcji zobojętniania</w:t>
            </w:r>
          </w:p>
          <w:p w14:paraId="43A90FB6" w14:textId="77777777" w:rsidR="00FA14E2" w:rsidRPr="00F94C77" w:rsidRDefault="00FA14E2" w:rsidP="00FA14E2">
            <w:pPr>
              <w:widowControl/>
              <w:numPr>
                <w:ilvl w:val="0"/>
                <w:numId w:val="51"/>
              </w:numPr>
              <w:suppressAutoHyphens w:val="0"/>
              <w:ind w:left="142" w:hanging="142"/>
              <w:rPr>
                <w:sz w:val="18"/>
                <w:szCs w:val="18"/>
              </w:rPr>
            </w:pPr>
            <w:r w:rsidRPr="00F94C77">
              <w:rPr>
                <w:sz w:val="18"/>
                <w:szCs w:val="18"/>
              </w:rPr>
              <w:t xml:space="preserve">proponuje reakcję tworzenia soli </w:t>
            </w:r>
            <w:r>
              <w:rPr>
                <w:sz w:val="18"/>
                <w:szCs w:val="18"/>
              </w:rPr>
              <w:t>średnio i trudno rozpuszczalnej</w:t>
            </w:r>
          </w:p>
          <w:p w14:paraId="47CCA23E" w14:textId="77777777" w:rsidR="00FA14E2" w:rsidRPr="00F94C77" w:rsidRDefault="00FA14E2" w:rsidP="00FA14E2">
            <w:pPr>
              <w:widowControl/>
              <w:numPr>
                <w:ilvl w:val="0"/>
                <w:numId w:val="51"/>
              </w:numPr>
              <w:suppressAutoHyphens w:val="0"/>
              <w:ind w:left="142" w:hanging="142"/>
              <w:rPr>
                <w:sz w:val="18"/>
                <w:szCs w:val="18"/>
              </w:rPr>
            </w:pPr>
            <w:r w:rsidRPr="00F94C77">
              <w:rPr>
                <w:b/>
                <w:sz w:val="18"/>
                <w:szCs w:val="18"/>
              </w:rPr>
              <w:t>przewiduje wynik reakcji strąceniowej</w:t>
            </w:r>
          </w:p>
          <w:p w14:paraId="1078F84C" w14:textId="77777777" w:rsidR="00FA14E2" w:rsidRPr="00F94C77" w:rsidRDefault="00FA14E2" w:rsidP="00FA14E2">
            <w:pPr>
              <w:widowControl/>
              <w:numPr>
                <w:ilvl w:val="0"/>
                <w:numId w:val="51"/>
              </w:numPr>
              <w:suppressAutoHyphens w:val="0"/>
              <w:ind w:left="142" w:hanging="142"/>
              <w:rPr>
                <w:sz w:val="18"/>
                <w:szCs w:val="18"/>
              </w:rPr>
            </w:pPr>
            <w:r w:rsidRPr="00F94C77">
              <w:rPr>
                <w:sz w:val="18"/>
                <w:szCs w:val="18"/>
              </w:rPr>
              <w:t>identyfikuje sole na podstawie podanych informacji</w:t>
            </w:r>
          </w:p>
          <w:p w14:paraId="0BDA31F0" w14:textId="77777777" w:rsidR="00FA14E2" w:rsidRPr="00F94C77" w:rsidRDefault="00FA14E2" w:rsidP="00FA14E2">
            <w:pPr>
              <w:widowControl/>
              <w:numPr>
                <w:ilvl w:val="0"/>
                <w:numId w:val="51"/>
              </w:numPr>
              <w:suppressAutoHyphens w:val="0"/>
              <w:ind w:left="142" w:hanging="142"/>
              <w:rPr>
                <w:sz w:val="18"/>
                <w:szCs w:val="18"/>
              </w:rPr>
            </w:pPr>
            <w:r w:rsidRPr="00F94C77">
              <w:rPr>
                <w:sz w:val="18"/>
                <w:szCs w:val="18"/>
              </w:rPr>
              <w:t>podaje zastosowania reakcji strąceniowych</w:t>
            </w:r>
          </w:p>
          <w:p w14:paraId="4CBA6BC0" w14:textId="77777777" w:rsidR="00FA14E2" w:rsidRPr="00F94C77" w:rsidRDefault="00FA14E2" w:rsidP="00FA14E2">
            <w:pPr>
              <w:widowControl/>
              <w:numPr>
                <w:ilvl w:val="0"/>
                <w:numId w:val="51"/>
              </w:numPr>
              <w:suppressAutoHyphens w:val="0"/>
              <w:ind w:left="142" w:hanging="142"/>
              <w:rPr>
                <w:sz w:val="18"/>
                <w:szCs w:val="18"/>
              </w:rPr>
            </w:pPr>
            <w:r w:rsidRPr="00F94C77">
              <w:rPr>
                <w:b/>
                <w:sz w:val="18"/>
                <w:szCs w:val="18"/>
              </w:rPr>
              <w:t>projektuje i przeprowadza doświadczenia</w:t>
            </w:r>
            <w:r w:rsidRPr="00F94C77">
              <w:rPr>
                <w:sz w:val="18"/>
                <w:szCs w:val="18"/>
              </w:rPr>
              <w:t xml:space="preserve"> dotyczące </w:t>
            </w:r>
            <w:r w:rsidRPr="00F94C77">
              <w:rPr>
                <w:b/>
                <w:sz w:val="18"/>
                <w:szCs w:val="18"/>
              </w:rPr>
              <w:t>otrzymywania soli</w:t>
            </w:r>
          </w:p>
          <w:p w14:paraId="26C47AFF" w14:textId="77777777" w:rsidR="00FA14E2" w:rsidRPr="00F94C77" w:rsidRDefault="00FA14E2" w:rsidP="00FA14E2">
            <w:pPr>
              <w:widowControl/>
              <w:numPr>
                <w:ilvl w:val="0"/>
                <w:numId w:val="51"/>
              </w:numPr>
              <w:suppressAutoHyphens w:val="0"/>
              <w:ind w:left="142" w:hanging="142"/>
              <w:rPr>
                <w:i/>
                <w:sz w:val="18"/>
                <w:szCs w:val="18"/>
                <w:u w:val="single"/>
              </w:rPr>
            </w:pPr>
            <w:r w:rsidRPr="00F94C77">
              <w:rPr>
                <w:sz w:val="18"/>
                <w:szCs w:val="18"/>
              </w:rPr>
              <w:t>przewiduje efekty zaprojektowanych doświadczeń dotyczących otrzymywania soli (różne metody)</w:t>
            </w:r>
          </w:p>
          <w:p w14:paraId="5AAF3EBC" w14:textId="77777777" w:rsidR="00FA14E2" w:rsidRPr="00F94C77" w:rsidRDefault="00FA14E2" w:rsidP="00FA14E2">
            <w:pPr>
              <w:widowControl/>
              <w:numPr>
                <w:ilvl w:val="0"/>
                <w:numId w:val="51"/>
              </w:numPr>
              <w:suppressAutoHyphens w:val="0"/>
              <w:ind w:left="142" w:hanging="142"/>
              <w:rPr>
                <w:i/>
                <w:sz w:val="18"/>
                <w:szCs w:val="18"/>
                <w:u w:val="single"/>
              </w:rPr>
            </w:pPr>
            <w:r w:rsidRPr="00F94C77">
              <w:rPr>
                <w:sz w:val="18"/>
                <w:szCs w:val="18"/>
              </w:rPr>
              <w:t>opisuje zaprojektowane doświadczenia</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100691AF" w14:textId="77777777" w:rsidR="00FA14E2" w:rsidRPr="004F2FDC" w:rsidRDefault="00FA14E2" w:rsidP="00BD61CD">
            <w:pPr>
              <w:spacing w:before="240"/>
              <w:rPr>
                <w:bCs/>
                <w:color w:val="000000"/>
                <w:sz w:val="18"/>
                <w:szCs w:val="18"/>
              </w:rPr>
            </w:pPr>
            <w:r>
              <w:rPr>
                <w:bCs/>
                <w:color w:val="000000"/>
                <w:sz w:val="18"/>
                <w:szCs w:val="18"/>
              </w:rPr>
              <w:t>Uczeń:</w:t>
            </w:r>
          </w:p>
          <w:p w14:paraId="670FA2D1" w14:textId="77777777" w:rsidR="00FA14E2" w:rsidRPr="004F2FDC" w:rsidRDefault="00FA14E2" w:rsidP="00FA14E2">
            <w:pPr>
              <w:widowControl/>
              <w:numPr>
                <w:ilvl w:val="0"/>
                <w:numId w:val="75"/>
              </w:numPr>
              <w:suppressAutoHyphens w:val="0"/>
              <w:ind w:left="142" w:hanging="142"/>
              <w:rPr>
                <w:bCs/>
                <w:color w:val="000000"/>
                <w:sz w:val="18"/>
                <w:szCs w:val="18"/>
              </w:rPr>
            </w:pPr>
            <w:r w:rsidRPr="004F2FDC">
              <w:rPr>
                <w:bCs/>
                <w:color w:val="000000"/>
                <w:sz w:val="18"/>
                <w:szCs w:val="18"/>
              </w:rPr>
              <w:t>wys</w:t>
            </w:r>
            <w:r>
              <w:rPr>
                <w:bCs/>
                <w:color w:val="000000"/>
                <w:sz w:val="18"/>
                <w:szCs w:val="18"/>
              </w:rPr>
              <w:t>zukuje, porządkuje, porównuje i prezentuje informacje o </w:t>
            </w:r>
            <w:r w:rsidRPr="004F2FDC">
              <w:rPr>
                <w:bCs/>
                <w:color w:val="000000"/>
                <w:sz w:val="18"/>
                <w:szCs w:val="18"/>
              </w:rPr>
              <w:t>zastosowaniach najważniejszych soli: chlorków, węglanów, azotanów(V), siarczanów(VI)</w:t>
            </w:r>
            <w:r>
              <w:rPr>
                <w:bCs/>
                <w:color w:val="000000"/>
                <w:sz w:val="18"/>
                <w:szCs w:val="18"/>
              </w:rPr>
              <w:t xml:space="preserve"> i </w:t>
            </w:r>
            <w:r w:rsidRPr="004F2FDC">
              <w:rPr>
                <w:bCs/>
                <w:color w:val="000000"/>
                <w:sz w:val="18"/>
                <w:szCs w:val="18"/>
              </w:rPr>
              <w:t>fosforanów(V) (ortofosforanów(V)).</w:t>
            </w:r>
          </w:p>
          <w:p w14:paraId="5DE60743" w14:textId="77777777" w:rsidR="00FA14E2" w:rsidRPr="00F94C77" w:rsidRDefault="00FA14E2" w:rsidP="00BD61CD">
            <w:pPr>
              <w:rPr>
                <w:sz w:val="18"/>
                <w:szCs w:val="18"/>
              </w:rPr>
            </w:pPr>
          </w:p>
        </w:tc>
      </w:tr>
    </w:tbl>
    <w:p w14:paraId="206D0D94" w14:textId="77777777" w:rsidR="00FA14E2" w:rsidRPr="00AD5F0A" w:rsidRDefault="00FA14E2" w:rsidP="00FA14E2">
      <w:pPr>
        <w:rPr>
          <w:b/>
          <w:bCs/>
          <w:sz w:val="18"/>
          <w:szCs w:val="18"/>
        </w:rPr>
      </w:pPr>
    </w:p>
    <w:p w14:paraId="12AEBC7D" w14:textId="77777777" w:rsidR="00FA14E2" w:rsidRDefault="00FA14E2" w:rsidP="00FA14E2">
      <w:pPr>
        <w:rPr>
          <w:sz w:val="22"/>
          <w:szCs w:val="22"/>
        </w:rPr>
      </w:pPr>
      <w:r>
        <w:rPr>
          <w:rStyle w:val="ui-provider"/>
        </w:rPr>
        <w:t> </w:t>
      </w:r>
      <w:r>
        <w:t>Ocenę celującą otrzymuje uczeń, który opanował wszystkie treści z podstawy programowej oraz rozwiązuje zadania o wysokim stopniu trudności.</w:t>
      </w:r>
    </w:p>
    <w:p w14:paraId="5481B318" w14:textId="77777777" w:rsidR="00FA14E2" w:rsidRPr="00BC429F" w:rsidRDefault="00FA14E2" w:rsidP="00FA14E2">
      <w:pPr>
        <w:shd w:val="clear" w:color="auto" w:fill="FFFFFF"/>
        <w:rPr>
          <w:b/>
          <w:lang w:eastAsia="en-US"/>
        </w:rPr>
      </w:pPr>
      <w:r>
        <w:rPr>
          <w:sz w:val="18"/>
          <w:szCs w:val="18"/>
        </w:rPr>
        <w:br w:type="page"/>
      </w:r>
      <w:r>
        <w:rPr>
          <w:b/>
          <w:lang w:eastAsia="en-US"/>
        </w:rPr>
        <w:lastRenderedPageBreak/>
        <w:t>IX</w:t>
      </w:r>
      <w:r w:rsidRPr="00BC429F">
        <w:rPr>
          <w:b/>
          <w:lang w:eastAsia="en-US"/>
        </w:rPr>
        <w:t xml:space="preserve">. </w:t>
      </w:r>
      <w:r>
        <w:rPr>
          <w:b/>
          <w:lang w:eastAsia="en-US"/>
        </w:rPr>
        <w:t>Z</w:t>
      </w:r>
      <w:r w:rsidRPr="00BC429F">
        <w:rPr>
          <w:b/>
          <w:lang w:eastAsia="en-US"/>
        </w:rPr>
        <w:t xml:space="preserve">wiązki </w:t>
      </w:r>
      <w:r>
        <w:rPr>
          <w:b/>
          <w:lang w:eastAsia="en-US"/>
        </w:rPr>
        <w:t>węgla z</w:t>
      </w:r>
      <w:r w:rsidRPr="00BC429F">
        <w:rPr>
          <w:b/>
          <w:lang w:eastAsia="en-US"/>
        </w:rPr>
        <w:t xml:space="preserve"> wodorem</w:t>
      </w:r>
    </w:p>
    <w:p w14:paraId="0EC07597" w14:textId="77777777" w:rsidR="00FA14E2" w:rsidRPr="00401CBC" w:rsidRDefault="00FA14E2" w:rsidP="00FA14E2">
      <w:pPr>
        <w:spacing w:after="187" w:line="1" w:lineRule="exact"/>
        <w:ind w:left="-181"/>
        <w:rPr>
          <w:rFonts w:eastAsia="Calibri"/>
          <w:sz w:val="18"/>
          <w:szCs w:val="18"/>
          <w:lang w:eastAsia="en-US"/>
        </w:rPr>
      </w:pPr>
    </w:p>
    <w:tbl>
      <w:tblPr>
        <w:tblW w:w="15025" w:type="dxa"/>
        <w:jc w:val="center"/>
        <w:tblLayout w:type="fixed"/>
        <w:tblCellMar>
          <w:left w:w="40" w:type="dxa"/>
          <w:right w:w="40" w:type="dxa"/>
        </w:tblCellMar>
        <w:tblLook w:val="0000" w:firstRow="0" w:lastRow="0" w:firstColumn="0" w:lastColumn="0" w:noHBand="0" w:noVBand="0"/>
      </w:tblPr>
      <w:tblGrid>
        <w:gridCol w:w="3005"/>
        <w:gridCol w:w="3005"/>
        <w:gridCol w:w="3005"/>
        <w:gridCol w:w="3005"/>
        <w:gridCol w:w="3005"/>
      </w:tblGrid>
      <w:tr w:rsidR="00FA14E2" w:rsidRPr="00401CBC" w14:paraId="2847FC35" w14:textId="77777777" w:rsidTr="00BD61CD">
        <w:trPr>
          <w:trHeight w:val="491"/>
          <w:jc w:val="center"/>
        </w:trPr>
        <w:tc>
          <w:tcPr>
            <w:tcW w:w="3005" w:type="dxa"/>
            <w:tcBorders>
              <w:top w:val="single" w:sz="6" w:space="0" w:color="auto"/>
              <w:left w:val="single" w:sz="6" w:space="0" w:color="auto"/>
              <w:bottom w:val="single" w:sz="6" w:space="0" w:color="auto"/>
              <w:right w:val="single" w:sz="6" w:space="0" w:color="auto"/>
            </w:tcBorders>
            <w:shd w:val="clear" w:color="auto" w:fill="D9D9D9"/>
          </w:tcPr>
          <w:p w14:paraId="086BDB7B" w14:textId="77777777" w:rsidR="00FA14E2" w:rsidRPr="00401CBC" w:rsidRDefault="00FA14E2" w:rsidP="00BD61CD">
            <w:pPr>
              <w:tabs>
                <w:tab w:val="left" w:pos="118"/>
              </w:tabs>
              <w:spacing w:before="240"/>
              <w:ind w:left="-181"/>
              <w:jc w:val="center"/>
              <w:rPr>
                <w:rFonts w:eastAsia="Calibri"/>
                <w:b/>
                <w:bCs/>
                <w:sz w:val="18"/>
                <w:szCs w:val="18"/>
                <w:lang w:eastAsia="en-US"/>
              </w:rPr>
            </w:pPr>
            <w:r w:rsidRPr="00401CBC">
              <w:rPr>
                <w:rFonts w:eastAsia="Calibri"/>
                <w:b/>
                <w:bCs/>
                <w:sz w:val="18"/>
                <w:szCs w:val="18"/>
                <w:lang w:eastAsia="en-US"/>
              </w:rPr>
              <w:t>Ocena dopuszczająca</w:t>
            </w:r>
          </w:p>
          <w:p w14:paraId="2CCFA4F3" w14:textId="77777777" w:rsidR="00FA14E2" w:rsidRPr="00401CBC" w:rsidRDefault="00FA14E2" w:rsidP="00BD61CD">
            <w:pPr>
              <w:spacing w:after="240"/>
              <w:jc w:val="center"/>
              <w:rPr>
                <w:rFonts w:eastAsia="Calibri"/>
                <w:b/>
                <w:bCs/>
                <w:sz w:val="18"/>
                <w:szCs w:val="18"/>
                <w:lang w:eastAsia="en-US"/>
              </w:rPr>
            </w:pPr>
            <w:r w:rsidRPr="00401CBC">
              <w:rPr>
                <w:rFonts w:eastAsia="Calibri"/>
                <w:b/>
                <w:bCs/>
                <w:sz w:val="18"/>
                <w:szCs w:val="18"/>
                <w:lang w:eastAsia="en-US"/>
              </w:rPr>
              <w:t>[1]</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34F7B8A6" w14:textId="77777777" w:rsidR="00FA14E2" w:rsidRPr="00401CBC" w:rsidRDefault="00FA14E2" w:rsidP="00BD61CD">
            <w:pPr>
              <w:spacing w:before="240"/>
              <w:ind w:left="-181"/>
              <w:jc w:val="center"/>
              <w:rPr>
                <w:rFonts w:eastAsia="Calibri"/>
                <w:b/>
                <w:bCs/>
                <w:sz w:val="18"/>
                <w:szCs w:val="18"/>
                <w:lang w:eastAsia="en-US"/>
              </w:rPr>
            </w:pPr>
            <w:r w:rsidRPr="00401CBC">
              <w:rPr>
                <w:rFonts w:eastAsia="Calibri"/>
                <w:b/>
                <w:bCs/>
                <w:sz w:val="18"/>
                <w:szCs w:val="18"/>
                <w:lang w:eastAsia="en-US"/>
              </w:rPr>
              <w:t>Ocena dostateczna</w:t>
            </w:r>
          </w:p>
          <w:p w14:paraId="1E737EE4" w14:textId="77777777" w:rsidR="00FA14E2" w:rsidRPr="00401CBC" w:rsidRDefault="00FA14E2" w:rsidP="00BD61CD">
            <w:pPr>
              <w:spacing w:after="240"/>
              <w:ind w:left="-181"/>
              <w:jc w:val="center"/>
              <w:rPr>
                <w:rFonts w:eastAsia="Calibri"/>
                <w:b/>
                <w:bCs/>
                <w:sz w:val="18"/>
                <w:szCs w:val="18"/>
                <w:lang w:eastAsia="en-US"/>
              </w:rPr>
            </w:pPr>
            <w:r w:rsidRPr="00401CBC">
              <w:rPr>
                <w:rFonts w:eastAsia="Calibri"/>
                <w:b/>
                <w:bCs/>
                <w:sz w:val="18"/>
                <w:szCs w:val="18"/>
                <w:lang w:eastAsia="en-US"/>
              </w:rPr>
              <w:t>[1 + 2]</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4FD7A859" w14:textId="77777777" w:rsidR="00FA14E2" w:rsidRPr="00401CBC" w:rsidRDefault="00FA14E2" w:rsidP="00BD61CD">
            <w:pPr>
              <w:spacing w:before="240"/>
              <w:ind w:left="-181"/>
              <w:jc w:val="center"/>
              <w:rPr>
                <w:rFonts w:eastAsia="Calibri"/>
                <w:b/>
                <w:bCs/>
                <w:sz w:val="18"/>
                <w:szCs w:val="18"/>
                <w:lang w:eastAsia="en-US"/>
              </w:rPr>
            </w:pPr>
            <w:r w:rsidRPr="00401CBC">
              <w:rPr>
                <w:rFonts w:eastAsia="Calibri"/>
                <w:b/>
                <w:bCs/>
                <w:sz w:val="18"/>
                <w:szCs w:val="18"/>
                <w:lang w:eastAsia="en-US"/>
              </w:rPr>
              <w:t>Ocena dobra</w:t>
            </w:r>
          </w:p>
          <w:p w14:paraId="1F624F07" w14:textId="77777777" w:rsidR="00FA14E2" w:rsidRPr="00401CBC" w:rsidRDefault="00FA14E2" w:rsidP="00BD61CD">
            <w:pPr>
              <w:spacing w:after="240"/>
              <w:ind w:left="-181"/>
              <w:jc w:val="center"/>
              <w:rPr>
                <w:rFonts w:eastAsia="Calibri"/>
                <w:b/>
                <w:bCs/>
                <w:sz w:val="18"/>
                <w:szCs w:val="18"/>
                <w:lang w:eastAsia="en-US"/>
              </w:rPr>
            </w:pPr>
            <w:r w:rsidRPr="00401CBC">
              <w:rPr>
                <w:rFonts w:eastAsia="Calibri"/>
                <w:b/>
                <w:bCs/>
                <w:sz w:val="18"/>
                <w:szCs w:val="18"/>
                <w:lang w:eastAsia="en-US"/>
              </w:rPr>
              <w:t>[1 + 2 + 3]</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197E7A37" w14:textId="77777777" w:rsidR="00FA14E2" w:rsidRPr="00401CBC" w:rsidRDefault="00FA14E2" w:rsidP="00BD61CD">
            <w:pPr>
              <w:spacing w:before="240"/>
              <w:ind w:left="-181"/>
              <w:jc w:val="center"/>
              <w:rPr>
                <w:rFonts w:eastAsia="Calibri"/>
                <w:b/>
                <w:bCs/>
                <w:sz w:val="18"/>
                <w:szCs w:val="18"/>
                <w:lang w:eastAsia="en-US"/>
              </w:rPr>
            </w:pPr>
            <w:r w:rsidRPr="00401CBC">
              <w:rPr>
                <w:rFonts w:eastAsia="Calibri"/>
                <w:b/>
                <w:bCs/>
                <w:sz w:val="18"/>
                <w:szCs w:val="18"/>
                <w:lang w:eastAsia="en-US"/>
              </w:rPr>
              <w:t>Ocena bardzo dobra</w:t>
            </w:r>
          </w:p>
          <w:p w14:paraId="24234C13" w14:textId="77777777" w:rsidR="00FA14E2" w:rsidRPr="00401CBC" w:rsidRDefault="00FA14E2" w:rsidP="00BD61CD">
            <w:pPr>
              <w:spacing w:after="240"/>
              <w:ind w:left="-181"/>
              <w:jc w:val="center"/>
              <w:rPr>
                <w:rFonts w:eastAsia="Calibri"/>
                <w:b/>
                <w:bCs/>
                <w:sz w:val="18"/>
                <w:szCs w:val="18"/>
                <w:lang w:eastAsia="en-US"/>
              </w:rPr>
            </w:pPr>
            <w:r w:rsidRPr="00401CBC">
              <w:rPr>
                <w:rFonts w:eastAsia="Calibri"/>
                <w:b/>
                <w:bCs/>
                <w:sz w:val="18"/>
                <w:szCs w:val="18"/>
                <w:lang w:eastAsia="en-US"/>
              </w:rPr>
              <w:t>[1 + 2 + 3 + 4]</w:t>
            </w:r>
          </w:p>
        </w:tc>
        <w:tc>
          <w:tcPr>
            <w:tcW w:w="3005" w:type="dxa"/>
            <w:tcBorders>
              <w:top w:val="single" w:sz="6" w:space="0" w:color="auto"/>
              <w:left w:val="single" w:sz="6" w:space="0" w:color="auto"/>
              <w:bottom w:val="single" w:sz="6" w:space="0" w:color="auto"/>
              <w:right w:val="single" w:sz="6" w:space="0" w:color="auto"/>
            </w:tcBorders>
            <w:shd w:val="clear" w:color="auto" w:fill="D9D9D9"/>
          </w:tcPr>
          <w:p w14:paraId="792A424D" w14:textId="77777777" w:rsidR="00FA14E2" w:rsidRDefault="00FA14E2" w:rsidP="00BD61CD">
            <w:pPr>
              <w:spacing w:before="240"/>
              <w:ind w:left="-181"/>
              <w:jc w:val="center"/>
              <w:rPr>
                <w:rFonts w:eastAsia="Calibri"/>
                <w:b/>
                <w:bCs/>
                <w:sz w:val="18"/>
                <w:szCs w:val="18"/>
                <w:lang w:eastAsia="en-US"/>
              </w:rPr>
            </w:pPr>
            <w:r>
              <w:rPr>
                <w:rFonts w:eastAsia="Calibri"/>
                <w:b/>
                <w:bCs/>
                <w:sz w:val="18"/>
                <w:szCs w:val="18"/>
                <w:lang w:eastAsia="en-US"/>
              </w:rPr>
              <w:t>Ocena celująca</w:t>
            </w:r>
          </w:p>
          <w:p w14:paraId="653E7629" w14:textId="77777777" w:rsidR="00FA14E2" w:rsidRPr="00401CBC" w:rsidRDefault="00FA14E2" w:rsidP="00BD61CD">
            <w:pPr>
              <w:ind w:left="-181"/>
              <w:jc w:val="center"/>
              <w:rPr>
                <w:rFonts w:eastAsia="Calibri"/>
                <w:b/>
                <w:bCs/>
                <w:sz w:val="18"/>
                <w:szCs w:val="18"/>
                <w:lang w:eastAsia="en-US"/>
              </w:rPr>
            </w:pPr>
            <w:r>
              <w:rPr>
                <w:rFonts w:eastAsia="Calibri"/>
                <w:b/>
                <w:bCs/>
                <w:sz w:val="18"/>
                <w:szCs w:val="18"/>
                <w:lang w:eastAsia="en-US"/>
              </w:rPr>
              <w:t>[1 + 2 + 3 + 4 + 5]</w:t>
            </w:r>
          </w:p>
        </w:tc>
      </w:tr>
      <w:tr w:rsidR="00FA14E2" w:rsidRPr="00401CBC" w14:paraId="192F6DC0" w14:textId="77777777" w:rsidTr="00BD61CD">
        <w:trPr>
          <w:jc w:val="center"/>
        </w:trPr>
        <w:tc>
          <w:tcPr>
            <w:tcW w:w="3005" w:type="dxa"/>
            <w:tcBorders>
              <w:top w:val="single" w:sz="6" w:space="0" w:color="auto"/>
              <w:left w:val="single" w:sz="6" w:space="0" w:color="auto"/>
              <w:bottom w:val="single" w:sz="6" w:space="0" w:color="auto"/>
              <w:right w:val="single" w:sz="6" w:space="0" w:color="auto"/>
            </w:tcBorders>
            <w:shd w:val="clear" w:color="auto" w:fill="FFFFFF"/>
          </w:tcPr>
          <w:p w14:paraId="6CA333A6" w14:textId="77777777" w:rsidR="00FA14E2" w:rsidRPr="00BC429F" w:rsidRDefault="00FA14E2" w:rsidP="00BD61CD">
            <w:pPr>
              <w:spacing w:before="240"/>
              <w:ind w:left="102" w:hanging="102"/>
              <w:rPr>
                <w:rFonts w:eastAsia="Calibri"/>
                <w:sz w:val="18"/>
                <w:szCs w:val="18"/>
                <w:lang w:eastAsia="en-US"/>
              </w:rPr>
            </w:pPr>
            <w:r w:rsidRPr="00BC429F">
              <w:rPr>
                <w:rFonts w:eastAsia="Calibri"/>
                <w:sz w:val="18"/>
                <w:szCs w:val="18"/>
                <w:lang w:eastAsia="en-US"/>
              </w:rPr>
              <w:t>Uczeń:</w:t>
            </w:r>
          </w:p>
          <w:p w14:paraId="4C016290" w14:textId="77777777" w:rsidR="00FA14E2" w:rsidRPr="009B72BC" w:rsidRDefault="00FA14E2" w:rsidP="00FA14E2">
            <w:pPr>
              <w:widowControl/>
              <w:numPr>
                <w:ilvl w:val="0"/>
                <w:numId w:val="52"/>
              </w:numPr>
              <w:suppressAutoHyphens w:val="0"/>
              <w:ind w:left="142" w:hanging="142"/>
              <w:rPr>
                <w:rFonts w:eastAsia="Calibri"/>
                <w:spacing w:val="-4"/>
                <w:sz w:val="18"/>
                <w:szCs w:val="18"/>
                <w:lang w:eastAsia="en-US"/>
              </w:rPr>
            </w:pPr>
            <w:r w:rsidRPr="009B72BC">
              <w:rPr>
                <w:rFonts w:eastAsia="Calibri"/>
                <w:sz w:val="18"/>
                <w:szCs w:val="18"/>
                <w:lang w:eastAsia="en-US"/>
              </w:rPr>
              <w:t xml:space="preserve">wyjaśnia pojęcie </w:t>
            </w:r>
            <w:r w:rsidRPr="009B72BC">
              <w:rPr>
                <w:rFonts w:eastAsia="Calibri"/>
                <w:i/>
                <w:sz w:val="18"/>
                <w:szCs w:val="18"/>
                <w:lang w:eastAsia="en-US"/>
              </w:rPr>
              <w:t xml:space="preserve">związki organiczne </w:t>
            </w:r>
          </w:p>
          <w:p w14:paraId="6C2F0082" w14:textId="77777777" w:rsidR="00FA14E2" w:rsidRPr="00634C3E" w:rsidRDefault="00FA14E2" w:rsidP="00FA14E2">
            <w:pPr>
              <w:widowControl/>
              <w:numPr>
                <w:ilvl w:val="0"/>
                <w:numId w:val="52"/>
              </w:numPr>
              <w:suppressAutoHyphens w:val="0"/>
              <w:ind w:left="142" w:hanging="142"/>
              <w:rPr>
                <w:rFonts w:eastAsia="Calibri"/>
                <w:spacing w:val="-4"/>
                <w:sz w:val="18"/>
                <w:szCs w:val="18"/>
                <w:lang w:eastAsia="en-US"/>
              </w:rPr>
            </w:pPr>
            <w:r w:rsidRPr="00634C3E">
              <w:rPr>
                <w:rFonts w:eastAsia="Calibri"/>
                <w:spacing w:val="-4"/>
                <w:sz w:val="18"/>
                <w:szCs w:val="18"/>
                <w:lang w:eastAsia="en-US"/>
              </w:rPr>
              <w:t>podaje przykłady związków chemicznych zawierających węgiel</w:t>
            </w:r>
          </w:p>
          <w:p w14:paraId="62335F07" w14:textId="77777777" w:rsidR="00FA14E2" w:rsidRPr="00BC429F" w:rsidRDefault="00FA14E2" w:rsidP="00FA14E2">
            <w:pPr>
              <w:widowControl/>
              <w:numPr>
                <w:ilvl w:val="0"/>
                <w:numId w:val="52"/>
              </w:numPr>
              <w:suppressAutoHyphens w:val="0"/>
              <w:ind w:left="142" w:hanging="142"/>
              <w:rPr>
                <w:rFonts w:eastAsia="Calibri"/>
                <w:sz w:val="18"/>
                <w:szCs w:val="18"/>
                <w:lang w:eastAsia="en-US"/>
              </w:rPr>
            </w:pPr>
            <w:r w:rsidRPr="00BC429F">
              <w:rPr>
                <w:rFonts w:eastAsia="Calibri"/>
                <w:sz w:val="18"/>
                <w:szCs w:val="18"/>
                <w:lang w:eastAsia="en-US"/>
              </w:rPr>
              <w:t xml:space="preserve">stosuje zasady </w:t>
            </w:r>
            <w:r>
              <w:rPr>
                <w:rFonts w:eastAsia="Calibri"/>
                <w:sz w:val="18"/>
                <w:szCs w:val="18"/>
                <w:lang w:eastAsia="en-US"/>
              </w:rPr>
              <w:t>BHP w pracy z tlenkiem węgla(II)</w:t>
            </w:r>
          </w:p>
          <w:p w14:paraId="67D18DA5" w14:textId="77777777" w:rsidR="00FA14E2" w:rsidRPr="00BC429F" w:rsidRDefault="00FA14E2" w:rsidP="00FA14E2">
            <w:pPr>
              <w:widowControl/>
              <w:numPr>
                <w:ilvl w:val="0"/>
                <w:numId w:val="52"/>
              </w:numPr>
              <w:suppressAutoHyphens w:val="0"/>
              <w:ind w:left="142" w:hanging="142"/>
              <w:rPr>
                <w:rFonts w:eastAsia="Calibri"/>
                <w:i/>
                <w:sz w:val="18"/>
                <w:szCs w:val="18"/>
                <w:lang w:eastAsia="en-US"/>
              </w:rPr>
            </w:pPr>
            <w:r w:rsidRPr="00BC429F">
              <w:rPr>
                <w:rFonts w:eastAsia="Calibri"/>
                <w:sz w:val="18"/>
                <w:szCs w:val="18"/>
                <w:lang w:eastAsia="en-US"/>
              </w:rPr>
              <w:t xml:space="preserve">definiuje pojęcie </w:t>
            </w:r>
            <w:r>
              <w:rPr>
                <w:rFonts w:eastAsia="Calibri"/>
                <w:i/>
                <w:sz w:val="18"/>
                <w:szCs w:val="18"/>
                <w:lang w:eastAsia="en-US"/>
              </w:rPr>
              <w:t>węglowodory</w:t>
            </w:r>
          </w:p>
          <w:p w14:paraId="6D33E7AD" w14:textId="77777777" w:rsidR="00FA14E2" w:rsidRPr="00BC429F" w:rsidRDefault="00FA14E2" w:rsidP="00FA14E2">
            <w:pPr>
              <w:widowControl/>
              <w:numPr>
                <w:ilvl w:val="0"/>
                <w:numId w:val="52"/>
              </w:numPr>
              <w:suppressAutoHyphens w:val="0"/>
              <w:ind w:left="142" w:hanging="142"/>
              <w:rPr>
                <w:rFonts w:eastAsia="Calibri"/>
                <w:i/>
                <w:spacing w:val="-1"/>
                <w:sz w:val="18"/>
                <w:szCs w:val="18"/>
                <w:lang w:eastAsia="en-US"/>
              </w:rPr>
            </w:pPr>
            <w:r w:rsidRPr="00BC429F">
              <w:rPr>
                <w:rFonts w:eastAsia="Calibri"/>
                <w:spacing w:val="-1"/>
                <w:sz w:val="18"/>
                <w:szCs w:val="18"/>
                <w:lang w:eastAsia="en-US"/>
              </w:rPr>
              <w:t xml:space="preserve">definiuje pojęcie </w:t>
            </w:r>
            <w:r w:rsidRPr="00BC429F">
              <w:rPr>
                <w:rFonts w:eastAsia="Calibri"/>
                <w:i/>
                <w:spacing w:val="-1"/>
                <w:sz w:val="18"/>
                <w:szCs w:val="18"/>
                <w:lang w:eastAsia="en-US"/>
              </w:rPr>
              <w:t>szereg homologiczny</w:t>
            </w:r>
          </w:p>
          <w:p w14:paraId="7B4BD7E6" w14:textId="77777777" w:rsidR="00FA14E2" w:rsidRPr="00BC429F" w:rsidRDefault="00FA14E2" w:rsidP="00FA14E2">
            <w:pPr>
              <w:widowControl/>
              <w:numPr>
                <w:ilvl w:val="0"/>
                <w:numId w:val="52"/>
              </w:numPr>
              <w:suppressAutoHyphens w:val="0"/>
              <w:ind w:left="142" w:hanging="142"/>
              <w:rPr>
                <w:rFonts w:eastAsia="Calibri"/>
                <w:b/>
                <w:bCs/>
                <w:i/>
                <w:spacing w:val="-5"/>
                <w:sz w:val="18"/>
                <w:szCs w:val="18"/>
                <w:lang w:eastAsia="en-US"/>
              </w:rPr>
            </w:pPr>
            <w:r w:rsidRPr="00BC429F">
              <w:rPr>
                <w:rFonts w:eastAsia="Calibri"/>
                <w:b/>
                <w:bCs/>
                <w:spacing w:val="1"/>
                <w:sz w:val="18"/>
                <w:szCs w:val="18"/>
                <w:lang w:eastAsia="en-US"/>
              </w:rPr>
              <w:t>definiuje pojęcia</w:t>
            </w:r>
            <w:r>
              <w:rPr>
                <w:rFonts w:eastAsia="Calibri"/>
                <w:b/>
                <w:bCs/>
                <w:spacing w:val="1"/>
                <w:sz w:val="18"/>
                <w:szCs w:val="18"/>
                <w:lang w:eastAsia="en-US"/>
              </w:rPr>
              <w:t>:</w:t>
            </w:r>
            <w:r w:rsidRPr="00BC429F">
              <w:rPr>
                <w:rFonts w:eastAsia="Calibri"/>
                <w:b/>
                <w:bCs/>
                <w:spacing w:val="1"/>
                <w:sz w:val="18"/>
                <w:szCs w:val="18"/>
                <w:lang w:eastAsia="en-US"/>
              </w:rPr>
              <w:t xml:space="preserve"> </w:t>
            </w:r>
            <w:r w:rsidRPr="00BC429F">
              <w:rPr>
                <w:rFonts w:eastAsia="Calibri"/>
                <w:b/>
                <w:bCs/>
                <w:i/>
                <w:spacing w:val="1"/>
                <w:sz w:val="18"/>
                <w:szCs w:val="18"/>
                <w:lang w:eastAsia="en-US"/>
              </w:rPr>
              <w:t xml:space="preserve">węglowodory </w:t>
            </w:r>
            <w:r w:rsidRPr="00BC429F">
              <w:rPr>
                <w:rFonts w:eastAsia="Calibri"/>
                <w:b/>
                <w:bCs/>
                <w:i/>
                <w:spacing w:val="-5"/>
                <w:sz w:val="18"/>
                <w:szCs w:val="18"/>
                <w:lang w:eastAsia="en-US"/>
              </w:rPr>
              <w:t>nasycone</w:t>
            </w:r>
            <w:r>
              <w:rPr>
                <w:rFonts w:eastAsia="Calibri"/>
                <w:b/>
                <w:bCs/>
                <w:spacing w:val="-5"/>
                <w:sz w:val="18"/>
                <w:szCs w:val="18"/>
                <w:lang w:eastAsia="en-US"/>
              </w:rPr>
              <w:t xml:space="preserve">, </w:t>
            </w:r>
            <w:r w:rsidRPr="00BC429F">
              <w:rPr>
                <w:rFonts w:eastAsia="Calibri"/>
                <w:b/>
                <w:bCs/>
                <w:i/>
                <w:spacing w:val="-5"/>
                <w:sz w:val="18"/>
                <w:szCs w:val="18"/>
                <w:lang w:eastAsia="en-US"/>
              </w:rPr>
              <w:t>węglowodory nienasycone, alkany, alkeny</w:t>
            </w:r>
            <w:r>
              <w:rPr>
                <w:rFonts w:eastAsia="Calibri"/>
                <w:b/>
                <w:bCs/>
                <w:i/>
                <w:spacing w:val="-5"/>
                <w:sz w:val="18"/>
                <w:szCs w:val="18"/>
                <w:lang w:eastAsia="en-US"/>
              </w:rPr>
              <w:t>,</w:t>
            </w:r>
            <w:r w:rsidRPr="00BC429F">
              <w:rPr>
                <w:rFonts w:eastAsia="Calibri"/>
                <w:b/>
                <w:bCs/>
                <w:i/>
                <w:spacing w:val="-5"/>
                <w:sz w:val="18"/>
                <w:szCs w:val="18"/>
                <w:lang w:eastAsia="en-US"/>
              </w:rPr>
              <w:t xml:space="preserve"> alkiny</w:t>
            </w:r>
          </w:p>
          <w:p w14:paraId="27A67CBB" w14:textId="77777777" w:rsidR="00FA14E2" w:rsidRPr="00BC429F" w:rsidRDefault="00FA14E2" w:rsidP="00FA14E2">
            <w:pPr>
              <w:widowControl/>
              <w:numPr>
                <w:ilvl w:val="0"/>
                <w:numId w:val="52"/>
              </w:numPr>
              <w:suppressAutoHyphens w:val="0"/>
              <w:ind w:left="142" w:hanging="142"/>
              <w:rPr>
                <w:rFonts w:eastAsia="Calibri"/>
                <w:spacing w:val="-1"/>
                <w:sz w:val="18"/>
                <w:szCs w:val="18"/>
                <w:lang w:eastAsia="en-US"/>
              </w:rPr>
            </w:pPr>
            <w:r>
              <w:rPr>
                <w:rFonts w:eastAsia="Calibri"/>
                <w:spacing w:val="1"/>
                <w:sz w:val="18"/>
                <w:szCs w:val="18"/>
                <w:lang w:eastAsia="en-US"/>
              </w:rPr>
              <w:t>zalicza</w:t>
            </w:r>
            <w:r w:rsidRPr="00BC429F">
              <w:rPr>
                <w:rFonts w:eastAsia="Calibri"/>
                <w:spacing w:val="1"/>
                <w:sz w:val="18"/>
                <w:szCs w:val="18"/>
                <w:lang w:eastAsia="en-US"/>
              </w:rPr>
              <w:t xml:space="preserve"> alkany do węglowodorów</w:t>
            </w:r>
            <w:r w:rsidRPr="00BC429F">
              <w:rPr>
                <w:rFonts w:eastAsia="Calibri"/>
                <w:sz w:val="18"/>
                <w:szCs w:val="18"/>
                <w:lang w:eastAsia="en-US"/>
              </w:rPr>
              <w:t xml:space="preserve"> </w:t>
            </w:r>
            <w:r w:rsidRPr="00BC429F">
              <w:rPr>
                <w:rFonts w:eastAsia="Calibri"/>
                <w:spacing w:val="-2"/>
                <w:sz w:val="18"/>
                <w:szCs w:val="18"/>
                <w:lang w:eastAsia="en-US"/>
              </w:rPr>
              <w:t xml:space="preserve">nasyconych, a alkeny i alkiny </w:t>
            </w:r>
            <w:r>
              <w:rPr>
                <w:rFonts w:eastAsia="Calibri"/>
                <w:spacing w:val="-2"/>
                <w:sz w:val="18"/>
                <w:szCs w:val="18"/>
                <w:lang w:eastAsia="en-US"/>
              </w:rPr>
              <w:t xml:space="preserve">– </w:t>
            </w:r>
            <w:r w:rsidRPr="00BC429F">
              <w:rPr>
                <w:rFonts w:eastAsia="Calibri"/>
                <w:spacing w:val="-2"/>
                <w:sz w:val="18"/>
                <w:szCs w:val="18"/>
                <w:lang w:eastAsia="en-US"/>
              </w:rPr>
              <w:t>do</w:t>
            </w:r>
            <w:r w:rsidRPr="00BC429F">
              <w:rPr>
                <w:rFonts w:eastAsia="Calibri"/>
                <w:sz w:val="18"/>
                <w:szCs w:val="18"/>
                <w:lang w:eastAsia="en-US"/>
              </w:rPr>
              <w:t xml:space="preserve"> </w:t>
            </w:r>
            <w:r w:rsidRPr="00BC429F">
              <w:rPr>
                <w:rFonts w:eastAsia="Calibri"/>
                <w:spacing w:val="-5"/>
                <w:sz w:val="18"/>
                <w:szCs w:val="18"/>
                <w:lang w:eastAsia="en-US"/>
              </w:rPr>
              <w:t>nienasyconych</w:t>
            </w:r>
          </w:p>
          <w:p w14:paraId="390BD43F" w14:textId="77777777" w:rsidR="00FA14E2" w:rsidRPr="00BC429F" w:rsidRDefault="00FA14E2" w:rsidP="00FA14E2">
            <w:pPr>
              <w:widowControl/>
              <w:numPr>
                <w:ilvl w:val="0"/>
                <w:numId w:val="52"/>
              </w:numPr>
              <w:suppressAutoHyphens w:val="0"/>
              <w:ind w:left="142" w:hanging="142"/>
              <w:rPr>
                <w:rFonts w:eastAsia="Calibri"/>
                <w:b/>
                <w:sz w:val="18"/>
                <w:szCs w:val="18"/>
                <w:lang w:eastAsia="en-US"/>
              </w:rPr>
            </w:pPr>
            <w:r w:rsidRPr="00BC429F">
              <w:rPr>
                <w:rFonts w:eastAsia="Calibri"/>
                <w:b/>
                <w:sz w:val="18"/>
                <w:szCs w:val="18"/>
                <w:lang w:eastAsia="en-US"/>
              </w:rPr>
              <w:t>zapisuje wz</w:t>
            </w:r>
            <w:r>
              <w:rPr>
                <w:rFonts w:eastAsia="Calibri"/>
                <w:b/>
                <w:sz w:val="18"/>
                <w:szCs w:val="18"/>
                <w:lang w:eastAsia="en-US"/>
              </w:rPr>
              <w:t>ory</w:t>
            </w:r>
            <w:r w:rsidRPr="00BC429F">
              <w:rPr>
                <w:rFonts w:eastAsia="Calibri"/>
                <w:b/>
                <w:sz w:val="18"/>
                <w:szCs w:val="18"/>
                <w:lang w:eastAsia="en-US"/>
              </w:rPr>
              <w:t xml:space="preserve"> sumaryczn</w:t>
            </w:r>
            <w:r>
              <w:rPr>
                <w:rFonts w:eastAsia="Calibri"/>
                <w:b/>
                <w:sz w:val="18"/>
                <w:szCs w:val="18"/>
                <w:lang w:eastAsia="en-US"/>
              </w:rPr>
              <w:t>e: alkanów</w:t>
            </w:r>
            <w:r w:rsidRPr="00BC429F">
              <w:rPr>
                <w:rFonts w:eastAsia="Calibri"/>
                <w:b/>
                <w:sz w:val="18"/>
                <w:szCs w:val="18"/>
                <w:lang w:eastAsia="en-US"/>
              </w:rPr>
              <w:t>, alken</w:t>
            </w:r>
            <w:r>
              <w:rPr>
                <w:rFonts w:eastAsia="Calibri"/>
                <w:b/>
                <w:sz w:val="18"/>
                <w:szCs w:val="18"/>
                <w:lang w:eastAsia="en-US"/>
              </w:rPr>
              <w:t>ów i alkinów</w:t>
            </w:r>
            <w:r w:rsidRPr="00BC429F">
              <w:rPr>
                <w:rFonts w:eastAsia="Calibri"/>
                <w:b/>
                <w:sz w:val="18"/>
                <w:szCs w:val="18"/>
                <w:lang w:eastAsia="en-US"/>
              </w:rPr>
              <w:t xml:space="preserve"> o</w:t>
            </w:r>
            <w:r>
              <w:rPr>
                <w:rFonts w:eastAsia="Calibri"/>
                <w:b/>
                <w:sz w:val="18"/>
                <w:szCs w:val="18"/>
                <w:lang w:eastAsia="en-US"/>
              </w:rPr>
              <w:t> podanej liczbie atomów węgla</w:t>
            </w:r>
          </w:p>
          <w:p w14:paraId="15DA4536" w14:textId="77777777" w:rsidR="00FA14E2" w:rsidRPr="00BC429F" w:rsidRDefault="00FA14E2" w:rsidP="00FA14E2">
            <w:pPr>
              <w:widowControl/>
              <w:numPr>
                <w:ilvl w:val="0"/>
                <w:numId w:val="52"/>
              </w:numPr>
              <w:suppressAutoHyphens w:val="0"/>
              <w:ind w:left="142" w:hanging="142"/>
              <w:rPr>
                <w:rFonts w:eastAsia="Calibri"/>
                <w:b/>
                <w:sz w:val="18"/>
                <w:szCs w:val="18"/>
                <w:lang w:eastAsia="en-US"/>
              </w:rPr>
            </w:pPr>
            <w:r>
              <w:rPr>
                <w:rFonts w:eastAsia="Calibri"/>
                <w:b/>
                <w:sz w:val="18"/>
                <w:szCs w:val="18"/>
                <w:lang w:eastAsia="en-US"/>
              </w:rPr>
              <w:t>rysuje wzory strukturalne i </w:t>
            </w:r>
            <w:r w:rsidRPr="009B72BC">
              <w:rPr>
                <w:rFonts w:eastAsia="Calibri"/>
                <w:b/>
                <w:sz w:val="18"/>
                <w:szCs w:val="18"/>
                <w:lang w:eastAsia="en-US"/>
              </w:rPr>
              <w:t>półstrukturalne (grupowe)</w:t>
            </w:r>
            <w:r>
              <w:rPr>
                <w:rFonts w:eastAsia="Calibri"/>
                <w:b/>
                <w:sz w:val="18"/>
                <w:szCs w:val="18"/>
                <w:lang w:eastAsia="en-US"/>
              </w:rPr>
              <w:t>:</w:t>
            </w:r>
            <w:r w:rsidRPr="009B72BC">
              <w:rPr>
                <w:rFonts w:eastAsia="Calibri"/>
                <w:b/>
                <w:sz w:val="18"/>
                <w:szCs w:val="18"/>
                <w:lang w:eastAsia="en-US"/>
              </w:rPr>
              <w:t xml:space="preserve"> alkanów</w:t>
            </w:r>
            <w:r w:rsidRPr="00BC429F">
              <w:rPr>
                <w:rFonts w:eastAsia="Calibri"/>
                <w:b/>
                <w:sz w:val="18"/>
                <w:szCs w:val="18"/>
                <w:lang w:eastAsia="en-US"/>
              </w:rPr>
              <w:t>, alkenów</w:t>
            </w:r>
            <w:r>
              <w:rPr>
                <w:rFonts w:eastAsia="Calibri"/>
                <w:b/>
                <w:sz w:val="18"/>
                <w:szCs w:val="18"/>
                <w:lang w:eastAsia="en-US"/>
              </w:rPr>
              <w:t xml:space="preserve"> i alkinów o </w:t>
            </w:r>
            <w:r w:rsidRPr="00BC429F">
              <w:rPr>
                <w:rFonts w:eastAsia="Calibri"/>
                <w:b/>
                <w:sz w:val="18"/>
                <w:szCs w:val="18"/>
                <w:lang w:eastAsia="en-US"/>
              </w:rPr>
              <w:t xml:space="preserve">łańcuchach prostych </w:t>
            </w:r>
            <w:r>
              <w:rPr>
                <w:rFonts w:eastAsia="Calibri"/>
                <w:b/>
                <w:sz w:val="18"/>
                <w:szCs w:val="18"/>
                <w:lang w:eastAsia="en-US"/>
              </w:rPr>
              <w:t>(</w:t>
            </w:r>
            <w:r w:rsidRPr="00BC429F">
              <w:rPr>
                <w:rFonts w:eastAsia="Calibri"/>
                <w:b/>
                <w:sz w:val="18"/>
                <w:szCs w:val="18"/>
                <w:lang w:eastAsia="en-US"/>
              </w:rPr>
              <w:t xml:space="preserve">do </w:t>
            </w:r>
            <w:r>
              <w:rPr>
                <w:rFonts w:eastAsia="Calibri"/>
                <w:b/>
                <w:sz w:val="18"/>
                <w:szCs w:val="18"/>
                <w:lang w:eastAsia="en-US"/>
              </w:rPr>
              <w:t>czterech</w:t>
            </w:r>
            <w:r w:rsidRPr="00BC429F">
              <w:rPr>
                <w:rFonts w:eastAsia="Calibri"/>
                <w:b/>
                <w:sz w:val="18"/>
                <w:szCs w:val="18"/>
                <w:lang w:eastAsia="en-US"/>
              </w:rPr>
              <w:t xml:space="preserve"> atomów węgla w cząsteczce</w:t>
            </w:r>
            <w:r>
              <w:rPr>
                <w:rFonts w:eastAsia="Calibri"/>
                <w:b/>
                <w:sz w:val="18"/>
                <w:szCs w:val="18"/>
                <w:lang w:eastAsia="en-US"/>
              </w:rPr>
              <w:t>)</w:t>
            </w:r>
          </w:p>
          <w:p w14:paraId="719DF7AA" w14:textId="77777777" w:rsidR="00FA14E2" w:rsidRPr="00BC429F" w:rsidRDefault="00FA14E2" w:rsidP="00FA14E2">
            <w:pPr>
              <w:widowControl/>
              <w:numPr>
                <w:ilvl w:val="0"/>
                <w:numId w:val="52"/>
              </w:numPr>
              <w:suppressAutoHyphens w:val="0"/>
              <w:ind w:left="142" w:hanging="142"/>
              <w:rPr>
                <w:rFonts w:eastAsia="Calibri"/>
                <w:b/>
                <w:sz w:val="18"/>
                <w:szCs w:val="18"/>
                <w:lang w:eastAsia="en-US"/>
              </w:rPr>
            </w:pPr>
            <w:r w:rsidRPr="00BC429F">
              <w:rPr>
                <w:rFonts w:eastAsia="Calibri"/>
                <w:b/>
                <w:sz w:val="18"/>
                <w:szCs w:val="18"/>
                <w:lang w:eastAsia="en-US"/>
              </w:rPr>
              <w:t>podaje nazwy systematyczne alkanów</w:t>
            </w:r>
            <w:r>
              <w:rPr>
                <w:rFonts w:eastAsia="Calibri"/>
                <w:b/>
                <w:sz w:val="18"/>
                <w:szCs w:val="18"/>
                <w:lang w:eastAsia="en-US"/>
              </w:rPr>
              <w:t xml:space="preserve"> (</w:t>
            </w:r>
            <w:r w:rsidRPr="00BC429F">
              <w:rPr>
                <w:rFonts w:eastAsia="Calibri"/>
                <w:b/>
                <w:sz w:val="18"/>
                <w:szCs w:val="18"/>
                <w:lang w:eastAsia="en-US"/>
              </w:rPr>
              <w:t xml:space="preserve">do </w:t>
            </w:r>
            <w:r>
              <w:rPr>
                <w:rFonts w:eastAsia="Calibri"/>
                <w:b/>
                <w:sz w:val="18"/>
                <w:szCs w:val="18"/>
                <w:lang w:eastAsia="en-US"/>
              </w:rPr>
              <w:t>czterech</w:t>
            </w:r>
            <w:r w:rsidRPr="00BC429F">
              <w:rPr>
                <w:rFonts w:eastAsia="Calibri"/>
                <w:b/>
                <w:sz w:val="18"/>
                <w:szCs w:val="18"/>
                <w:lang w:eastAsia="en-US"/>
              </w:rPr>
              <w:t xml:space="preserve"> atomów węgla w cząsteczce</w:t>
            </w:r>
            <w:r>
              <w:rPr>
                <w:rFonts w:eastAsia="Calibri"/>
                <w:b/>
                <w:sz w:val="18"/>
                <w:szCs w:val="18"/>
                <w:lang w:eastAsia="en-US"/>
              </w:rPr>
              <w:t>)</w:t>
            </w:r>
          </w:p>
          <w:p w14:paraId="543326CC" w14:textId="77777777" w:rsidR="00FA14E2" w:rsidRPr="00BC429F" w:rsidRDefault="00FA14E2" w:rsidP="00FA14E2">
            <w:pPr>
              <w:widowControl/>
              <w:numPr>
                <w:ilvl w:val="0"/>
                <w:numId w:val="52"/>
              </w:numPr>
              <w:suppressAutoHyphens w:val="0"/>
              <w:ind w:left="142" w:hanging="142"/>
              <w:rPr>
                <w:rFonts w:eastAsia="Calibri"/>
                <w:b/>
                <w:bCs/>
                <w:sz w:val="18"/>
                <w:szCs w:val="18"/>
                <w:lang w:eastAsia="en-US"/>
              </w:rPr>
            </w:pPr>
            <w:r w:rsidRPr="00BC429F">
              <w:rPr>
                <w:rFonts w:eastAsia="Calibri"/>
                <w:b/>
                <w:bCs/>
                <w:spacing w:val="-1"/>
                <w:sz w:val="18"/>
                <w:szCs w:val="18"/>
                <w:lang w:eastAsia="en-US"/>
              </w:rPr>
              <w:t>podaje wzory ogólne</w:t>
            </w:r>
            <w:r>
              <w:rPr>
                <w:rFonts w:eastAsia="Calibri"/>
                <w:b/>
                <w:bCs/>
                <w:spacing w:val="-1"/>
                <w:sz w:val="18"/>
                <w:szCs w:val="18"/>
                <w:lang w:eastAsia="en-US"/>
              </w:rPr>
              <w:t>:</w:t>
            </w:r>
            <w:r w:rsidRPr="00BC429F">
              <w:rPr>
                <w:rFonts w:eastAsia="Calibri"/>
                <w:b/>
                <w:bCs/>
                <w:spacing w:val="-1"/>
                <w:sz w:val="18"/>
                <w:szCs w:val="18"/>
                <w:lang w:eastAsia="en-US"/>
              </w:rPr>
              <w:t xml:space="preserve"> alkanów,</w:t>
            </w:r>
            <w:r>
              <w:rPr>
                <w:rFonts w:eastAsia="Calibri"/>
                <w:b/>
                <w:bCs/>
                <w:sz w:val="18"/>
                <w:szCs w:val="18"/>
                <w:lang w:eastAsia="en-US"/>
              </w:rPr>
              <w:t xml:space="preserve"> alkenów i </w:t>
            </w:r>
            <w:r w:rsidRPr="00BC429F">
              <w:rPr>
                <w:rFonts w:eastAsia="Calibri"/>
                <w:b/>
                <w:bCs/>
                <w:sz w:val="18"/>
                <w:szCs w:val="18"/>
                <w:lang w:eastAsia="en-US"/>
              </w:rPr>
              <w:t>alkinów</w:t>
            </w:r>
          </w:p>
          <w:p w14:paraId="49644BA2" w14:textId="77777777" w:rsidR="00FA14E2" w:rsidRPr="005238E9" w:rsidRDefault="00FA14E2" w:rsidP="00FA14E2">
            <w:pPr>
              <w:widowControl/>
              <w:numPr>
                <w:ilvl w:val="0"/>
                <w:numId w:val="52"/>
              </w:numPr>
              <w:suppressAutoHyphens w:val="0"/>
              <w:ind w:left="142" w:hanging="142"/>
              <w:rPr>
                <w:rFonts w:eastAsia="Calibri"/>
                <w:spacing w:val="-1"/>
                <w:sz w:val="18"/>
                <w:szCs w:val="18"/>
                <w:lang w:eastAsia="en-US"/>
              </w:rPr>
            </w:pPr>
            <w:r w:rsidRPr="005238E9">
              <w:rPr>
                <w:rFonts w:eastAsia="Calibri"/>
                <w:sz w:val="18"/>
                <w:szCs w:val="18"/>
                <w:lang w:eastAsia="en-US"/>
              </w:rPr>
              <w:t xml:space="preserve">podaje </w:t>
            </w:r>
            <w:r>
              <w:rPr>
                <w:rFonts w:eastAsia="Calibri"/>
                <w:sz w:val="18"/>
                <w:szCs w:val="18"/>
                <w:lang w:eastAsia="en-US"/>
              </w:rPr>
              <w:t>zasady tworzenia nazw alkenów i </w:t>
            </w:r>
            <w:r w:rsidRPr="005238E9">
              <w:rPr>
                <w:rFonts w:eastAsia="Calibri"/>
                <w:sz w:val="18"/>
                <w:szCs w:val="18"/>
                <w:lang w:eastAsia="en-US"/>
              </w:rPr>
              <w:t>alkinów</w:t>
            </w:r>
          </w:p>
          <w:p w14:paraId="27B6526E" w14:textId="77777777" w:rsidR="00FA14E2" w:rsidRPr="00BC429F" w:rsidRDefault="00FA14E2" w:rsidP="00FA14E2">
            <w:pPr>
              <w:widowControl/>
              <w:numPr>
                <w:ilvl w:val="0"/>
                <w:numId w:val="52"/>
              </w:numPr>
              <w:suppressAutoHyphens w:val="0"/>
              <w:ind w:left="142" w:hanging="142"/>
              <w:rPr>
                <w:rFonts w:eastAsia="Calibri"/>
                <w:spacing w:val="-1"/>
                <w:sz w:val="18"/>
                <w:szCs w:val="18"/>
                <w:lang w:eastAsia="en-US"/>
              </w:rPr>
            </w:pPr>
            <w:r w:rsidRPr="00BC429F">
              <w:rPr>
                <w:rFonts w:eastAsia="Calibri"/>
                <w:sz w:val="18"/>
                <w:szCs w:val="18"/>
                <w:lang w:eastAsia="en-US"/>
              </w:rPr>
              <w:t xml:space="preserve">przyporządkowuje dany </w:t>
            </w:r>
            <w:r w:rsidRPr="00BC429F">
              <w:rPr>
                <w:rFonts w:eastAsia="Calibri"/>
                <w:spacing w:val="-1"/>
                <w:sz w:val="18"/>
                <w:szCs w:val="18"/>
                <w:lang w:eastAsia="en-US"/>
              </w:rPr>
              <w:t>węglowodór do odpowiedniego</w:t>
            </w:r>
            <w:r w:rsidRPr="00BC429F">
              <w:rPr>
                <w:rFonts w:eastAsia="Calibri"/>
                <w:sz w:val="18"/>
                <w:szCs w:val="18"/>
                <w:lang w:eastAsia="en-US"/>
              </w:rPr>
              <w:t xml:space="preserve"> </w:t>
            </w:r>
            <w:r w:rsidRPr="00BC429F">
              <w:rPr>
                <w:rFonts w:eastAsia="Calibri"/>
                <w:spacing w:val="-4"/>
                <w:sz w:val="18"/>
                <w:szCs w:val="18"/>
                <w:lang w:eastAsia="en-US"/>
              </w:rPr>
              <w:t>szeregu homologicznego</w:t>
            </w:r>
          </w:p>
          <w:p w14:paraId="188511DE" w14:textId="77777777" w:rsidR="00FA14E2" w:rsidRPr="00BC429F" w:rsidRDefault="00FA14E2" w:rsidP="00FA14E2">
            <w:pPr>
              <w:widowControl/>
              <w:numPr>
                <w:ilvl w:val="0"/>
                <w:numId w:val="52"/>
              </w:numPr>
              <w:suppressAutoHyphens w:val="0"/>
              <w:ind w:left="142" w:hanging="142"/>
              <w:rPr>
                <w:rFonts w:eastAsia="Calibri"/>
                <w:sz w:val="18"/>
                <w:szCs w:val="18"/>
                <w:lang w:eastAsia="en-US"/>
              </w:rPr>
            </w:pPr>
            <w:r w:rsidRPr="00BC429F">
              <w:rPr>
                <w:rFonts w:eastAsia="Calibri"/>
                <w:spacing w:val="-1"/>
                <w:sz w:val="18"/>
                <w:szCs w:val="18"/>
                <w:lang w:eastAsia="en-US"/>
              </w:rPr>
              <w:t>opisuje budowę i występowanie metanu</w:t>
            </w:r>
          </w:p>
          <w:p w14:paraId="440B2533" w14:textId="77777777" w:rsidR="00FA14E2" w:rsidRPr="00BC429F" w:rsidRDefault="00FA14E2" w:rsidP="00FA14E2">
            <w:pPr>
              <w:widowControl/>
              <w:numPr>
                <w:ilvl w:val="0"/>
                <w:numId w:val="52"/>
              </w:numPr>
              <w:suppressAutoHyphens w:val="0"/>
              <w:ind w:left="142" w:hanging="142"/>
              <w:rPr>
                <w:rFonts w:eastAsia="Calibri"/>
                <w:bCs/>
                <w:spacing w:val="-1"/>
                <w:sz w:val="18"/>
                <w:szCs w:val="18"/>
                <w:lang w:eastAsia="en-US"/>
              </w:rPr>
            </w:pPr>
            <w:r w:rsidRPr="00BC429F">
              <w:rPr>
                <w:rFonts w:eastAsia="Calibri"/>
                <w:bCs/>
                <w:spacing w:val="-1"/>
                <w:sz w:val="18"/>
                <w:szCs w:val="18"/>
                <w:lang w:eastAsia="en-US"/>
              </w:rPr>
              <w:lastRenderedPageBreak/>
              <w:t>opisuje</w:t>
            </w:r>
            <w:r>
              <w:rPr>
                <w:rFonts w:eastAsia="Calibri"/>
                <w:bCs/>
                <w:spacing w:val="-1"/>
                <w:sz w:val="18"/>
                <w:szCs w:val="18"/>
                <w:lang w:eastAsia="en-US"/>
              </w:rPr>
              <w:t xml:space="preserve"> właściwości fizyczne i </w:t>
            </w:r>
            <w:r w:rsidRPr="00BC429F">
              <w:rPr>
                <w:rFonts w:eastAsia="Calibri"/>
                <w:bCs/>
                <w:spacing w:val="-1"/>
                <w:sz w:val="18"/>
                <w:szCs w:val="18"/>
                <w:lang w:eastAsia="en-US"/>
              </w:rPr>
              <w:t>chemiczne metanu, etanu</w:t>
            </w:r>
          </w:p>
          <w:p w14:paraId="7A9EEE2A" w14:textId="77777777" w:rsidR="00FA14E2" w:rsidRPr="00BC429F" w:rsidRDefault="00FA14E2" w:rsidP="00FA14E2">
            <w:pPr>
              <w:widowControl/>
              <w:numPr>
                <w:ilvl w:val="0"/>
                <w:numId w:val="52"/>
              </w:numPr>
              <w:suppressAutoHyphens w:val="0"/>
              <w:ind w:left="142" w:hanging="142"/>
              <w:rPr>
                <w:rFonts w:eastAsia="Calibri"/>
                <w:sz w:val="18"/>
                <w:szCs w:val="18"/>
                <w:lang w:eastAsia="en-US"/>
              </w:rPr>
            </w:pPr>
            <w:r>
              <w:rPr>
                <w:rFonts w:eastAsia="Calibri"/>
                <w:spacing w:val="-1"/>
                <w:sz w:val="18"/>
                <w:szCs w:val="18"/>
                <w:lang w:eastAsia="en-US"/>
              </w:rPr>
              <w:t>wyjaśnia</w:t>
            </w:r>
            <w:r w:rsidRPr="00BC429F">
              <w:rPr>
                <w:rFonts w:eastAsia="Calibri"/>
                <w:spacing w:val="-1"/>
                <w:sz w:val="18"/>
                <w:szCs w:val="18"/>
                <w:lang w:eastAsia="en-US"/>
              </w:rPr>
              <w:t>, na czym polegają spalanie</w:t>
            </w:r>
            <w:r w:rsidRPr="00BC429F">
              <w:rPr>
                <w:rFonts w:eastAsia="Calibri"/>
                <w:sz w:val="18"/>
                <w:szCs w:val="18"/>
                <w:lang w:eastAsia="en-US"/>
              </w:rPr>
              <w:t xml:space="preserve"> </w:t>
            </w:r>
            <w:r w:rsidRPr="00BC429F">
              <w:rPr>
                <w:rFonts w:eastAsia="Calibri"/>
                <w:spacing w:val="-2"/>
                <w:sz w:val="18"/>
                <w:szCs w:val="18"/>
                <w:lang w:eastAsia="en-US"/>
              </w:rPr>
              <w:t>całkowite i </w:t>
            </w:r>
            <w:r>
              <w:rPr>
                <w:rFonts w:eastAsia="Calibri"/>
                <w:spacing w:val="-2"/>
                <w:sz w:val="18"/>
                <w:szCs w:val="18"/>
                <w:lang w:eastAsia="en-US"/>
              </w:rPr>
              <w:t xml:space="preserve">spalanie </w:t>
            </w:r>
            <w:r w:rsidRPr="00BC429F">
              <w:rPr>
                <w:rFonts w:eastAsia="Calibri"/>
                <w:spacing w:val="-2"/>
                <w:sz w:val="18"/>
                <w:szCs w:val="18"/>
                <w:lang w:eastAsia="en-US"/>
              </w:rPr>
              <w:t>niecałkowite</w:t>
            </w:r>
          </w:p>
          <w:p w14:paraId="3E23BCE4" w14:textId="77777777" w:rsidR="00FA14E2" w:rsidRPr="00BC429F" w:rsidRDefault="00FA14E2" w:rsidP="00FA14E2">
            <w:pPr>
              <w:widowControl/>
              <w:numPr>
                <w:ilvl w:val="0"/>
                <w:numId w:val="52"/>
              </w:numPr>
              <w:suppressAutoHyphens w:val="0"/>
              <w:ind w:left="142" w:hanging="142"/>
              <w:rPr>
                <w:rFonts w:eastAsia="Calibri"/>
                <w:sz w:val="18"/>
                <w:szCs w:val="18"/>
                <w:lang w:eastAsia="en-US"/>
              </w:rPr>
            </w:pPr>
            <w:r w:rsidRPr="00BC429F">
              <w:rPr>
                <w:rFonts w:eastAsia="Calibri"/>
                <w:bCs/>
                <w:spacing w:val="-1"/>
                <w:sz w:val="18"/>
                <w:szCs w:val="18"/>
                <w:lang w:eastAsia="en-US"/>
              </w:rPr>
              <w:t>zapisuje równania reakcji spalania całkowitego i </w:t>
            </w:r>
            <w:r>
              <w:rPr>
                <w:rFonts w:eastAsia="Calibri"/>
                <w:bCs/>
                <w:spacing w:val="-1"/>
                <w:sz w:val="18"/>
                <w:szCs w:val="18"/>
                <w:lang w:eastAsia="en-US"/>
              </w:rPr>
              <w:t xml:space="preserve">spalania </w:t>
            </w:r>
            <w:r w:rsidRPr="00BC429F">
              <w:rPr>
                <w:rFonts w:eastAsia="Calibri"/>
                <w:bCs/>
                <w:spacing w:val="-1"/>
                <w:sz w:val="18"/>
                <w:szCs w:val="18"/>
                <w:lang w:eastAsia="en-US"/>
              </w:rPr>
              <w:t>niecałkowitego metanu, etanu</w:t>
            </w:r>
          </w:p>
          <w:p w14:paraId="7C124593" w14:textId="77777777" w:rsidR="00FA14E2" w:rsidRPr="00BC429F" w:rsidRDefault="00FA14E2" w:rsidP="00FA14E2">
            <w:pPr>
              <w:widowControl/>
              <w:numPr>
                <w:ilvl w:val="0"/>
                <w:numId w:val="52"/>
              </w:numPr>
              <w:suppressAutoHyphens w:val="0"/>
              <w:ind w:left="142" w:hanging="142"/>
              <w:rPr>
                <w:rFonts w:eastAsia="Calibri"/>
                <w:sz w:val="18"/>
                <w:szCs w:val="18"/>
                <w:lang w:eastAsia="en-US"/>
              </w:rPr>
            </w:pPr>
            <w:r w:rsidRPr="00BC429F">
              <w:rPr>
                <w:rFonts w:eastAsia="Calibri"/>
                <w:spacing w:val="-1"/>
                <w:sz w:val="18"/>
                <w:szCs w:val="18"/>
                <w:lang w:eastAsia="en-US"/>
              </w:rPr>
              <w:t>podaje wzory sumaryczne</w:t>
            </w:r>
            <w:r w:rsidRPr="00BC429F">
              <w:rPr>
                <w:rFonts w:eastAsia="Calibri"/>
                <w:sz w:val="18"/>
                <w:szCs w:val="18"/>
                <w:lang w:eastAsia="en-US"/>
              </w:rPr>
              <w:t xml:space="preserve"> </w:t>
            </w:r>
            <w:r>
              <w:rPr>
                <w:rFonts w:eastAsia="Calibri"/>
                <w:spacing w:val="-3"/>
                <w:sz w:val="18"/>
                <w:szCs w:val="18"/>
                <w:lang w:eastAsia="en-US"/>
              </w:rPr>
              <w:t>i </w:t>
            </w:r>
            <w:r w:rsidRPr="00BC429F">
              <w:rPr>
                <w:rFonts w:eastAsia="Calibri"/>
                <w:spacing w:val="-3"/>
                <w:sz w:val="18"/>
                <w:szCs w:val="18"/>
                <w:lang w:eastAsia="en-US"/>
              </w:rPr>
              <w:t xml:space="preserve">strukturalne etenu </w:t>
            </w:r>
            <w:r>
              <w:rPr>
                <w:rFonts w:eastAsia="Calibri"/>
                <w:spacing w:val="-3"/>
                <w:sz w:val="18"/>
                <w:szCs w:val="18"/>
                <w:lang w:eastAsia="en-US"/>
              </w:rPr>
              <w:t>i </w:t>
            </w:r>
            <w:r w:rsidRPr="00BC429F">
              <w:rPr>
                <w:rFonts w:eastAsia="Calibri"/>
                <w:spacing w:val="-3"/>
                <w:sz w:val="18"/>
                <w:szCs w:val="18"/>
                <w:lang w:eastAsia="en-US"/>
              </w:rPr>
              <w:t>etynu</w:t>
            </w:r>
          </w:p>
          <w:p w14:paraId="640414EE" w14:textId="77777777" w:rsidR="00FA14E2" w:rsidRPr="00BC429F" w:rsidRDefault="00FA14E2" w:rsidP="00FA14E2">
            <w:pPr>
              <w:widowControl/>
              <w:numPr>
                <w:ilvl w:val="0"/>
                <w:numId w:val="52"/>
              </w:numPr>
              <w:suppressAutoHyphens w:val="0"/>
              <w:ind w:left="142" w:hanging="142"/>
              <w:rPr>
                <w:rFonts w:eastAsia="Calibri"/>
                <w:b/>
                <w:bCs/>
                <w:sz w:val="18"/>
                <w:szCs w:val="18"/>
                <w:lang w:eastAsia="en-US"/>
              </w:rPr>
            </w:pPr>
            <w:r w:rsidRPr="00BC429F">
              <w:rPr>
                <w:rFonts w:eastAsia="Calibri"/>
                <w:b/>
                <w:bCs/>
                <w:sz w:val="18"/>
                <w:szCs w:val="18"/>
                <w:lang w:eastAsia="en-US"/>
              </w:rPr>
              <w:t>opisuje</w:t>
            </w:r>
            <w:r w:rsidRPr="00BC429F">
              <w:rPr>
                <w:rFonts w:eastAsia="Calibri"/>
                <w:sz w:val="18"/>
                <w:szCs w:val="18"/>
                <w:lang w:eastAsia="en-US"/>
              </w:rPr>
              <w:t xml:space="preserve"> najważniejsze </w:t>
            </w:r>
            <w:r>
              <w:rPr>
                <w:rFonts w:eastAsia="Calibri"/>
                <w:b/>
                <w:bCs/>
                <w:spacing w:val="-2"/>
                <w:sz w:val="18"/>
                <w:szCs w:val="18"/>
                <w:lang w:eastAsia="en-US"/>
              </w:rPr>
              <w:t>właściwości etenu i </w:t>
            </w:r>
            <w:r w:rsidRPr="00BC429F">
              <w:rPr>
                <w:rFonts w:eastAsia="Calibri"/>
                <w:b/>
                <w:bCs/>
                <w:spacing w:val="-2"/>
                <w:sz w:val="18"/>
                <w:szCs w:val="18"/>
                <w:lang w:eastAsia="en-US"/>
              </w:rPr>
              <w:t>etynu</w:t>
            </w:r>
          </w:p>
          <w:p w14:paraId="0BA3EA79" w14:textId="77777777" w:rsidR="00FA14E2" w:rsidRPr="00BC429F" w:rsidRDefault="00FA14E2" w:rsidP="00FA14E2">
            <w:pPr>
              <w:widowControl/>
              <w:numPr>
                <w:ilvl w:val="0"/>
                <w:numId w:val="52"/>
              </w:numPr>
              <w:suppressAutoHyphens w:val="0"/>
              <w:ind w:left="142" w:hanging="142"/>
              <w:rPr>
                <w:rFonts w:eastAsia="Calibri"/>
                <w:spacing w:val="-1"/>
                <w:sz w:val="18"/>
                <w:szCs w:val="18"/>
                <w:lang w:eastAsia="en-US"/>
              </w:rPr>
            </w:pPr>
            <w:r w:rsidRPr="00BC429F">
              <w:rPr>
                <w:rFonts w:eastAsia="Calibri"/>
                <w:sz w:val="18"/>
                <w:szCs w:val="18"/>
                <w:lang w:eastAsia="en-US"/>
              </w:rPr>
              <w:t xml:space="preserve">definiuje pojęcia: </w:t>
            </w:r>
            <w:r w:rsidRPr="00BC429F">
              <w:rPr>
                <w:rFonts w:eastAsia="Calibri"/>
                <w:i/>
                <w:sz w:val="18"/>
                <w:szCs w:val="18"/>
                <w:lang w:eastAsia="en-US"/>
              </w:rPr>
              <w:t>polimeryzacja</w:t>
            </w:r>
            <w:r w:rsidRPr="00BC429F">
              <w:rPr>
                <w:rFonts w:eastAsia="Calibri"/>
                <w:sz w:val="18"/>
                <w:szCs w:val="18"/>
                <w:lang w:eastAsia="en-US"/>
              </w:rPr>
              <w:t xml:space="preserve">, </w:t>
            </w:r>
            <w:r w:rsidRPr="00BC429F">
              <w:rPr>
                <w:rFonts w:eastAsia="Calibri"/>
                <w:i/>
                <w:spacing w:val="-2"/>
                <w:sz w:val="18"/>
                <w:szCs w:val="18"/>
                <w:lang w:eastAsia="en-US"/>
              </w:rPr>
              <w:t>monomer</w:t>
            </w:r>
            <w:r>
              <w:rPr>
                <w:rFonts w:eastAsia="Calibri"/>
                <w:spacing w:val="-2"/>
                <w:sz w:val="18"/>
                <w:szCs w:val="18"/>
                <w:lang w:eastAsia="en-US"/>
              </w:rPr>
              <w:t xml:space="preserve"> i </w:t>
            </w:r>
            <w:r w:rsidRPr="00BC429F">
              <w:rPr>
                <w:rFonts w:eastAsia="Calibri"/>
                <w:i/>
                <w:spacing w:val="-2"/>
                <w:sz w:val="18"/>
                <w:szCs w:val="18"/>
                <w:lang w:eastAsia="en-US"/>
              </w:rPr>
              <w:t>polimer</w:t>
            </w:r>
          </w:p>
          <w:p w14:paraId="2A66C8AC" w14:textId="77777777" w:rsidR="00FA14E2" w:rsidRPr="00BC429F" w:rsidRDefault="00FA14E2" w:rsidP="00FA14E2">
            <w:pPr>
              <w:widowControl/>
              <w:numPr>
                <w:ilvl w:val="0"/>
                <w:numId w:val="52"/>
              </w:numPr>
              <w:suppressAutoHyphens w:val="0"/>
              <w:ind w:left="142" w:hanging="142"/>
              <w:rPr>
                <w:rFonts w:eastAsia="Calibri"/>
                <w:spacing w:val="-3"/>
                <w:sz w:val="18"/>
                <w:szCs w:val="18"/>
                <w:lang w:eastAsia="en-US"/>
              </w:rPr>
            </w:pPr>
            <w:r>
              <w:rPr>
                <w:rFonts w:eastAsia="Calibri"/>
                <w:spacing w:val="-1"/>
                <w:sz w:val="18"/>
                <w:szCs w:val="18"/>
                <w:lang w:eastAsia="en-US"/>
              </w:rPr>
              <w:t>opisuje</w:t>
            </w:r>
            <w:r w:rsidRPr="00BC429F">
              <w:rPr>
                <w:rFonts w:eastAsia="Calibri"/>
                <w:spacing w:val="-1"/>
                <w:sz w:val="18"/>
                <w:szCs w:val="18"/>
                <w:lang w:eastAsia="en-US"/>
              </w:rPr>
              <w:t xml:space="preserve"> wpływ węglowodorów</w:t>
            </w:r>
            <w:r w:rsidRPr="00BC429F">
              <w:rPr>
                <w:rFonts w:eastAsia="Calibri"/>
                <w:sz w:val="18"/>
                <w:szCs w:val="18"/>
                <w:lang w:eastAsia="en-US"/>
              </w:rPr>
              <w:t xml:space="preserve"> </w:t>
            </w:r>
            <w:r w:rsidRPr="00BC429F">
              <w:rPr>
                <w:rFonts w:eastAsia="Calibri"/>
                <w:spacing w:val="-4"/>
                <w:sz w:val="18"/>
                <w:szCs w:val="18"/>
                <w:lang w:eastAsia="en-US"/>
              </w:rPr>
              <w:t>nasyconych i </w:t>
            </w:r>
            <w:r>
              <w:rPr>
                <w:rFonts w:eastAsia="Calibri"/>
                <w:spacing w:val="-4"/>
                <w:sz w:val="18"/>
                <w:szCs w:val="18"/>
                <w:lang w:eastAsia="en-US"/>
              </w:rPr>
              <w:t xml:space="preserve">węglowodorów </w:t>
            </w:r>
            <w:r w:rsidRPr="00BC429F">
              <w:rPr>
                <w:rFonts w:eastAsia="Calibri"/>
                <w:spacing w:val="-7"/>
                <w:sz w:val="18"/>
                <w:szCs w:val="18"/>
                <w:lang w:eastAsia="en-US"/>
              </w:rPr>
              <w:t xml:space="preserve">nienasyconych na </w:t>
            </w:r>
            <w:r w:rsidRPr="00BC429F">
              <w:rPr>
                <w:rFonts w:eastAsia="Calibri"/>
                <w:spacing w:val="-1"/>
                <w:sz w:val="18"/>
                <w:szCs w:val="18"/>
                <w:lang w:eastAsia="en-US"/>
              </w:rPr>
              <w:t>wodę</w:t>
            </w:r>
            <w:r w:rsidRPr="00BC429F">
              <w:rPr>
                <w:rFonts w:eastAsia="Calibri"/>
                <w:sz w:val="18"/>
                <w:szCs w:val="18"/>
                <w:lang w:eastAsia="en-US"/>
              </w:rPr>
              <w:t xml:space="preserve"> </w:t>
            </w:r>
            <w:r w:rsidRPr="00BC429F">
              <w:rPr>
                <w:rFonts w:eastAsia="Calibri"/>
                <w:spacing w:val="-2"/>
                <w:sz w:val="18"/>
                <w:szCs w:val="18"/>
                <w:lang w:eastAsia="en-US"/>
              </w:rPr>
              <w:t xml:space="preserve">bromową (lub </w:t>
            </w:r>
            <w:r w:rsidRPr="00BC429F">
              <w:rPr>
                <w:rFonts w:eastAsia="Calibri"/>
                <w:spacing w:val="-4"/>
                <w:sz w:val="18"/>
                <w:szCs w:val="18"/>
                <w:lang w:eastAsia="en-US"/>
              </w:rPr>
              <w:t>roztwór manganianu(VII) potasu)</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442D4879" w14:textId="77777777" w:rsidR="00FA14E2" w:rsidRPr="00BC429F" w:rsidRDefault="00FA14E2" w:rsidP="00BD61CD">
            <w:pPr>
              <w:spacing w:before="240"/>
              <w:ind w:left="102" w:hanging="102"/>
              <w:rPr>
                <w:rFonts w:eastAsia="Calibri"/>
                <w:spacing w:val="1"/>
                <w:sz w:val="18"/>
                <w:szCs w:val="18"/>
                <w:lang w:eastAsia="en-US"/>
              </w:rPr>
            </w:pPr>
            <w:r w:rsidRPr="00BC429F">
              <w:rPr>
                <w:rFonts w:eastAsia="Calibri"/>
                <w:spacing w:val="-5"/>
                <w:sz w:val="18"/>
                <w:szCs w:val="18"/>
                <w:lang w:eastAsia="en-US"/>
              </w:rPr>
              <w:lastRenderedPageBreak/>
              <w:t>Uczeń:</w:t>
            </w:r>
          </w:p>
          <w:p w14:paraId="18422991" w14:textId="77777777" w:rsidR="00FA14E2" w:rsidRPr="00BC429F" w:rsidRDefault="00FA14E2" w:rsidP="00FA14E2">
            <w:pPr>
              <w:widowControl/>
              <w:numPr>
                <w:ilvl w:val="0"/>
                <w:numId w:val="53"/>
              </w:numPr>
              <w:suppressAutoHyphens w:val="0"/>
              <w:ind w:left="142" w:hanging="142"/>
              <w:rPr>
                <w:rFonts w:eastAsia="Calibri"/>
                <w:sz w:val="18"/>
                <w:szCs w:val="18"/>
                <w:lang w:eastAsia="en-US"/>
              </w:rPr>
            </w:pPr>
            <w:r w:rsidRPr="00BC429F">
              <w:rPr>
                <w:rFonts w:eastAsia="Calibri"/>
                <w:sz w:val="18"/>
                <w:szCs w:val="18"/>
                <w:lang w:eastAsia="en-US"/>
              </w:rPr>
              <w:t xml:space="preserve">wyjaśnia pojęcie </w:t>
            </w:r>
            <w:r w:rsidRPr="00BC429F">
              <w:rPr>
                <w:rFonts w:eastAsia="Calibri"/>
                <w:i/>
                <w:sz w:val="18"/>
                <w:szCs w:val="18"/>
                <w:lang w:eastAsia="en-US"/>
              </w:rPr>
              <w:t>szereg homologiczny</w:t>
            </w:r>
          </w:p>
          <w:p w14:paraId="3D4170D3" w14:textId="77777777" w:rsidR="00FA14E2" w:rsidRPr="00BC429F" w:rsidRDefault="00FA14E2" w:rsidP="00FA14E2">
            <w:pPr>
              <w:widowControl/>
              <w:numPr>
                <w:ilvl w:val="0"/>
                <w:numId w:val="53"/>
              </w:numPr>
              <w:suppressAutoHyphens w:val="0"/>
              <w:ind w:left="142" w:hanging="142"/>
              <w:rPr>
                <w:rFonts w:eastAsia="Calibri"/>
                <w:b/>
                <w:bCs/>
                <w:spacing w:val="1"/>
                <w:sz w:val="18"/>
                <w:szCs w:val="18"/>
                <w:lang w:eastAsia="en-US"/>
              </w:rPr>
            </w:pPr>
            <w:r w:rsidRPr="00BC429F">
              <w:rPr>
                <w:rFonts w:eastAsia="Calibri"/>
                <w:b/>
                <w:bCs/>
                <w:spacing w:val="1"/>
                <w:sz w:val="18"/>
                <w:szCs w:val="18"/>
                <w:lang w:eastAsia="en-US"/>
              </w:rPr>
              <w:t>tworz</w:t>
            </w:r>
            <w:r>
              <w:rPr>
                <w:rFonts w:eastAsia="Calibri"/>
                <w:b/>
                <w:bCs/>
                <w:spacing w:val="1"/>
                <w:sz w:val="18"/>
                <w:szCs w:val="18"/>
                <w:lang w:eastAsia="en-US"/>
              </w:rPr>
              <w:t>y</w:t>
            </w:r>
            <w:r w:rsidRPr="00BC429F">
              <w:rPr>
                <w:rFonts w:eastAsia="Calibri"/>
                <w:b/>
                <w:bCs/>
                <w:spacing w:val="1"/>
                <w:sz w:val="18"/>
                <w:szCs w:val="18"/>
                <w:lang w:eastAsia="en-US"/>
              </w:rPr>
              <w:t xml:space="preserve"> nazw</w:t>
            </w:r>
            <w:r>
              <w:rPr>
                <w:rFonts w:eastAsia="Calibri"/>
                <w:b/>
                <w:bCs/>
                <w:spacing w:val="1"/>
                <w:sz w:val="18"/>
                <w:szCs w:val="18"/>
                <w:lang w:eastAsia="en-US"/>
              </w:rPr>
              <w:t>y</w:t>
            </w:r>
            <w:r w:rsidRPr="00BC429F">
              <w:rPr>
                <w:rFonts w:eastAsia="Calibri"/>
                <w:b/>
                <w:bCs/>
                <w:spacing w:val="1"/>
                <w:sz w:val="18"/>
                <w:szCs w:val="18"/>
                <w:lang w:eastAsia="en-US"/>
              </w:rPr>
              <w:t xml:space="preserve"> alkenów i alkinów na podstawie nazw </w:t>
            </w:r>
            <w:r>
              <w:rPr>
                <w:rFonts w:eastAsia="Calibri"/>
                <w:b/>
                <w:bCs/>
                <w:spacing w:val="1"/>
                <w:sz w:val="18"/>
                <w:szCs w:val="18"/>
                <w:lang w:eastAsia="en-US"/>
              </w:rPr>
              <w:t xml:space="preserve">odpowiednich </w:t>
            </w:r>
            <w:r w:rsidRPr="00BC429F">
              <w:rPr>
                <w:rFonts w:eastAsia="Calibri"/>
                <w:b/>
                <w:bCs/>
                <w:spacing w:val="1"/>
                <w:sz w:val="18"/>
                <w:szCs w:val="18"/>
                <w:lang w:eastAsia="en-US"/>
              </w:rPr>
              <w:t>alkanów</w:t>
            </w:r>
          </w:p>
          <w:p w14:paraId="12921DA1" w14:textId="77777777" w:rsidR="00FA14E2" w:rsidRPr="00BC429F" w:rsidRDefault="00FA14E2" w:rsidP="00FA14E2">
            <w:pPr>
              <w:widowControl/>
              <w:numPr>
                <w:ilvl w:val="0"/>
                <w:numId w:val="53"/>
              </w:numPr>
              <w:suppressAutoHyphens w:val="0"/>
              <w:ind w:left="142" w:hanging="142"/>
              <w:rPr>
                <w:rFonts w:eastAsia="Calibri"/>
                <w:b/>
                <w:spacing w:val="-2"/>
                <w:sz w:val="18"/>
                <w:szCs w:val="18"/>
                <w:lang w:eastAsia="en-US"/>
              </w:rPr>
            </w:pPr>
            <w:r w:rsidRPr="00BC429F">
              <w:rPr>
                <w:rFonts w:eastAsia="Calibri"/>
                <w:b/>
                <w:spacing w:val="1"/>
                <w:sz w:val="18"/>
                <w:szCs w:val="18"/>
                <w:lang w:eastAsia="en-US"/>
              </w:rPr>
              <w:t>zapisuje</w:t>
            </w:r>
            <w:r w:rsidRPr="00BC429F">
              <w:rPr>
                <w:rFonts w:eastAsia="Calibri"/>
                <w:b/>
                <w:bCs/>
                <w:spacing w:val="1"/>
                <w:sz w:val="18"/>
                <w:szCs w:val="18"/>
                <w:lang w:eastAsia="en-US"/>
              </w:rPr>
              <w:t xml:space="preserve"> wzory</w:t>
            </w:r>
            <w:r>
              <w:rPr>
                <w:rFonts w:eastAsia="Calibri"/>
                <w:b/>
                <w:bCs/>
                <w:spacing w:val="1"/>
                <w:sz w:val="18"/>
                <w:szCs w:val="18"/>
                <w:lang w:eastAsia="en-US"/>
              </w:rPr>
              <w:t>:</w:t>
            </w:r>
            <w:r w:rsidRPr="00BC429F">
              <w:rPr>
                <w:rFonts w:eastAsia="Calibri"/>
                <w:b/>
                <w:bCs/>
                <w:spacing w:val="1"/>
                <w:sz w:val="18"/>
                <w:szCs w:val="18"/>
                <w:lang w:eastAsia="en-US"/>
              </w:rPr>
              <w:t xml:space="preserve"> sumaryczne, strukturalne i </w:t>
            </w:r>
            <w:r w:rsidRPr="007D62CB">
              <w:rPr>
                <w:rFonts w:eastAsia="Calibri"/>
                <w:b/>
                <w:bCs/>
                <w:spacing w:val="1"/>
                <w:sz w:val="18"/>
                <w:szCs w:val="18"/>
                <w:lang w:eastAsia="en-US"/>
              </w:rPr>
              <w:t>półstrukturalne</w:t>
            </w:r>
            <w:r w:rsidRPr="007D62CB">
              <w:rPr>
                <w:rFonts w:eastAsia="Calibri"/>
                <w:b/>
                <w:spacing w:val="1"/>
                <w:sz w:val="18"/>
                <w:szCs w:val="18"/>
                <w:lang w:eastAsia="en-US"/>
              </w:rPr>
              <w:t xml:space="preserve"> (grupowe);</w:t>
            </w:r>
            <w:r>
              <w:rPr>
                <w:rFonts w:eastAsia="Calibri"/>
                <w:spacing w:val="1"/>
                <w:sz w:val="18"/>
                <w:szCs w:val="18"/>
                <w:lang w:eastAsia="en-US"/>
              </w:rPr>
              <w:t xml:space="preserve"> </w:t>
            </w:r>
            <w:r w:rsidRPr="00BC429F">
              <w:rPr>
                <w:rFonts w:eastAsia="Calibri"/>
                <w:b/>
                <w:spacing w:val="1"/>
                <w:sz w:val="18"/>
                <w:szCs w:val="18"/>
                <w:lang w:eastAsia="en-US"/>
              </w:rPr>
              <w:t>podaje nazwy</w:t>
            </w:r>
            <w:r>
              <w:rPr>
                <w:rFonts w:eastAsia="Calibri"/>
                <w:b/>
                <w:spacing w:val="1"/>
                <w:sz w:val="18"/>
                <w:szCs w:val="18"/>
                <w:lang w:eastAsia="en-US"/>
              </w:rPr>
              <w:t>:</w:t>
            </w:r>
            <w:r w:rsidRPr="00BC429F">
              <w:rPr>
                <w:rFonts w:eastAsia="Calibri"/>
                <w:b/>
                <w:sz w:val="18"/>
                <w:szCs w:val="18"/>
                <w:lang w:eastAsia="en-US"/>
              </w:rPr>
              <w:t xml:space="preserve"> </w:t>
            </w:r>
            <w:r w:rsidRPr="00BC429F">
              <w:rPr>
                <w:rFonts w:eastAsia="Calibri"/>
                <w:b/>
                <w:bCs/>
                <w:sz w:val="18"/>
                <w:szCs w:val="18"/>
                <w:lang w:eastAsia="en-US"/>
              </w:rPr>
              <w:t>alkanów</w:t>
            </w:r>
            <w:r w:rsidRPr="00BC429F">
              <w:rPr>
                <w:rFonts w:eastAsia="Calibri"/>
                <w:b/>
                <w:sz w:val="18"/>
                <w:szCs w:val="18"/>
                <w:lang w:eastAsia="en-US"/>
              </w:rPr>
              <w:t>, alkenów i alkinów</w:t>
            </w:r>
          </w:p>
          <w:p w14:paraId="0A876E33" w14:textId="77777777" w:rsidR="00FA14E2" w:rsidRPr="00BC429F" w:rsidRDefault="00FA14E2" w:rsidP="00FA14E2">
            <w:pPr>
              <w:widowControl/>
              <w:numPr>
                <w:ilvl w:val="0"/>
                <w:numId w:val="53"/>
              </w:numPr>
              <w:suppressAutoHyphens w:val="0"/>
              <w:ind w:left="142" w:hanging="142"/>
              <w:rPr>
                <w:rFonts w:eastAsia="Calibri"/>
                <w:sz w:val="18"/>
                <w:szCs w:val="18"/>
                <w:lang w:eastAsia="en-US"/>
              </w:rPr>
            </w:pPr>
            <w:r w:rsidRPr="00BC429F">
              <w:rPr>
                <w:rFonts w:eastAsia="Calibri"/>
                <w:spacing w:val="-2"/>
                <w:sz w:val="18"/>
                <w:szCs w:val="18"/>
                <w:lang w:eastAsia="en-US"/>
              </w:rPr>
              <w:t>buduje model cząsteczki</w:t>
            </w:r>
            <w:r>
              <w:rPr>
                <w:rFonts w:eastAsia="Calibri"/>
                <w:spacing w:val="-2"/>
                <w:sz w:val="18"/>
                <w:szCs w:val="18"/>
                <w:lang w:eastAsia="en-US"/>
              </w:rPr>
              <w:t>:</w:t>
            </w:r>
            <w:r w:rsidRPr="00BC429F">
              <w:rPr>
                <w:rFonts w:eastAsia="Calibri"/>
                <w:spacing w:val="-2"/>
                <w:sz w:val="18"/>
                <w:szCs w:val="18"/>
                <w:lang w:eastAsia="en-US"/>
              </w:rPr>
              <w:t xml:space="preserve"> metanu,</w:t>
            </w:r>
            <w:r w:rsidRPr="00BC429F">
              <w:rPr>
                <w:rFonts w:eastAsia="Calibri"/>
                <w:sz w:val="18"/>
                <w:szCs w:val="18"/>
                <w:lang w:eastAsia="en-US"/>
              </w:rPr>
              <w:t xml:space="preserve"> </w:t>
            </w:r>
            <w:r w:rsidRPr="00BC429F">
              <w:rPr>
                <w:rFonts w:eastAsia="Calibri"/>
                <w:spacing w:val="-4"/>
                <w:sz w:val="18"/>
                <w:szCs w:val="18"/>
                <w:lang w:eastAsia="en-US"/>
              </w:rPr>
              <w:t>etenu, etynu</w:t>
            </w:r>
          </w:p>
          <w:p w14:paraId="089B63A9" w14:textId="77777777" w:rsidR="00FA14E2" w:rsidRPr="00BC429F" w:rsidRDefault="00FA14E2" w:rsidP="00FA14E2">
            <w:pPr>
              <w:widowControl/>
              <w:numPr>
                <w:ilvl w:val="0"/>
                <w:numId w:val="53"/>
              </w:numPr>
              <w:suppressAutoHyphens w:val="0"/>
              <w:ind w:left="142" w:hanging="142"/>
              <w:rPr>
                <w:rFonts w:eastAsia="Calibri"/>
                <w:sz w:val="18"/>
                <w:szCs w:val="18"/>
                <w:lang w:eastAsia="en-US"/>
              </w:rPr>
            </w:pPr>
            <w:r w:rsidRPr="00BC429F">
              <w:rPr>
                <w:rFonts w:eastAsia="Calibri"/>
                <w:sz w:val="18"/>
                <w:szCs w:val="18"/>
                <w:lang w:eastAsia="en-US"/>
              </w:rPr>
              <w:t xml:space="preserve">wyjaśnia różnicę między spalaniem całkowitym a </w:t>
            </w:r>
            <w:r>
              <w:rPr>
                <w:rFonts w:eastAsia="Calibri"/>
                <w:sz w:val="18"/>
                <w:szCs w:val="18"/>
                <w:lang w:eastAsia="en-US"/>
              </w:rPr>
              <w:t xml:space="preserve">spalaniem </w:t>
            </w:r>
            <w:r w:rsidRPr="00BC429F">
              <w:rPr>
                <w:rFonts w:eastAsia="Calibri"/>
                <w:sz w:val="18"/>
                <w:szCs w:val="18"/>
                <w:lang w:eastAsia="en-US"/>
              </w:rPr>
              <w:t>niecałkowitym</w:t>
            </w:r>
          </w:p>
          <w:p w14:paraId="4C4B08A9" w14:textId="77777777" w:rsidR="00FA14E2" w:rsidRPr="009B72BC" w:rsidRDefault="00FA14E2" w:rsidP="00FA14E2">
            <w:pPr>
              <w:widowControl/>
              <w:numPr>
                <w:ilvl w:val="0"/>
                <w:numId w:val="53"/>
              </w:numPr>
              <w:suppressAutoHyphens w:val="0"/>
              <w:ind w:left="142" w:hanging="142"/>
              <w:rPr>
                <w:rFonts w:eastAsia="Calibri"/>
                <w:sz w:val="18"/>
                <w:szCs w:val="18"/>
                <w:lang w:eastAsia="en-US"/>
              </w:rPr>
            </w:pPr>
            <w:r w:rsidRPr="009B72BC">
              <w:rPr>
                <w:rFonts w:eastAsia="Calibri"/>
                <w:b/>
                <w:bCs/>
                <w:sz w:val="18"/>
                <w:szCs w:val="18"/>
                <w:lang w:eastAsia="en-US"/>
              </w:rPr>
              <w:t xml:space="preserve">opisuje właściwości fizyczne </w:t>
            </w:r>
            <w:r>
              <w:rPr>
                <w:rFonts w:eastAsia="Calibri"/>
                <w:b/>
                <w:bCs/>
                <w:sz w:val="18"/>
                <w:szCs w:val="18"/>
                <w:lang w:eastAsia="en-US"/>
              </w:rPr>
              <w:t>i </w:t>
            </w:r>
            <w:r w:rsidRPr="009B72BC">
              <w:rPr>
                <w:rFonts w:eastAsia="Calibri"/>
                <w:b/>
                <w:bCs/>
                <w:sz w:val="18"/>
                <w:szCs w:val="18"/>
                <w:lang w:eastAsia="en-US"/>
              </w:rPr>
              <w:t xml:space="preserve">chemiczne (spalanie) alkanów </w:t>
            </w:r>
            <w:r w:rsidRPr="009B72BC">
              <w:rPr>
                <w:rFonts w:eastAsia="Calibri"/>
                <w:bCs/>
                <w:sz w:val="18"/>
                <w:szCs w:val="18"/>
                <w:lang w:eastAsia="en-US"/>
              </w:rPr>
              <w:t>(metanu, etanu)</w:t>
            </w:r>
            <w:r w:rsidRPr="009B72BC">
              <w:rPr>
                <w:rFonts w:eastAsia="Calibri"/>
                <w:b/>
                <w:bCs/>
                <w:sz w:val="18"/>
                <w:szCs w:val="18"/>
                <w:lang w:eastAsia="en-US"/>
              </w:rPr>
              <w:t xml:space="preserve"> oraz etenu i etynu </w:t>
            </w:r>
          </w:p>
          <w:p w14:paraId="7598130F" w14:textId="77777777" w:rsidR="00FA14E2" w:rsidRPr="00F77AA8" w:rsidRDefault="00FA14E2" w:rsidP="00FA14E2">
            <w:pPr>
              <w:widowControl/>
              <w:numPr>
                <w:ilvl w:val="0"/>
                <w:numId w:val="53"/>
              </w:numPr>
              <w:suppressAutoHyphens w:val="0"/>
              <w:ind w:left="142" w:hanging="142"/>
              <w:rPr>
                <w:rFonts w:eastAsia="Calibri"/>
                <w:sz w:val="18"/>
                <w:szCs w:val="18"/>
                <w:lang w:eastAsia="en-US"/>
              </w:rPr>
            </w:pPr>
            <w:r w:rsidRPr="00F77AA8">
              <w:rPr>
                <w:rFonts w:eastAsia="Calibri"/>
                <w:b/>
                <w:bCs/>
                <w:sz w:val="18"/>
                <w:szCs w:val="18"/>
                <w:lang w:eastAsia="en-US"/>
              </w:rPr>
              <w:t>zapisuje</w:t>
            </w:r>
            <w:r w:rsidRPr="00F77AA8">
              <w:rPr>
                <w:rFonts w:eastAsia="Calibri"/>
                <w:sz w:val="18"/>
                <w:szCs w:val="18"/>
                <w:lang w:eastAsia="en-US"/>
              </w:rPr>
              <w:t xml:space="preserve"> i odczytuje </w:t>
            </w:r>
            <w:r w:rsidRPr="00F77AA8">
              <w:rPr>
                <w:rFonts w:eastAsia="Calibri"/>
                <w:b/>
                <w:bCs/>
                <w:sz w:val="18"/>
                <w:szCs w:val="18"/>
                <w:lang w:eastAsia="en-US"/>
              </w:rPr>
              <w:t xml:space="preserve">równania </w:t>
            </w:r>
            <w:r w:rsidRPr="00F77AA8">
              <w:rPr>
                <w:rFonts w:eastAsia="Calibri"/>
                <w:b/>
                <w:bCs/>
                <w:spacing w:val="-4"/>
                <w:sz w:val="18"/>
                <w:szCs w:val="18"/>
                <w:lang w:eastAsia="en-US"/>
              </w:rPr>
              <w:t>reakcji</w:t>
            </w:r>
            <w:r w:rsidRPr="00F77AA8">
              <w:rPr>
                <w:rFonts w:eastAsia="Calibri"/>
                <w:spacing w:val="-4"/>
                <w:sz w:val="18"/>
                <w:szCs w:val="18"/>
                <w:lang w:eastAsia="en-US"/>
              </w:rPr>
              <w:t xml:space="preserve"> </w:t>
            </w:r>
            <w:r w:rsidRPr="00F77AA8">
              <w:rPr>
                <w:rFonts w:eastAsia="Calibri"/>
                <w:b/>
                <w:bCs/>
                <w:spacing w:val="-4"/>
                <w:sz w:val="18"/>
                <w:szCs w:val="18"/>
                <w:lang w:eastAsia="en-US"/>
              </w:rPr>
              <w:t xml:space="preserve">spalania metanu, </w:t>
            </w:r>
            <w:r w:rsidRPr="00F77AA8">
              <w:rPr>
                <w:rFonts w:eastAsia="Calibri"/>
                <w:bCs/>
                <w:spacing w:val="-4"/>
                <w:sz w:val="18"/>
                <w:szCs w:val="18"/>
                <w:lang w:eastAsia="en-US"/>
              </w:rPr>
              <w:t>etanu</w:t>
            </w:r>
            <w:r w:rsidRPr="00F77AA8">
              <w:rPr>
                <w:rFonts w:eastAsia="Calibri"/>
                <w:b/>
                <w:bCs/>
                <w:spacing w:val="-4"/>
                <w:sz w:val="18"/>
                <w:szCs w:val="18"/>
                <w:lang w:eastAsia="en-US"/>
              </w:rPr>
              <w:t xml:space="preserve">, przy </w:t>
            </w:r>
            <w:r>
              <w:rPr>
                <w:rFonts w:eastAsia="Calibri"/>
                <w:b/>
                <w:bCs/>
                <w:spacing w:val="-4"/>
                <w:sz w:val="18"/>
                <w:szCs w:val="18"/>
                <w:lang w:eastAsia="en-US"/>
              </w:rPr>
              <w:t>ograniczonym i nieograniczonym</w:t>
            </w:r>
            <w:r w:rsidRPr="00F77AA8">
              <w:rPr>
                <w:rFonts w:eastAsia="Calibri"/>
                <w:b/>
                <w:bCs/>
                <w:spacing w:val="-4"/>
                <w:sz w:val="18"/>
                <w:szCs w:val="18"/>
                <w:lang w:eastAsia="en-US"/>
              </w:rPr>
              <w:t xml:space="preserve"> dostępie tlenu</w:t>
            </w:r>
            <w:r w:rsidRPr="00F77AA8">
              <w:rPr>
                <w:rFonts w:eastAsia="Calibri"/>
                <w:spacing w:val="-4"/>
                <w:sz w:val="18"/>
                <w:szCs w:val="18"/>
                <w:lang w:eastAsia="en-US"/>
              </w:rPr>
              <w:t xml:space="preserve"> </w:t>
            </w:r>
          </w:p>
          <w:p w14:paraId="66201438" w14:textId="77777777" w:rsidR="00FA14E2" w:rsidRPr="00BC429F" w:rsidRDefault="00FA14E2" w:rsidP="00FA14E2">
            <w:pPr>
              <w:widowControl/>
              <w:numPr>
                <w:ilvl w:val="0"/>
                <w:numId w:val="53"/>
              </w:numPr>
              <w:suppressAutoHyphens w:val="0"/>
              <w:ind w:left="142" w:hanging="142"/>
              <w:rPr>
                <w:rFonts w:eastAsia="Calibri"/>
                <w:sz w:val="18"/>
                <w:szCs w:val="18"/>
                <w:lang w:eastAsia="en-US"/>
              </w:rPr>
            </w:pPr>
            <w:r w:rsidRPr="00F77AA8">
              <w:rPr>
                <w:rFonts w:eastAsia="Calibri"/>
                <w:spacing w:val="-4"/>
                <w:sz w:val="18"/>
                <w:szCs w:val="18"/>
                <w:lang w:eastAsia="en-US"/>
              </w:rPr>
              <w:t>pisze równania</w:t>
            </w:r>
            <w:r>
              <w:rPr>
                <w:rFonts w:eastAsia="Calibri"/>
                <w:color w:val="00B050"/>
                <w:spacing w:val="-4"/>
                <w:sz w:val="18"/>
                <w:szCs w:val="18"/>
                <w:lang w:eastAsia="en-US"/>
              </w:rPr>
              <w:t xml:space="preserve"> </w:t>
            </w:r>
            <w:r>
              <w:rPr>
                <w:rFonts w:eastAsia="Calibri"/>
                <w:spacing w:val="-4"/>
                <w:sz w:val="18"/>
                <w:szCs w:val="18"/>
                <w:lang w:eastAsia="en-US"/>
              </w:rPr>
              <w:t xml:space="preserve">reakcji </w:t>
            </w:r>
            <w:r w:rsidRPr="00F77AA8">
              <w:rPr>
                <w:rFonts w:eastAsia="Calibri"/>
                <w:spacing w:val="-4"/>
                <w:sz w:val="18"/>
                <w:szCs w:val="18"/>
                <w:lang w:eastAsia="en-US"/>
              </w:rPr>
              <w:t>spalania</w:t>
            </w:r>
            <w:r>
              <w:rPr>
                <w:rFonts w:eastAsia="Calibri"/>
                <w:color w:val="00B050"/>
                <w:spacing w:val="-4"/>
                <w:sz w:val="18"/>
                <w:szCs w:val="18"/>
                <w:lang w:eastAsia="en-US"/>
              </w:rPr>
              <w:t xml:space="preserve"> </w:t>
            </w:r>
            <w:r w:rsidRPr="00BC429F">
              <w:rPr>
                <w:rFonts w:eastAsia="Calibri"/>
                <w:spacing w:val="-4"/>
                <w:sz w:val="18"/>
                <w:szCs w:val="18"/>
                <w:lang w:eastAsia="en-US"/>
              </w:rPr>
              <w:t>etenu i</w:t>
            </w:r>
            <w:r>
              <w:rPr>
                <w:rFonts w:eastAsia="Calibri"/>
                <w:sz w:val="18"/>
                <w:szCs w:val="18"/>
                <w:lang w:eastAsia="en-US"/>
              </w:rPr>
              <w:t> </w:t>
            </w:r>
            <w:r w:rsidRPr="00BC429F">
              <w:rPr>
                <w:rFonts w:eastAsia="Calibri"/>
                <w:sz w:val="18"/>
                <w:szCs w:val="18"/>
                <w:lang w:eastAsia="en-US"/>
              </w:rPr>
              <w:t>etynu</w:t>
            </w:r>
          </w:p>
          <w:p w14:paraId="77B4863A" w14:textId="77777777" w:rsidR="00FA14E2" w:rsidRPr="00BC429F" w:rsidRDefault="00FA14E2" w:rsidP="00FA14E2">
            <w:pPr>
              <w:widowControl/>
              <w:numPr>
                <w:ilvl w:val="0"/>
                <w:numId w:val="53"/>
              </w:numPr>
              <w:suppressAutoHyphens w:val="0"/>
              <w:ind w:left="142" w:hanging="142"/>
              <w:rPr>
                <w:rFonts w:eastAsia="Calibri"/>
                <w:spacing w:val="-1"/>
                <w:sz w:val="18"/>
                <w:szCs w:val="18"/>
                <w:lang w:eastAsia="en-US"/>
              </w:rPr>
            </w:pPr>
            <w:r w:rsidRPr="00BC429F">
              <w:rPr>
                <w:rFonts w:eastAsia="Calibri"/>
                <w:sz w:val="18"/>
                <w:szCs w:val="18"/>
                <w:lang w:eastAsia="en-US"/>
              </w:rPr>
              <w:t>porównuje budowę etenu i etynu</w:t>
            </w:r>
          </w:p>
          <w:p w14:paraId="638E4FC3" w14:textId="77777777" w:rsidR="00FA14E2" w:rsidRPr="00BC429F" w:rsidRDefault="00FA14E2" w:rsidP="00FA14E2">
            <w:pPr>
              <w:widowControl/>
              <w:numPr>
                <w:ilvl w:val="0"/>
                <w:numId w:val="53"/>
              </w:numPr>
              <w:suppressAutoHyphens w:val="0"/>
              <w:ind w:left="142" w:hanging="142"/>
              <w:rPr>
                <w:rFonts w:eastAsia="Calibri"/>
                <w:spacing w:val="-1"/>
                <w:sz w:val="18"/>
                <w:szCs w:val="18"/>
                <w:lang w:eastAsia="en-US"/>
              </w:rPr>
            </w:pPr>
            <w:r w:rsidRPr="00BC429F">
              <w:rPr>
                <w:rFonts w:eastAsia="Calibri"/>
                <w:spacing w:val="-1"/>
                <w:sz w:val="18"/>
                <w:szCs w:val="18"/>
                <w:lang w:eastAsia="en-US"/>
              </w:rPr>
              <w:t>wyjaśnia, na czym polegają</w:t>
            </w:r>
            <w:r w:rsidRPr="00BC429F">
              <w:rPr>
                <w:rFonts w:eastAsia="Calibri"/>
                <w:sz w:val="18"/>
                <w:szCs w:val="18"/>
                <w:lang w:eastAsia="en-US"/>
              </w:rPr>
              <w:t xml:space="preserve"> </w:t>
            </w:r>
            <w:r w:rsidRPr="00BC429F">
              <w:rPr>
                <w:rFonts w:eastAsia="Calibri"/>
                <w:spacing w:val="-3"/>
                <w:sz w:val="18"/>
                <w:szCs w:val="18"/>
                <w:lang w:eastAsia="en-US"/>
              </w:rPr>
              <w:t>reakcje przyłączania i</w:t>
            </w:r>
            <w:r w:rsidRPr="00BC429F">
              <w:rPr>
                <w:rFonts w:eastAsia="Calibri"/>
                <w:sz w:val="18"/>
                <w:szCs w:val="18"/>
                <w:lang w:eastAsia="en-US"/>
              </w:rPr>
              <w:t xml:space="preserve"> </w:t>
            </w:r>
            <w:r w:rsidRPr="00BC429F">
              <w:rPr>
                <w:rFonts w:eastAsia="Calibri"/>
                <w:spacing w:val="-1"/>
                <w:sz w:val="18"/>
                <w:szCs w:val="18"/>
                <w:lang w:eastAsia="en-US"/>
              </w:rPr>
              <w:t>polimeryzacji</w:t>
            </w:r>
          </w:p>
          <w:p w14:paraId="6596CCDF" w14:textId="77777777" w:rsidR="00FA14E2" w:rsidRPr="00BC429F" w:rsidRDefault="00FA14E2" w:rsidP="00FA14E2">
            <w:pPr>
              <w:widowControl/>
              <w:numPr>
                <w:ilvl w:val="0"/>
                <w:numId w:val="53"/>
              </w:numPr>
              <w:suppressAutoHyphens w:val="0"/>
              <w:ind w:left="142" w:hanging="142"/>
              <w:rPr>
                <w:rFonts w:eastAsia="Calibri"/>
                <w:b/>
                <w:spacing w:val="-2"/>
                <w:sz w:val="18"/>
                <w:szCs w:val="18"/>
                <w:lang w:eastAsia="en-US"/>
              </w:rPr>
            </w:pPr>
            <w:r>
              <w:rPr>
                <w:rFonts w:eastAsia="Calibri"/>
                <w:b/>
                <w:sz w:val="18"/>
                <w:szCs w:val="18"/>
                <w:lang w:eastAsia="en-US"/>
              </w:rPr>
              <w:t>wyjaśnia, jak</w:t>
            </w:r>
            <w:r w:rsidRPr="00BC429F">
              <w:rPr>
                <w:rFonts w:eastAsia="Calibri"/>
                <w:b/>
                <w:sz w:val="18"/>
                <w:szCs w:val="18"/>
                <w:lang w:eastAsia="en-US"/>
              </w:rPr>
              <w:t xml:space="preserve"> </w:t>
            </w:r>
            <w:r>
              <w:rPr>
                <w:rFonts w:eastAsia="Calibri"/>
                <w:b/>
                <w:sz w:val="18"/>
                <w:szCs w:val="18"/>
                <w:lang w:eastAsia="en-US"/>
              </w:rPr>
              <w:t xml:space="preserve">można </w:t>
            </w:r>
            <w:r w:rsidRPr="00BC429F">
              <w:rPr>
                <w:rFonts w:eastAsia="Calibri"/>
                <w:b/>
                <w:sz w:val="18"/>
                <w:szCs w:val="18"/>
                <w:lang w:eastAsia="en-US"/>
              </w:rPr>
              <w:t>doświadcz</w:t>
            </w:r>
            <w:r>
              <w:rPr>
                <w:rFonts w:eastAsia="Calibri"/>
                <w:b/>
                <w:sz w:val="18"/>
                <w:szCs w:val="18"/>
                <w:lang w:eastAsia="en-US"/>
              </w:rPr>
              <w:t>alnie</w:t>
            </w:r>
            <w:r w:rsidRPr="00BC429F">
              <w:rPr>
                <w:rFonts w:eastAsia="Calibri"/>
                <w:b/>
                <w:sz w:val="18"/>
                <w:szCs w:val="18"/>
                <w:lang w:eastAsia="en-US"/>
              </w:rPr>
              <w:t xml:space="preserve"> odróżnić </w:t>
            </w:r>
            <w:r w:rsidRPr="00BC429F">
              <w:rPr>
                <w:rFonts w:eastAsia="Calibri"/>
                <w:b/>
                <w:spacing w:val="-3"/>
                <w:sz w:val="18"/>
                <w:szCs w:val="18"/>
                <w:lang w:eastAsia="en-US"/>
              </w:rPr>
              <w:t>węglowodory nasycone od</w:t>
            </w:r>
            <w:r w:rsidRPr="00BC429F">
              <w:rPr>
                <w:rFonts w:eastAsia="Calibri"/>
                <w:b/>
                <w:sz w:val="18"/>
                <w:szCs w:val="18"/>
                <w:lang w:eastAsia="en-US"/>
              </w:rPr>
              <w:t xml:space="preserve"> </w:t>
            </w:r>
            <w:r>
              <w:rPr>
                <w:rFonts w:eastAsia="Calibri"/>
                <w:b/>
                <w:sz w:val="18"/>
                <w:szCs w:val="18"/>
                <w:lang w:eastAsia="en-US"/>
              </w:rPr>
              <w:t xml:space="preserve">węglowodorów </w:t>
            </w:r>
            <w:r w:rsidRPr="00BC429F">
              <w:rPr>
                <w:rFonts w:eastAsia="Calibri"/>
                <w:b/>
                <w:spacing w:val="-5"/>
                <w:sz w:val="18"/>
                <w:szCs w:val="18"/>
                <w:lang w:eastAsia="en-US"/>
              </w:rPr>
              <w:t>nienasyconych,</w:t>
            </w:r>
            <w:r w:rsidRPr="00BC429F">
              <w:rPr>
                <w:rFonts w:eastAsia="Calibri"/>
                <w:spacing w:val="-5"/>
                <w:sz w:val="18"/>
                <w:szCs w:val="18"/>
                <w:lang w:eastAsia="en-US"/>
              </w:rPr>
              <w:t xml:space="preserve"> np. metan od etenu czy etynu</w:t>
            </w:r>
          </w:p>
          <w:p w14:paraId="653E6977" w14:textId="77777777" w:rsidR="00FA14E2" w:rsidRPr="00BC429F" w:rsidRDefault="00FA14E2" w:rsidP="00FA14E2">
            <w:pPr>
              <w:widowControl/>
              <w:numPr>
                <w:ilvl w:val="0"/>
                <w:numId w:val="53"/>
              </w:numPr>
              <w:suppressAutoHyphens w:val="0"/>
              <w:ind w:left="142" w:hanging="142"/>
              <w:rPr>
                <w:rFonts w:eastAsia="Calibri"/>
                <w:sz w:val="18"/>
                <w:szCs w:val="18"/>
                <w:lang w:eastAsia="en-US"/>
              </w:rPr>
            </w:pPr>
            <w:r>
              <w:rPr>
                <w:rFonts w:eastAsia="Calibri"/>
                <w:spacing w:val="-2"/>
                <w:sz w:val="18"/>
                <w:szCs w:val="18"/>
                <w:lang w:eastAsia="en-US"/>
              </w:rPr>
              <w:t>wyjaśnia</w:t>
            </w:r>
            <w:r w:rsidRPr="00BC429F">
              <w:rPr>
                <w:rFonts w:eastAsia="Calibri"/>
                <w:spacing w:val="-2"/>
                <w:sz w:val="18"/>
                <w:szCs w:val="18"/>
                <w:lang w:eastAsia="en-US"/>
              </w:rPr>
              <w:t>, od czego zależą</w:t>
            </w:r>
            <w:r w:rsidRPr="00BC429F">
              <w:rPr>
                <w:rFonts w:eastAsia="Calibri"/>
                <w:sz w:val="18"/>
                <w:szCs w:val="18"/>
                <w:lang w:eastAsia="en-US"/>
              </w:rPr>
              <w:t xml:space="preserve"> właściwości węglowodorów</w:t>
            </w:r>
          </w:p>
          <w:p w14:paraId="2660EDFF" w14:textId="77777777" w:rsidR="00FA14E2" w:rsidRPr="00C91BAF" w:rsidRDefault="00FA14E2" w:rsidP="00FA14E2">
            <w:pPr>
              <w:widowControl/>
              <w:numPr>
                <w:ilvl w:val="0"/>
                <w:numId w:val="53"/>
              </w:numPr>
              <w:suppressAutoHyphens w:val="0"/>
              <w:ind w:left="142" w:hanging="142"/>
              <w:rPr>
                <w:rFonts w:eastAsia="Calibri"/>
                <w:sz w:val="18"/>
                <w:szCs w:val="18"/>
                <w:lang w:eastAsia="en-US"/>
              </w:rPr>
            </w:pPr>
            <w:r w:rsidRPr="007E6C9C">
              <w:rPr>
                <w:rFonts w:eastAsia="Calibri"/>
                <w:spacing w:val="-1"/>
                <w:sz w:val="18"/>
                <w:szCs w:val="18"/>
                <w:lang w:eastAsia="en-US"/>
              </w:rPr>
              <w:t>podaje obserwacje do wykonywanych na lekcji doświadczeń</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6F971B76" w14:textId="77777777" w:rsidR="00FA14E2" w:rsidRPr="00BC429F" w:rsidRDefault="00FA14E2" w:rsidP="00BD61CD">
            <w:pPr>
              <w:spacing w:before="240"/>
              <w:ind w:left="102" w:hanging="102"/>
              <w:rPr>
                <w:rFonts w:eastAsia="Calibri"/>
                <w:spacing w:val="1"/>
                <w:sz w:val="18"/>
                <w:szCs w:val="18"/>
                <w:lang w:eastAsia="en-US"/>
              </w:rPr>
            </w:pPr>
            <w:r w:rsidRPr="00BC429F">
              <w:rPr>
                <w:rFonts w:eastAsia="Calibri"/>
                <w:sz w:val="18"/>
                <w:szCs w:val="18"/>
                <w:lang w:eastAsia="en-US"/>
              </w:rPr>
              <w:t>Uczeń:</w:t>
            </w:r>
          </w:p>
          <w:p w14:paraId="1305772E" w14:textId="77777777" w:rsidR="00FA14E2" w:rsidRPr="00BC429F" w:rsidRDefault="00FA14E2" w:rsidP="00FA14E2">
            <w:pPr>
              <w:widowControl/>
              <w:numPr>
                <w:ilvl w:val="0"/>
                <w:numId w:val="54"/>
              </w:numPr>
              <w:suppressAutoHyphens w:val="0"/>
              <w:ind w:left="142" w:hanging="142"/>
              <w:rPr>
                <w:rFonts w:eastAsia="Calibri"/>
                <w:spacing w:val="-1"/>
                <w:sz w:val="18"/>
                <w:szCs w:val="18"/>
                <w:lang w:eastAsia="en-US"/>
              </w:rPr>
            </w:pPr>
            <w:r w:rsidRPr="00BC429F">
              <w:rPr>
                <w:rFonts w:eastAsia="Calibri"/>
                <w:b/>
                <w:bCs/>
                <w:spacing w:val="-1"/>
                <w:sz w:val="18"/>
                <w:szCs w:val="18"/>
                <w:lang w:eastAsia="en-US"/>
              </w:rPr>
              <w:t>tworzy wz</w:t>
            </w:r>
            <w:r>
              <w:rPr>
                <w:rFonts w:eastAsia="Calibri"/>
                <w:b/>
                <w:bCs/>
                <w:spacing w:val="-1"/>
                <w:sz w:val="18"/>
                <w:szCs w:val="18"/>
                <w:lang w:eastAsia="en-US"/>
              </w:rPr>
              <w:t>ory</w:t>
            </w:r>
            <w:r w:rsidRPr="00BC429F">
              <w:rPr>
                <w:rFonts w:eastAsia="Calibri"/>
                <w:b/>
                <w:bCs/>
                <w:spacing w:val="-1"/>
                <w:sz w:val="18"/>
                <w:szCs w:val="18"/>
                <w:lang w:eastAsia="en-US"/>
              </w:rPr>
              <w:t xml:space="preserve"> ogóln</w:t>
            </w:r>
            <w:r>
              <w:rPr>
                <w:rFonts w:eastAsia="Calibri"/>
                <w:b/>
                <w:bCs/>
                <w:spacing w:val="-1"/>
                <w:sz w:val="18"/>
                <w:szCs w:val="18"/>
                <w:lang w:eastAsia="en-US"/>
              </w:rPr>
              <w:t>e</w:t>
            </w:r>
            <w:r w:rsidRPr="00BC429F">
              <w:rPr>
                <w:rFonts w:eastAsia="Calibri"/>
                <w:b/>
                <w:bCs/>
                <w:spacing w:val="-1"/>
                <w:sz w:val="18"/>
                <w:szCs w:val="18"/>
                <w:lang w:eastAsia="en-US"/>
              </w:rPr>
              <w:t xml:space="preserve"> alkanów, alkenów, alkinów (na podstawie wzorów kolejnych </w:t>
            </w:r>
            <w:r w:rsidRPr="008244BC">
              <w:rPr>
                <w:rFonts w:eastAsia="Calibri"/>
                <w:b/>
                <w:bCs/>
                <w:spacing w:val="-1"/>
                <w:sz w:val="18"/>
                <w:szCs w:val="18"/>
                <w:lang w:eastAsia="en-US"/>
              </w:rPr>
              <w:t>związków chemicznych w danym szeregu homologicznym)</w:t>
            </w:r>
          </w:p>
          <w:p w14:paraId="53B9D62F" w14:textId="77777777" w:rsidR="00FA14E2" w:rsidRPr="00BC429F" w:rsidRDefault="00FA14E2" w:rsidP="00FA14E2">
            <w:pPr>
              <w:widowControl/>
              <w:numPr>
                <w:ilvl w:val="0"/>
                <w:numId w:val="54"/>
              </w:numPr>
              <w:suppressAutoHyphens w:val="0"/>
              <w:ind w:left="142" w:hanging="142"/>
              <w:rPr>
                <w:rFonts w:eastAsia="Calibri"/>
                <w:spacing w:val="-1"/>
                <w:sz w:val="18"/>
                <w:szCs w:val="18"/>
                <w:lang w:eastAsia="en-US"/>
              </w:rPr>
            </w:pPr>
            <w:r w:rsidRPr="00BC429F">
              <w:rPr>
                <w:rFonts w:eastAsia="Calibri"/>
                <w:sz w:val="18"/>
                <w:szCs w:val="18"/>
                <w:lang w:eastAsia="en-US"/>
              </w:rPr>
              <w:t>proponuje</w:t>
            </w:r>
            <w:r>
              <w:rPr>
                <w:rFonts w:eastAsia="Calibri"/>
                <w:sz w:val="18"/>
                <w:szCs w:val="18"/>
                <w:lang w:eastAsia="en-US"/>
              </w:rPr>
              <w:t xml:space="preserve"> sposób</w:t>
            </w:r>
            <w:r w:rsidRPr="00BC429F">
              <w:rPr>
                <w:rFonts w:eastAsia="Calibri"/>
                <w:sz w:val="18"/>
                <w:szCs w:val="18"/>
                <w:lang w:eastAsia="en-US"/>
              </w:rPr>
              <w:t xml:space="preserve"> doświadczaln</w:t>
            </w:r>
            <w:r>
              <w:rPr>
                <w:rFonts w:eastAsia="Calibri"/>
                <w:sz w:val="18"/>
                <w:szCs w:val="18"/>
                <w:lang w:eastAsia="en-US"/>
              </w:rPr>
              <w:t>ego wykrycia</w:t>
            </w:r>
            <w:r w:rsidRPr="00BC429F">
              <w:rPr>
                <w:rFonts w:eastAsia="Calibri"/>
                <w:spacing w:val="-2"/>
                <w:sz w:val="18"/>
                <w:szCs w:val="18"/>
                <w:lang w:eastAsia="en-US"/>
              </w:rPr>
              <w:t xml:space="preserve"> produkt</w:t>
            </w:r>
            <w:r>
              <w:rPr>
                <w:rFonts w:eastAsia="Calibri"/>
                <w:spacing w:val="-2"/>
                <w:sz w:val="18"/>
                <w:szCs w:val="18"/>
                <w:lang w:eastAsia="en-US"/>
              </w:rPr>
              <w:t>ów</w:t>
            </w:r>
            <w:r w:rsidRPr="00BC429F">
              <w:rPr>
                <w:rFonts w:eastAsia="Calibri"/>
                <w:spacing w:val="-2"/>
                <w:sz w:val="18"/>
                <w:szCs w:val="18"/>
                <w:lang w:eastAsia="en-US"/>
              </w:rPr>
              <w:t xml:space="preserve"> spalania</w:t>
            </w:r>
            <w:r w:rsidRPr="00BC429F">
              <w:rPr>
                <w:rFonts w:eastAsia="Calibri"/>
                <w:sz w:val="18"/>
                <w:szCs w:val="18"/>
                <w:lang w:eastAsia="en-US"/>
              </w:rPr>
              <w:t xml:space="preserve"> </w:t>
            </w:r>
            <w:r w:rsidRPr="00BC429F">
              <w:rPr>
                <w:rFonts w:eastAsia="Calibri"/>
                <w:spacing w:val="-1"/>
                <w:sz w:val="18"/>
                <w:szCs w:val="18"/>
                <w:lang w:eastAsia="en-US"/>
              </w:rPr>
              <w:t>węglowodorów</w:t>
            </w:r>
          </w:p>
          <w:p w14:paraId="1B5AA4F0" w14:textId="77777777" w:rsidR="00FA14E2" w:rsidRPr="00BC429F" w:rsidRDefault="00FA14E2" w:rsidP="00FA14E2">
            <w:pPr>
              <w:widowControl/>
              <w:numPr>
                <w:ilvl w:val="0"/>
                <w:numId w:val="54"/>
              </w:numPr>
              <w:suppressAutoHyphens w:val="0"/>
              <w:ind w:left="142" w:hanging="142"/>
              <w:rPr>
                <w:rFonts w:eastAsia="Calibri"/>
                <w:b/>
                <w:bCs/>
                <w:spacing w:val="-3"/>
                <w:sz w:val="18"/>
                <w:szCs w:val="18"/>
                <w:lang w:eastAsia="en-US"/>
              </w:rPr>
            </w:pPr>
            <w:r>
              <w:rPr>
                <w:rFonts w:eastAsia="Calibri"/>
                <w:b/>
                <w:bCs/>
                <w:spacing w:val="-1"/>
                <w:sz w:val="18"/>
                <w:szCs w:val="18"/>
                <w:lang w:eastAsia="en-US"/>
              </w:rPr>
              <w:t>zapisuje</w:t>
            </w:r>
            <w:r w:rsidRPr="00BC429F">
              <w:rPr>
                <w:rFonts w:eastAsia="Calibri"/>
                <w:b/>
                <w:bCs/>
                <w:spacing w:val="-1"/>
                <w:sz w:val="18"/>
                <w:szCs w:val="18"/>
                <w:lang w:eastAsia="en-US"/>
              </w:rPr>
              <w:t xml:space="preserve"> równania reakcji</w:t>
            </w:r>
            <w:r w:rsidRPr="00BC429F">
              <w:rPr>
                <w:rFonts w:eastAsia="Calibri"/>
                <w:b/>
                <w:bCs/>
                <w:sz w:val="18"/>
                <w:szCs w:val="18"/>
                <w:lang w:eastAsia="en-US"/>
              </w:rPr>
              <w:t xml:space="preserve"> </w:t>
            </w:r>
            <w:r w:rsidRPr="00BC429F">
              <w:rPr>
                <w:rFonts w:eastAsia="Calibri"/>
                <w:b/>
                <w:bCs/>
                <w:spacing w:val="-3"/>
                <w:sz w:val="18"/>
                <w:szCs w:val="18"/>
                <w:lang w:eastAsia="en-US"/>
              </w:rPr>
              <w:t xml:space="preserve">spalania alkanów przy </w:t>
            </w:r>
            <w:r>
              <w:rPr>
                <w:rFonts w:eastAsia="Calibri"/>
                <w:b/>
                <w:bCs/>
                <w:spacing w:val="-3"/>
                <w:sz w:val="18"/>
                <w:szCs w:val="18"/>
                <w:lang w:eastAsia="en-US"/>
              </w:rPr>
              <w:t>ograniczonym i nieograniczonym</w:t>
            </w:r>
            <w:r w:rsidRPr="00BC429F">
              <w:rPr>
                <w:rFonts w:eastAsia="Calibri"/>
                <w:b/>
                <w:bCs/>
                <w:spacing w:val="-3"/>
                <w:sz w:val="18"/>
                <w:szCs w:val="18"/>
                <w:lang w:eastAsia="en-US"/>
              </w:rPr>
              <w:t xml:space="preserve"> dostępie tlenu</w:t>
            </w:r>
          </w:p>
          <w:p w14:paraId="7F76592F" w14:textId="77777777" w:rsidR="00FA14E2" w:rsidRPr="00BC429F" w:rsidRDefault="00FA14E2" w:rsidP="00FA14E2">
            <w:pPr>
              <w:widowControl/>
              <w:numPr>
                <w:ilvl w:val="0"/>
                <w:numId w:val="54"/>
              </w:numPr>
              <w:suppressAutoHyphens w:val="0"/>
              <w:ind w:left="142" w:hanging="142"/>
              <w:rPr>
                <w:rFonts w:eastAsia="Calibri"/>
                <w:spacing w:val="-1"/>
                <w:sz w:val="18"/>
                <w:szCs w:val="18"/>
                <w:lang w:eastAsia="en-US"/>
              </w:rPr>
            </w:pPr>
            <w:r>
              <w:rPr>
                <w:rFonts w:eastAsia="Calibri"/>
                <w:bCs/>
                <w:spacing w:val="-1"/>
                <w:sz w:val="18"/>
                <w:szCs w:val="18"/>
                <w:lang w:eastAsia="en-US"/>
              </w:rPr>
              <w:t>zapisuje</w:t>
            </w:r>
            <w:r w:rsidRPr="00BC429F">
              <w:rPr>
                <w:rFonts w:eastAsia="Calibri"/>
                <w:bCs/>
                <w:spacing w:val="-1"/>
                <w:sz w:val="18"/>
                <w:szCs w:val="18"/>
                <w:lang w:eastAsia="en-US"/>
              </w:rPr>
              <w:t xml:space="preserve"> równania reakcji</w:t>
            </w:r>
            <w:r w:rsidRPr="00BC429F">
              <w:rPr>
                <w:rFonts w:eastAsia="Calibri"/>
                <w:bCs/>
                <w:sz w:val="18"/>
                <w:szCs w:val="18"/>
                <w:lang w:eastAsia="en-US"/>
              </w:rPr>
              <w:t xml:space="preserve"> </w:t>
            </w:r>
            <w:r w:rsidRPr="00BC429F">
              <w:rPr>
                <w:rFonts w:eastAsia="Calibri"/>
                <w:bCs/>
                <w:spacing w:val="-3"/>
                <w:sz w:val="18"/>
                <w:szCs w:val="18"/>
                <w:lang w:eastAsia="en-US"/>
              </w:rPr>
              <w:t>spalania</w:t>
            </w:r>
            <w:r w:rsidRPr="00BC429F">
              <w:rPr>
                <w:rFonts w:eastAsia="Calibri"/>
                <w:b/>
                <w:bCs/>
                <w:spacing w:val="-3"/>
                <w:sz w:val="18"/>
                <w:szCs w:val="18"/>
                <w:lang w:eastAsia="en-US"/>
              </w:rPr>
              <w:t xml:space="preserve"> </w:t>
            </w:r>
            <w:r>
              <w:rPr>
                <w:rFonts w:eastAsia="Calibri"/>
                <w:spacing w:val="-3"/>
                <w:sz w:val="18"/>
                <w:szCs w:val="18"/>
                <w:lang w:eastAsia="en-US"/>
              </w:rPr>
              <w:t>etenu i etynu</w:t>
            </w:r>
          </w:p>
          <w:p w14:paraId="7A4863A5" w14:textId="77777777" w:rsidR="00FA14E2" w:rsidRPr="00BC429F" w:rsidRDefault="00FA14E2" w:rsidP="00FA14E2">
            <w:pPr>
              <w:widowControl/>
              <w:numPr>
                <w:ilvl w:val="0"/>
                <w:numId w:val="54"/>
              </w:numPr>
              <w:suppressAutoHyphens w:val="0"/>
              <w:ind w:left="142" w:hanging="142"/>
              <w:rPr>
                <w:rFonts w:eastAsia="Calibri"/>
                <w:sz w:val="18"/>
                <w:szCs w:val="18"/>
                <w:lang w:eastAsia="en-US"/>
              </w:rPr>
            </w:pPr>
            <w:r w:rsidRPr="00BC429F">
              <w:rPr>
                <w:rFonts w:eastAsia="Calibri"/>
                <w:spacing w:val="-1"/>
                <w:sz w:val="18"/>
                <w:szCs w:val="18"/>
                <w:lang w:eastAsia="en-US"/>
              </w:rPr>
              <w:t>zapisuje równania reakcji</w:t>
            </w:r>
            <w:r w:rsidRPr="00BC429F">
              <w:rPr>
                <w:rFonts w:eastAsia="Calibri"/>
                <w:sz w:val="18"/>
                <w:szCs w:val="18"/>
                <w:lang w:eastAsia="en-US"/>
              </w:rPr>
              <w:t xml:space="preserve"> </w:t>
            </w:r>
            <w:r w:rsidRPr="00BC429F">
              <w:rPr>
                <w:rFonts w:eastAsia="Calibri"/>
                <w:spacing w:val="-2"/>
                <w:sz w:val="18"/>
                <w:szCs w:val="18"/>
                <w:lang w:eastAsia="en-US"/>
              </w:rPr>
              <w:t>otrzymywania</w:t>
            </w:r>
            <w:r w:rsidRPr="00BC429F">
              <w:rPr>
                <w:rFonts w:eastAsia="Calibri"/>
                <w:sz w:val="18"/>
                <w:szCs w:val="18"/>
                <w:lang w:eastAsia="en-US"/>
              </w:rPr>
              <w:t xml:space="preserve"> </w:t>
            </w:r>
            <w:r w:rsidRPr="00BC429F">
              <w:rPr>
                <w:rFonts w:eastAsia="Calibri"/>
                <w:spacing w:val="-3"/>
                <w:sz w:val="18"/>
                <w:szCs w:val="18"/>
                <w:lang w:eastAsia="en-US"/>
              </w:rPr>
              <w:t>etynu</w:t>
            </w:r>
          </w:p>
          <w:p w14:paraId="4623AFA5" w14:textId="77777777" w:rsidR="00FA14E2" w:rsidRPr="00BC429F" w:rsidRDefault="00FA14E2" w:rsidP="00FA14E2">
            <w:pPr>
              <w:widowControl/>
              <w:numPr>
                <w:ilvl w:val="0"/>
                <w:numId w:val="54"/>
              </w:numPr>
              <w:suppressAutoHyphens w:val="0"/>
              <w:ind w:left="142" w:hanging="142"/>
              <w:rPr>
                <w:rFonts w:eastAsia="Calibri"/>
                <w:spacing w:val="-1"/>
                <w:sz w:val="18"/>
                <w:szCs w:val="18"/>
                <w:lang w:eastAsia="en-US"/>
              </w:rPr>
            </w:pPr>
            <w:r w:rsidRPr="00BC429F">
              <w:rPr>
                <w:rFonts w:eastAsia="Calibri"/>
                <w:sz w:val="18"/>
                <w:szCs w:val="18"/>
                <w:lang w:eastAsia="en-US"/>
              </w:rPr>
              <w:t xml:space="preserve">odczytuje podane równania </w:t>
            </w:r>
            <w:r w:rsidRPr="00BC429F">
              <w:rPr>
                <w:rFonts w:eastAsia="Calibri"/>
                <w:spacing w:val="-10"/>
                <w:sz w:val="18"/>
                <w:szCs w:val="18"/>
                <w:lang w:eastAsia="en-US"/>
              </w:rPr>
              <w:t>reakcji chemicznej</w:t>
            </w:r>
          </w:p>
          <w:p w14:paraId="62162CC6" w14:textId="77777777" w:rsidR="00FA14E2" w:rsidRPr="00BC429F" w:rsidRDefault="00FA14E2" w:rsidP="00FA14E2">
            <w:pPr>
              <w:widowControl/>
              <w:numPr>
                <w:ilvl w:val="0"/>
                <w:numId w:val="54"/>
              </w:numPr>
              <w:suppressAutoHyphens w:val="0"/>
              <w:ind w:left="142" w:hanging="142"/>
              <w:rPr>
                <w:rFonts w:eastAsia="Calibri"/>
                <w:sz w:val="18"/>
                <w:szCs w:val="18"/>
                <w:u w:val="single"/>
                <w:lang w:eastAsia="en-US"/>
              </w:rPr>
            </w:pPr>
            <w:r w:rsidRPr="00BC429F">
              <w:rPr>
                <w:rFonts w:eastAsia="Calibri"/>
                <w:b/>
                <w:bCs/>
                <w:spacing w:val="-1"/>
                <w:sz w:val="18"/>
                <w:szCs w:val="18"/>
                <w:lang w:eastAsia="en-US"/>
              </w:rPr>
              <w:t>zapisuje równania reakcji</w:t>
            </w:r>
            <w:r w:rsidRPr="00BC429F">
              <w:rPr>
                <w:rFonts w:eastAsia="Calibri"/>
                <w:spacing w:val="-1"/>
                <w:sz w:val="18"/>
                <w:szCs w:val="18"/>
                <w:lang w:eastAsia="en-US"/>
              </w:rPr>
              <w:t xml:space="preserve"> etenu</w:t>
            </w:r>
            <w:r w:rsidRPr="00BC429F">
              <w:rPr>
                <w:rFonts w:eastAsia="Calibri"/>
                <w:sz w:val="18"/>
                <w:szCs w:val="18"/>
                <w:lang w:eastAsia="en-US"/>
              </w:rPr>
              <w:t xml:space="preserve"> </w:t>
            </w:r>
            <w:r w:rsidRPr="00BC429F">
              <w:rPr>
                <w:rFonts w:eastAsia="Calibri"/>
                <w:spacing w:val="-1"/>
                <w:sz w:val="18"/>
                <w:szCs w:val="18"/>
                <w:lang w:eastAsia="en-US"/>
              </w:rPr>
              <w:t>i</w:t>
            </w:r>
            <w:r>
              <w:rPr>
                <w:rFonts w:eastAsia="Calibri"/>
                <w:spacing w:val="-1"/>
                <w:sz w:val="18"/>
                <w:szCs w:val="18"/>
                <w:lang w:eastAsia="en-US"/>
              </w:rPr>
              <w:t> </w:t>
            </w:r>
            <w:r w:rsidRPr="00BC429F">
              <w:rPr>
                <w:rFonts w:eastAsia="Calibri"/>
                <w:spacing w:val="-1"/>
                <w:sz w:val="18"/>
                <w:szCs w:val="18"/>
                <w:lang w:eastAsia="en-US"/>
              </w:rPr>
              <w:t>etynu</w:t>
            </w:r>
            <w:r w:rsidRPr="00BC429F">
              <w:rPr>
                <w:rFonts w:eastAsia="Calibri"/>
                <w:bCs/>
                <w:spacing w:val="-1"/>
                <w:sz w:val="18"/>
                <w:szCs w:val="18"/>
                <w:lang w:eastAsia="en-US"/>
              </w:rPr>
              <w:t xml:space="preserve"> </w:t>
            </w:r>
            <w:r w:rsidRPr="00BC429F">
              <w:rPr>
                <w:rFonts w:eastAsia="Calibri"/>
                <w:b/>
                <w:bCs/>
                <w:spacing w:val="-1"/>
                <w:sz w:val="18"/>
                <w:szCs w:val="18"/>
                <w:lang w:eastAsia="en-US"/>
              </w:rPr>
              <w:t xml:space="preserve">z bromem, </w:t>
            </w:r>
            <w:r w:rsidRPr="007E6C9C">
              <w:rPr>
                <w:rFonts w:eastAsia="Calibri"/>
                <w:b/>
                <w:bCs/>
                <w:spacing w:val="-1"/>
                <w:sz w:val="18"/>
                <w:szCs w:val="18"/>
                <w:lang w:eastAsia="en-US"/>
              </w:rPr>
              <w:t>polimeryzacji</w:t>
            </w:r>
            <w:r w:rsidRPr="007E6C9C">
              <w:rPr>
                <w:rFonts w:eastAsia="Calibri"/>
                <w:b/>
                <w:bCs/>
                <w:sz w:val="18"/>
                <w:szCs w:val="18"/>
                <w:lang w:eastAsia="en-US"/>
              </w:rPr>
              <w:t xml:space="preserve"> </w:t>
            </w:r>
            <w:r w:rsidRPr="007E6C9C">
              <w:rPr>
                <w:rFonts w:eastAsia="Calibri"/>
                <w:b/>
                <w:bCs/>
                <w:spacing w:val="-9"/>
                <w:sz w:val="18"/>
                <w:szCs w:val="18"/>
                <w:lang w:eastAsia="en-US"/>
              </w:rPr>
              <w:t>etenu</w:t>
            </w:r>
            <w:r w:rsidRPr="00BC429F">
              <w:rPr>
                <w:rFonts w:eastAsia="Calibri"/>
                <w:sz w:val="18"/>
                <w:szCs w:val="18"/>
                <w:u w:val="single"/>
                <w:lang w:eastAsia="en-US"/>
              </w:rPr>
              <w:t xml:space="preserve"> </w:t>
            </w:r>
          </w:p>
          <w:p w14:paraId="07C08DFC" w14:textId="77777777" w:rsidR="00FA14E2" w:rsidRPr="00BC429F" w:rsidRDefault="00FA14E2" w:rsidP="00FA14E2">
            <w:pPr>
              <w:widowControl/>
              <w:numPr>
                <w:ilvl w:val="0"/>
                <w:numId w:val="54"/>
              </w:numPr>
              <w:suppressAutoHyphens w:val="0"/>
              <w:ind w:left="142" w:hanging="142"/>
              <w:rPr>
                <w:rFonts w:eastAsia="Calibri"/>
                <w:sz w:val="18"/>
                <w:szCs w:val="18"/>
                <w:lang w:eastAsia="en-US"/>
              </w:rPr>
            </w:pPr>
            <w:r w:rsidRPr="00BC429F">
              <w:rPr>
                <w:rFonts w:eastAsia="Calibri"/>
                <w:spacing w:val="-1"/>
                <w:sz w:val="18"/>
                <w:szCs w:val="18"/>
                <w:lang w:eastAsia="en-US"/>
              </w:rPr>
              <w:t>opisuje rolę katalizatora w reakcji chemicznej</w:t>
            </w:r>
          </w:p>
          <w:p w14:paraId="0113BF2A" w14:textId="77777777" w:rsidR="00FA14E2" w:rsidRDefault="00FA14E2" w:rsidP="00FA14E2">
            <w:pPr>
              <w:widowControl/>
              <w:numPr>
                <w:ilvl w:val="0"/>
                <w:numId w:val="54"/>
              </w:numPr>
              <w:suppressAutoHyphens w:val="0"/>
              <w:ind w:left="142" w:hanging="142"/>
              <w:rPr>
                <w:rFonts w:eastAsia="Calibri"/>
                <w:spacing w:val="-1"/>
                <w:sz w:val="18"/>
                <w:szCs w:val="18"/>
                <w:lang w:eastAsia="en-US"/>
              </w:rPr>
            </w:pPr>
            <w:r w:rsidRPr="00CB049E">
              <w:rPr>
                <w:rFonts w:eastAsia="Calibri"/>
                <w:b/>
                <w:bCs/>
                <w:spacing w:val="-1"/>
                <w:sz w:val="18"/>
                <w:szCs w:val="18"/>
                <w:lang w:eastAsia="en-US"/>
              </w:rPr>
              <w:t xml:space="preserve">wyjaśnia zależność między długością </w:t>
            </w:r>
            <w:r w:rsidRPr="00CB049E">
              <w:rPr>
                <w:rFonts w:eastAsia="Calibri"/>
                <w:b/>
                <w:bCs/>
                <w:spacing w:val="-3"/>
                <w:sz w:val="18"/>
                <w:szCs w:val="18"/>
                <w:lang w:eastAsia="en-US"/>
              </w:rPr>
              <w:t xml:space="preserve">łańcucha węglowego </w:t>
            </w:r>
            <w:r w:rsidRPr="00CB049E">
              <w:rPr>
                <w:rFonts w:eastAsia="Calibri"/>
                <w:b/>
                <w:spacing w:val="-1"/>
                <w:sz w:val="18"/>
                <w:szCs w:val="18"/>
                <w:lang w:eastAsia="en-US"/>
              </w:rPr>
              <w:t>a</w:t>
            </w:r>
            <w:r>
              <w:rPr>
                <w:rFonts w:eastAsia="Calibri"/>
                <w:b/>
                <w:spacing w:val="-1"/>
                <w:sz w:val="18"/>
                <w:szCs w:val="18"/>
                <w:lang w:eastAsia="en-US"/>
              </w:rPr>
              <w:t> </w:t>
            </w:r>
            <w:r w:rsidRPr="00CB049E">
              <w:rPr>
                <w:rFonts w:eastAsia="Calibri"/>
                <w:b/>
                <w:spacing w:val="-1"/>
                <w:sz w:val="18"/>
                <w:szCs w:val="18"/>
                <w:lang w:eastAsia="en-US"/>
              </w:rPr>
              <w:t>właściwościami</w:t>
            </w:r>
            <w:r w:rsidRPr="00CB049E">
              <w:rPr>
                <w:rFonts w:eastAsia="Calibri"/>
                <w:spacing w:val="-1"/>
                <w:sz w:val="18"/>
                <w:szCs w:val="18"/>
                <w:lang w:eastAsia="en-US"/>
              </w:rPr>
              <w:t xml:space="preserve"> fizycznymi </w:t>
            </w:r>
            <w:r w:rsidRPr="00CB049E">
              <w:rPr>
                <w:rFonts w:eastAsia="Calibri"/>
                <w:b/>
                <w:bCs/>
                <w:spacing w:val="-1"/>
                <w:sz w:val="18"/>
                <w:szCs w:val="18"/>
                <w:lang w:eastAsia="en-US"/>
              </w:rPr>
              <w:t>alkanów</w:t>
            </w:r>
            <w:r w:rsidRPr="00CB049E">
              <w:rPr>
                <w:rFonts w:eastAsia="Calibri"/>
                <w:spacing w:val="-1"/>
                <w:sz w:val="18"/>
                <w:szCs w:val="18"/>
                <w:lang w:eastAsia="en-US"/>
              </w:rPr>
              <w:t xml:space="preserve"> (np. </w:t>
            </w:r>
            <w:r w:rsidRPr="00CB049E">
              <w:rPr>
                <w:rFonts w:eastAsia="Calibri"/>
                <w:bCs/>
                <w:spacing w:val="-1"/>
                <w:sz w:val="18"/>
                <w:szCs w:val="18"/>
                <w:lang w:eastAsia="en-US"/>
              </w:rPr>
              <w:t>stanem skupienia</w:t>
            </w:r>
            <w:r w:rsidRPr="00CB049E">
              <w:rPr>
                <w:rFonts w:eastAsia="Calibri"/>
                <w:spacing w:val="-1"/>
                <w:sz w:val="18"/>
                <w:szCs w:val="18"/>
                <w:lang w:eastAsia="en-US"/>
              </w:rPr>
              <w:t>, lotnością, palnością</w:t>
            </w:r>
            <w:r w:rsidRPr="008244BC">
              <w:rPr>
                <w:rFonts w:eastAsia="Calibri"/>
                <w:spacing w:val="-1"/>
                <w:sz w:val="18"/>
                <w:szCs w:val="18"/>
                <w:lang w:eastAsia="en-US"/>
              </w:rPr>
              <w:t>, gęstością, temperaturą topnienia i wrzenia)</w:t>
            </w:r>
            <w:r w:rsidRPr="00CB049E">
              <w:rPr>
                <w:rFonts w:eastAsia="Calibri"/>
                <w:spacing w:val="-1"/>
                <w:sz w:val="18"/>
                <w:szCs w:val="18"/>
                <w:lang w:eastAsia="en-US"/>
              </w:rPr>
              <w:t xml:space="preserve"> </w:t>
            </w:r>
          </w:p>
          <w:p w14:paraId="6D994DBA" w14:textId="77777777" w:rsidR="00FA14E2" w:rsidRPr="00A426E8" w:rsidRDefault="00FA14E2" w:rsidP="00FA14E2">
            <w:pPr>
              <w:widowControl/>
              <w:numPr>
                <w:ilvl w:val="0"/>
                <w:numId w:val="54"/>
              </w:numPr>
              <w:suppressAutoHyphens w:val="0"/>
              <w:ind w:left="142" w:hanging="142"/>
              <w:rPr>
                <w:rFonts w:eastAsia="Calibri"/>
                <w:spacing w:val="-1"/>
                <w:sz w:val="18"/>
                <w:szCs w:val="18"/>
                <w:lang w:eastAsia="en-US"/>
              </w:rPr>
            </w:pPr>
            <w:r w:rsidRPr="005238E9">
              <w:rPr>
                <w:rFonts w:eastAsia="Calibri"/>
                <w:bCs/>
                <w:spacing w:val="-1"/>
                <w:sz w:val="18"/>
                <w:szCs w:val="18"/>
                <w:lang w:eastAsia="en-US"/>
              </w:rPr>
              <w:t>wyjaśnia, co jest przyczyną większej</w:t>
            </w:r>
            <w:r w:rsidRPr="005238E9">
              <w:rPr>
                <w:rFonts w:eastAsia="Calibri"/>
                <w:bCs/>
                <w:spacing w:val="-3"/>
                <w:sz w:val="18"/>
                <w:szCs w:val="18"/>
                <w:lang w:eastAsia="en-US"/>
              </w:rPr>
              <w:t xml:space="preserve"> reaktywności węglo</w:t>
            </w:r>
            <w:r w:rsidRPr="005238E9">
              <w:rPr>
                <w:rFonts w:eastAsia="Calibri"/>
                <w:spacing w:val="-1"/>
                <w:sz w:val="18"/>
                <w:szCs w:val="18"/>
                <w:lang w:eastAsia="en-US"/>
              </w:rPr>
              <w:t>wodorów nienasyconych</w:t>
            </w:r>
            <w:r w:rsidRPr="00A426E8">
              <w:rPr>
                <w:rFonts w:eastAsia="Calibri"/>
                <w:spacing w:val="-1"/>
                <w:sz w:val="18"/>
                <w:szCs w:val="18"/>
                <w:lang w:eastAsia="en-US"/>
              </w:rPr>
              <w:t xml:space="preserve"> w porównani</w:t>
            </w:r>
            <w:r w:rsidRPr="00A426E8">
              <w:rPr>
                <w:rFonts w:eastAsia="Calibri"/>
                <w:bCs/>
                <w:spacing w:val="-1"/>
                <w:sz w:val="18"/>
                <w:szCs w:val="18"/>
                <w:lang w:eastAsia="en-US"/>
              </w:rPr>
              <w:t>u z węglowodoram</w:t>
            </w:r>
            <w:r w:rsidRPr="00A426E8">
              <w:rPr>
                <w:rFonts w:eastAsia="Calibri"/>
                <w:spacing w:val="-1"/>
                <w:sz w:val="18"/>
                <w:szCs w:val="18"/>
                <w:lang w:eastAsia="en-US"/>
              </w:rPr>
              <w:t>i nasyconymi</w:t>
            </w:r>
          </w:p>
          <w:p w14:paraId="2D47BD80" w14:textId="77777777" w:rsidR="00FA14E2" w:rsidRPr="00CB049E" w:rsidRDefault="00FA14E2" w:rsidP="00FA14E2">
            <w:pPr>
              <w:widowControl/>
              <w:numPr>
                <w:ilvl w:val="0"/>
                <w:numId w:val="54"/>
              </w:numPr>
              <w:suppressAutoHyphens w:val="0"/>
              <w:ind w:left="142" w:hanging="142"/>
              <w:rPr>
                <w:rFonts w:eastAsia="Calibri"/>
                <w:b/>
                <w:spacing w:val="-5"/>
                <w:sz w:val="18"/>
                <w:szCs w:val="18"/>
                <w:lang w:eastAsia="en-US"/>
              </w:rPr>
            </w:pPr>
            <w:r w:rsidRPr="00A426E8">
              <w:rPr>
                <w:rFonts w:eastAsia="Calibri"/>
                <w:b/>
                <w:bCs/>
                <w:spacing w:val="-1"/>
                <w:sz w:val="18"/>
                <w:szCs w:val="18"/>
                <w:lang w:eastAsia="en-US"/>
              </w:rPr>
              <w:t>projektuje doświadczenie chemiczne</w:t>
            </w:r>
            <w:r w:rsidRPr="00A426E8">
              <w:rPr>
                <w:rFonts w:eastAsia="Calibri"/>
                <w:b/>
                <w:spacing w:val="-1"/>
                <w:sz w:val="18"/>
                <w:szCs w:val="18"/>
                <w:lang w:eastAsia="en-US"/>
              </w:rPr>
              <w:t xml:space="preserve"> </w:t>
            </w:r>
            <w:r w:rsidRPr="00CB049E">
              <w:rPr>
                <w:rFonts w:eastAsia="Calibri"/>
                <w:b/>
                <w:sz w:val="18"/>
                <w:szCs w:val="18"/>
                <w:lang w:eastAsia="en-US"/>
              </w:rPr>
              <w:t>u</w:t>
            </w:r>
            <w:r w:rsidRPr="00A426E8">
              <w:rPr>
                <w:rFonts w:eastAsia="Calibri"/>
                <w:b/>
                <w:spacing w:val="-2"/>
                <w:sz w:val="18"/>
                <w:szCs w:val="18"/>
                <w:lang w:eastAsia="en-US"/>
              </w:rPr>
              <w:t>możliwiające odróżnie</w:t>
            </w:r>
            <w:r w:rsidRPr="00CB049E">
              <w:rPr>
                <w:rFonts w:eastAsia="Calibri"/>
                <w:b/>
                <w:sz w:val="18"/>
                <w:szCs w:val="18"/>
                <w:lang w:eastAsia="en-US"/>
              </w:rPr>
              <w:t>n</w:t>
            </w:r>
            <w:r w:rsidRPr="00A426E8">
              <w:rPr>
                <w:rFonts w:eastAsia="Calibri"/>
                <w:b/>
                <w:spacing w:val="-2"/>
                <w:sz w:val="18"/>
                <w:szCs w:val="18"/>
                <w:lang w:eastAsia="en-US"/>
              </w:rPr>
              <w:t xml:space="preserve">ie </w:t>
            </w:r>
            <w:r w:rsidRPr="00A426E8">
              <w:rPr>
                <w:rFonts w:eastAsia="Calibri"/>
                <w:b/>
                <w:spacing w:val="-2"/>
                <w:sz w:val="18"/>
                <w:szCs w:val="18"/>
                <w:lang w:eastAsia="en-US"/>
              </w:rPr>
              <w:lastRenderedPageBreak/>
              <w:t>węglowodorów nasyconych</w:t>
            </w:r>
            <w:r w:rsidRPr="00CB049E">
              <w:rPr>
                <w:rFonts w:eastAsia="Calibri"/>
                <w:b/>
                <w:spacing w:val="-3"/>
                <w:sz w:val="18"/>
                <w:szCs w:val="18"/>
                <w:lang w:eastAsia="en-US"/>
              </w:rPr>
              <w:t xml:space="preserve"> od</w:t>
            </w:r>
            <w:r w:rsidRPr="00CB049E">
              <w:rPr>
                <w:rFonts w:eastAsia="Calibri"/>
                <w:b/>
                <w:sz w:val="18"/>
                <w:szCs w:val="18"/>
                <w:lang w:eastAsia="en-US"/>
              </w:rPr>
              <w:t xml:space="preserve"> </w:t>
            </w:r>
            <w:r>
              <w:rPr>
                <w:rFonts w:eastAsia="Calibri"/>
                <w:b/>
                <w:sz w:val="18"/>
                <w:szCs w:val="18"/>
                <w:lang w:eastAsia="en-US"/>
              </w:rPr>
              <w:t xml:space="preserve">węglowodorów </w:t>
            </w:r>
            <w:r w:rsidRPr="00CB049E">
              <w:rPr>
                <w:rFonts w:eastAsia="Calibri"/>
                <w:b/>
                <w:spacing w:val="-5"/>
                <w:sz w:val="18"/>
                <w:szCs w:val="18"/>
                <w:lang w:eastAsia="en-US"/>
              </w:rPr>
              <w:t>nienasyconych</w:t>
            </w:r>
          </w:p>
          <w:p w14:paraId="343DB04B" w14:textId="77777777" w:rsidR="00FA14E2" w:rsidRPr="00D177A1" w:rsidRDefault="00FA14E2" w:rsidP="00FA14E2">
            <w:pPr>
              <w:widowControl/>
              <w:numPr>
                <w:ilvl w:val="0"/>
                <w:numId w:val="54"/>
              </w:numPr>
              <w:suppressAutoHyphens w:val="0"/>
              <w:ind w:left="142" w:hanging="142"/>
              <w:rPr>
                <w:rFonts w:eastAsia="Calibri"/>
                <w:spacing w:val="-3"/>
                <w:sz w:val="18"/>
                <w:szCs w:val="18"/>
                <w:lang w:eastAsia="en-US"/>
              </w:rPr>
            </w:pPr>
            <w:r w:rsidRPr="00CB049E">
              <w:rPr>
                <w:rFonts w:eastAsia="Calibri"/>
                <w:spacing w:val="-2"/>
                <w:sz w:val="18"/>
                <w:szCs w:val="18"/>
                <w:lang w:eastAsia="en-US"/>
              </w:rPr>
              <w:t>opisuje przeprowadzane</w:t>
            </w:r>
            <w:r w:rsidRPr="00CB049E">
              <w:rPr>
                <w:rFonts w:eastAsia="Calibri"/>
                <w:sz w:val="18"/>
                <w:szCs w:val="18"/>
                <w:lang w:eastAsia="en-US"/>
              </w:rPr>
              <w:t xml:space="preserve"> </w:t>
            </w:r>
            <w:r w:rsidRPr="00BC429F">
              <w:rPr>
                <w:rFonts w:eastAsia="Calibri"/>
                <w:spacing w:val="-3"/>
                <w:sz w:val="18"/>
                <w:szCs w:val="18"/>
                <w:lang w:eastAsia="en-US"/>
              </w:rPr>
              <w:t>doświadczenia chemiczne</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3DA0EA17" w14:textId="77777777" w:rsidR="00FA14E2" w:rsidRPr="00A34674" w:rsidRDefault="00FA14E2" w:rsidP="00BD61CD">
            <w:pPr>
              <w:spacing w:before="240"/>
              <w:ind w:left="102" w:hanging="102"/>
              <w:rPr>
                <w:rFonts w:eastAsia="Calibri"/>
                <w:spacing w:val="-1"/>
                <w:sz w:val="18"/>
                <w:szCs w:val="18"/>
                <w:lang w:eastAsia="en-US"/>
              </w:rPr>
            </w:pPr>
            <w:r w:rsidRPr="00A34674">
              <w:rPr>
                <w:rFonts w:eastAsia="Calibri"/>
                <w:sz w:val="18"/>
                <w:szCs w:val="18"/>
                <w:lang w:eastAsia="en-US"/>
              </w:rPr>
              <w:lastRenderedPageBreak/>
              <w:t>Uczeń:</w:t>
            </w:r>
          </w:p>
          <w:p w14:paraId="61413AB6" w14:textId="77777777" w:rsidR="00FA14E2" w:rsidRPr="00A34674" w:rsidRDefault="00FA14E2" w:rsidP="00FA14E2">
            <w:pPr>
              <w:widowControl/>
              <w:numPr>
                <w:ilvl w:val="0"/>
                <w:numId w:val="55"/>
              </w:numPr>
              <w:suppressAutoHyphens w:val="0"/>
              <w:ind w:left="142" w:hanging="142"/>
              <w:rPr>
                <w:rFonts w:eastAsia="Calibri"/>
                <w:spacing w:val="-1"/>
                <w:sz w:val="18"/>
                <w:szCs w:val="18"/>
                <w:lang w:eastAsia="en-US"/>
              </w:rPr>
            </w:pPr>
            <w:r>
              <w:rPr>
                <w:rFonts w:eastAsia="Calibri"/>
                <w:sz w:val="18"/>
                <w:szCs w:val="18"/>
                <w:lang w:eastAsia="en-US"/>
              </w:rPr>
              <w:t>analizuje</w:t>
            </w:r>
            <w:r w:rsidRPr="00A34674">
              <w:rPr>
                <w:rFonts w:eastAsia="Calibri"/>
                <w:sz w:val="18"/>
                <w:szCs w:val="18"/>
                <w:lang w:eastAsia="en-US"/>
              </w:rPr>
              <w:t xml:space="preserve"> właściwości </w:t>
            </w:r>
            <w:r w:rsidRPr="00A34674">
              <w:rPr>
                <w:rFonts w:eastAsia="Calibri"/>
                <w:spacing w:val="-1"/>
                <w:sz w:val="18"/>
                <w:szCs w:val="18"/>
                <w:lang w:eastAsia="en-US"/>
              </w:rPr>
              <w:t>węglowodorów</w:t>
            </w:r>
          </w:p>
          <w:p w14:paraId="1E764777" w14:textId="77777777" w:rsidR="00FA14E2" w:rsidRPr="00A34674" w:rsidRDefault="00FA14E2" w:rsidP="00FA14E2">
            <w:pPr>
              <w:widowControl/>
              <w:numPr>
                <w:ilvl w:val="0"/>
                <w:numId w:val="55"/>
              </w:numPr>
              <w:suppressAutoHyphens w:val="0"/>
              <w:ind w:left="142" w:hanging="142"/>
              <w:rPr>
                <w:rFonts w:eastAsia="Calibri"/>
                <w:spacing w:val="-1"/>
                <w:sz w:val="18"/>
                <w:szCs w:val="18"/>
                <w:lang w:eastAsia="en-US"/>
              </w:rPr>
            </w:pPr>
            <w:r w:rsidRPr="00A34674">
              <w:rPr>
                <w:rFonts w:eastAsia="Calibri"/>
                <w:spacing w:val="-1"/>
                <w:sz w:val="18"/>
                <w:szCs w:val="18"/>
                <w:lang w:eastAsia="en-US"/>
              </w:rPr>
              <w:t>porównuje właściwości węglowodorów nasyconych i</w:t>
            </w:r>
            <w:r>
              <w:rPr>
                <w:rFonts w:eastAsia="Calibri"/>
                <w:spacing w:val="-1"/>
                <w:sz w:val="18"/>
                <w:szCs w:val="18"/>
                <w:lang w:eastAsia="en-US"/>
              </w:rPr>
              <w:t xml:space="preserve"> węglowodorów </w:t>
            </w:r>
            <w:r w:rsidRPr="00A34674">
              <w:rPr>
                <w:rFonts w:eastAsia="Calibri"/>
                <w:spacing w:val="-1"/>
                <w:sz w:val="18"/>
                <w:szCs w:val="18"/>
                <w:lang w:eastAsia="en-US"/>
              </w:rPr>
              <w:t>nienasyconych</w:t>
            </w:r>
          </w:p>
          <w:p w14:paraId="3AA0508F" w14:textId="77777777" w:rsidR="00FA14E2" w:rsidRPr="00BC429F" w:rsidRDefault="00FA14E2" w:rsidP="00FA14E2">
            <w:pPr>
              <w:widowControl/>
              <w:numPr>
                <w:ilvl w:val="0"/>
                <w:numId w:val="55"/>
              </w:numPr>
              <w:suppressAutoHyphens w:val="0"/>
              <w:ind w:left="142" w:hanging="142"/>
              <w:rPr>
                <w:rFonts w:eastAsia="Calibri"/>
                <w:spacing w:val="-1"/>
                <w:sz w:val="18"/>
                <w:szCs w:val="18"/>
                <w:lang w:eastAsia="en-US"/>
              </w:rPr>
            </w:pPr>
            <w:r>
              <w:rPr>
                <w:rFonts w:eastAsia="Calibri"/>
                <w:spacing w:val="1"/>
                <w:sz w:val="18"/>
                <w:szCs w:val="18"/>
                <w:lang w:eastAsia="en-US"/>
              </w:rPr>
              <w:t>opisuje</w:t>
            </w:r>
            <w:r w:rsidRPr="00BC429F">
              <w:rPr>
                <w:rFonts w:eastAsia="Calibri"/>
                <w:spacing w:val="1"/>
                <w:sz w:val="18"/>
                <w:szCs w:val="18"/>
                <w:lang w:eastAsia="en-US"/>
              </w:rPr>
              <w:t xml:space="preserve"> wpływ wiązania</w:t>
            </w:r>
            <w:r w:rsidRPr="00BC429F">
              <w:rPr>
                <w:rFonts w:eastAsia="Calibri"/>
                <w:sz w:val="18"/>
                <w:szCs w:val="18"/>
                <w:lang w:eastAsia="en-US"/>
              </w:rPr>
              <w:t xml:space="preserve"> </w:t>
            </w:r>
            <w:r w:rsidRPr="00BC429F">
              <w:rPr>
                <w:rFonts w:eastAsia="Calibri"/>
                <w:spacing w:val="-3"/>
                <w:sz w:val="18"/>
                <w:szCs w:val="18"/>
                <w:lang w:eastAsia="en-US"/>
              </w:rPr>
              <w:t>wielokrotnego w</w:t>
            </w:r>
            <w:r>
              <w:rPr>
                <w:rFonts w:eastAsia="Calibri"/>
                <w:spacing w:val="-3"/>
                <w:sz w:val="18"/>
                <w:szCs w:val="18"/>
                <w:lang w:eastAsia="en-US"/>
              </w:rPr>
              <w:t> </w:t>
            </w:r>
            <w:r w:rsidRPr="00BC429F">
              <w:rPr>
                <w:rFonts w:eastAsia="Calibri"/>
                <w:spacing w:val="-3"/>
                <w:sz w:val="18"/>
                <w:szCs w:val="18"/>
                <w:lang w:eastAsia="en-US"/>
              </w:rPr>
              <w:t>cząsteczce</w:t>
            </w:r>
            <w:r w:rsidRPr="00BC429F">
              <w:rPr>
                <w:rFonts w:eastAsia="Calibri"/>
                <w:sz w:val="18"/>
                <w:szCs w:val="18"/>
                <w:lang w:eastAsia="en-US"/>
              </w:rPr>
              <w:t xml:space="preserve"> </w:t>
            </w:r>
            <w:r w:rsidRPr="00BC429F">
              <w:rPr>
                <w:rFonts w:eastAsia="Calibri"/>
                <w:spacing w:val="-2"/>
                <w:sz w:val="18"/>
                <w:szCs w:val="18"/>
                <w:lang w:eastAsia="en-US"/>
              </w:rPr>
              <w:t>węglowodoru na jego</w:t>
            </w:r>
            <w:r>
              <w:rPr>
                <w:rFonts w:eastAsia="Calibri"/>
                <w:sz w:val="18"/>
                <w:szCs w:val="18"/>
                <w:lang w:eastAsia="en-US"/>
              </w:rPr>
              <w:t xml:space="preserve"> reaktywność</w:t>
            </w:r>
          </w:p>
          <w:p w14:paraId="333F5DDC" w14:textId="77777777" w:rsidR="00FA14E2" w:rsidRPr="00BC429F" w:rsidRDefault="00FA14E2" w:rsidP="00FA14E2">
            <w:pPr>
              <w:widowControl/>
              <w:numPr>
                <w:ilvl w:val="0"/>
                <w:numId w:val="55"/>
              </w:numPr>
              <w:suppressAutoHyphens w:val="0"/>
              <w:ind w:left="142" w:hanging="142"/>
              <w:rPr>
                <w:rFonts w:eastAsia="Calibri"/>
                <w:sz w:val="18"/>
                <w:szCs w:val="18"/>
                <w:lang w:eastAsia="en-US"/>
              </w:rPr>
            </w:pPr>
            <w:r w:rsidRPr="00BC429F">
              <w:rPr>
                <w:rFonts w:eastAsia="Calibri"/>
                <w:spacing w:val="-1"/>
                <w:sz w:val="18"/>
                <w:szCs w:val="18"/>
                <w:lang w:eastAsia="en-US"/>
              </w:rPr>
              <w:t>zapisuje równania reakcji</w:t>
            </w:r>
            <w:r w:rsidRPr="00BC429F">
              <w:rPr>
                <w:rFonts w:eastAsia="Calibri"/>
                <w:sz w:val="18"/>
                <w:szCs w:val="18"/>
                <w:lang w:eastAsia="en-US"/>
              </w:rPr>
              <w:t xml:space="preserve"> </w:t>
            </w:r>
            <w:r w:rsidRPr="00BC429F">
              <w:rPr>
                <w:rFonts w:eastAsia="Calibri"/>
                <w:spacing w:val="-2"/>
                <w:sz w:val="18"/>
                <w:szCs w:val="18"/>
                <w:lang w:eastAsia="en-US"/>
              </w:rPr>
              <w:t>przyłączania</w:t>
            </w:r>
            <w:r w:rsidRPr="00BC429F">
              <w:rPr>
                <w:rFonts w:eastAsia="Calibri"/>
                <w:sz w:val="18"/>
                <w:szCs w:val="18"/>
                <w:lang w:eastAsia="en-US"/>
              </w:rPr>
              <w:t xml:space="preserve"> (</w:t>
            </w:r>
            <w:r w:rsidRPr="00BC429F">
              <w:rPr>
                <w:rFonts w:eastAsia="Calibri"/>
                <w:spacing w:val="-2"/>
                <w:sz w:val="18"/>
                <w:szCs w:val="18"/>
                <w:lang w:eastAsia="en-US"/>
              </w:rPr>
              <w:t>np.</w:t>
            </w:r>
            <w:r>
              <w:rPr>
                <w:rFonts w:eastAsia="Calibri"/>
                <w:spacing w:val="-2"/>
                <w:sz w:val="18"/>
                <w:szCs w:val="18"/>
                <w:lang w:eastAsia="en-US"/>
              </w:rPr>
              <w:t> </w:t>
            </w:r>
            <w:r w:rsidRPr="00BC429F">
              <w:rPr>
                <w:rFonts w:eastAsia="Calibri"/>
                <w:spacing w:val="-2"/>
                <w:sz w:val="18"/>
                <w:szCs w:val="18"/>
                <w:lang w:eastAsia="en-US"/>
              </w:rPr>
              <w:t>bromowodoru,</w:t>
            </w:r>
            <w:r w:rsidRPr="00BC429F">
              <w:rPr>
                <w:rFonts w:eastAsia="Calibri"/>
                <w:sz w:val="18"/>
                <w:szCs w:val="18"/>
                <w:lang w:eastAsia="en-US"/>
              </w:rPr>
              <w:t xml:space="preserve"> wodoru, chloru) do węglowodorów zawierających wiązanie </w:t>
            </w:r>
            <w:r w:rsidRPr="00BC429F">
              <w:rPr>
                <w:rFonts w:eastAsia="Calibri"/>
                <w:spacing w:val="-3"/>
                <w:sz w:val="18"/>
                <w:szCs w:val="18"/>
                <w:lang w:eastAsia="en-US"/>
              </w:rPr>
              <w:t>wielokrotne</w:t>
            </w:r>
            <w:r w:rsidRPr="00BC429F">
              <w:rPr>
                <w:rFonts w:eastAsia="Calibri"/>
                <w:sz w:val="18"/>
                <w:szCs w:val="18"/>
                <w:lang w:eastAsia="en-US"/>
              </w:rPr>
              <w:t xml:space="preserve"> </w:t>
            </w:r>
          </w:p>
          <w:p w14:paraId="21008795" w14:textId="77777777" w:rsidR="00FA14E2" w:rsidRPr="00BC429F" w:rsidRDefault="00FA14E2" w:rsidP="00FA14E2">
            <w:pPr>
              <w:widowControl/>
              <w:numPr>
                <w:ilvl w:val="0"/>
                <w:numId w:val="55"/>
              </w:numPr>
              <w:suppressAutoHyphens w:val="0"/>
              <w:ind w:left="142" w:hanging="142"/>
              <w:rPr>
                <w:rFonts w:eastAsia="Calibri"/>
                <w:spacing w:val="-3"/>
                <w:sz w:val="18"/>
                <w:szCs w:val="18"/>
                <w:lang w:eastAsia="en-US"/>
              </w:rPr>
            </w:pPr>
            <w:r w:rsidRPr="00BC429F">
              <w:rPr>
                <w:rFonts w:eastAsia="Calibri"/>
                <w:spacing w:val="1"/>
                <w:sz w:val="18"/>
                <w:szCs w:val="18"/>
                <w:lang w:eastAsia="en-US"/>
              </w:rPr>
              <w:t>projektuje</w:t>
            </w:r>
            <w:r w:rsidRPr="00BC429F">
              <w:rPr>
                <w:rFonts w:eastAsia="Calibri"/>
                <w:sz w:val="18"/>
                <w:szCs w:val="18"/>
                <w:lang w:eastAsia="en-US"/>
              </w:rPr>
              <w:t xml:space="preserve"> </w:t>
            </w:r>
            <w:r w:rsidRPr="00BC429F">
              <w:rPr>
                <w:rFonts w:eastAsia="Calibri"/>
                <w:spacing w:val="-3"/>
                <w:sz w:val="18"/>
                <w:szCs w:val="18"/>
                <w:lang w:eastAsia="en-US"/>
              </w:rPr>
              <w:t>doświadczenia chemiczne dotyczące węglowodorów</w:t>
            </w:r>
          </w:p>
          <w:p w14:paraId="2C5E1D9F" w14:textId="77777777" w:rsidR="00FA14E2" w:rsidRPr="00BC429F" w:rsidRDefault="00FA14E2" w:rsidP="00FA14E2">
            <w:pPr>
              <w:widowControl/>
              <w:numPr>
                <w:ilvl w:val="0"/>
                <w:numId w:val="55"/>
              </w:numPr>
              <w:suppressAutoHyphens w:val="0"/>
              <w:ind w:left="142" w:hanging="142"/>
              <w:rPr>
                <w:rFonts w:eastAsia="Calibri"/>
                <w:sz w:val="18"/>
                <w:szCs w:val="18"/>
                <w:lang w:eastAsia="en-US"/>
              </w:rPr>
            </w:pPr>
            <w:r w:rsidRPr="00BC429F">
              <w:rPr>
                <w:rFonts w:eastAsia="Calibri"/>
                <w:spacing w:val="-2"/>
                <w:sz w:val="18"/>
                <w:szCs w:val="18"/>
                <w:lang w:eastAsia="en-US"/>
              </w:rPr>
              <w:t>analizuje znaczenie węglowodorów w</w:t>
            </w:r>
            <w:r>
              <w:rPr>
                <w:rFonts w:eastAsia="Calibri"/>
                <w:spacing w:val="-2"/>
                <w:sz w:val="18"/>
                <w:szCs w:val="18"/>
                <w:lang w:eastAsia="en-US"/>
              </w:rPr>
              <w:t> </w:t>
            </w:r>
            <w:r w:rsidRPr="00BC429F">
              <w:rPr>
                <w:rFonts w:eastAsia="Calibri"/>
                <w:spacing w:val="-2"/>
                <w:sz w:val="18"/>
                <w:szCs w:val="18"/>
                <w:lang w:eastAsia="en-US"/>
              </w:rPr>
              <w:t>życiu</w:t>
            </w:r>
            <w:r>
              <w:rPr>
                <w:rFonts w:eastAsia="Calibri"/>
                <w:spacing w:val="-2"/>
                <w:sz w:val="18"/>
                <w:szCs w:val="18"/>
                <w:lang w:eastAsia="en-US"/>
              </w:rPr>
              <w:t xml:space="preserve"> codziennym</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31A322F9" w14:textId="77777777" w:rsidR="00FA14E2" w:rsidRDefault="00FA14E2" w:rsidP="00BD61CD">
            <w:pPr>
              <w:spacing w:before="240"/>
              <w:rPr>
                <w:rFonts w:eastAsia="Calibri"/>
                <w:sz w:val="18"/>
                <w:szCs w:val="18"/>
                <w:lang w:eastAsia="en-US"/>
              </w:rPr>
            </w:pPr>
            <w:r>
              <w:rPr>
                <w:rFonts w:eastAsia="Calibri"/>
                <w:sz w:val="18"/>
                <w:szCs w:val="18"/>
                <w:lang w:eastAsia="en-US"/>
              </w:rPr>
              <w:t>Uczeń:</w:t>
            </w:r>
          </w:p>
          <w:p w14:paraId="5A816580" w14:textId="77777777" w:rsidR="00FA14E2" w:rsidRDefault="00FA14E2" w:rsidP="00FA14E2">
            <w:pPr>
              <w:widowControl/>
              <w:numPr>
                <w:ilvl w:val="0"/>
                <w:numId w:val="55"/>
              </w:numPr>
              <w:suppressAutoHyphens w:val="0"/>
              <w:ind w:left="142" w:hanging="142"/>
              <w:rPr>
                <w:rFonts w:eastAsia="Calibri"/>
                <w:sz w:val="18"/>
                <w:szCs w:val="18"/>
                <w:lang w:eastAsia="en-US"/>
              </w:rPr>
            </w:pPr>
            <w:r w:rsidRPr="00C23AC0">
              <w:rPr>
                <w:rFonts w:eastAsia="Calibri"/>
                <w:sz w:val="18"/>
                <w:szCs w:val="18"/>
                <w:lang w:eastAsia="en-US"/>
              </w:rPr>
              <w:t>wyszukuje, porządkuje i prezentuje informacje o naturalnych źródłach węglowodorów</w:t>
            </w:r>
            <w:r>
              <w:rPr>
                <w:rFonts w:eastAsia="Calibri"/>
                <w:sz w:val="18"/>
                <w:szCs w:val="18"/>
                <w:lang w:eastAsia="en-US"/>
              </w:rPr>
              <w:t xml:space="preserve"> </w:t>
            </w:r>
            <w:r w:rsidRPr="00C23AC0">
              <w:rPr>
                <w:rFonts w:eastAsia="Calibri"/>
                <w:sz w:val="18"/>
                <w:szCs w:val="18"/>
                <w:lang w:eastAsia="en-US"/>
              </w:rPr>
              <w:t>oraz o produktach destylacji ropy naftowej i ich zastosowaniach</w:t>
            </w:r>
          </w:p>
          <w:p w14:paraId="311FBE6F" w14:textId="77777777" w:rsidR="00FA14E2" w:rsidRDefault="00FA14E2" w:rsidP="00FA14E2">
            <w:pPr>
              <w:widowControl/>
              <w:numPr>
                <w:ilvl w:val="0"/>
                <w:numId w:val="55"/>
              </w:numPr>
              <w:suppressAutoHyphens w:val="0"/>
              <w:ind w:left="142" w:hanging="142"/>
              <w:rPr>
                <w:rFonts w:eastAsia="Calibri"/>
                <w:sz w:val="18"/>
                <w:szCs w:val="18"/>
                <w:lang w:eastAsia="en-US"/>
              </w:rPr>
            </w:pPr>
            <w:r>
              <w:rPr>
                <w:rFonts w:eastAsia="Calibri"/>
                <w:sz w:val="18"/>
                <w:szCs w:val="18"/>
                <w:lang w:eastAsia="en-US"/>
              </w:rPr>
              <w:t>wyszukuje informacje na temat zastosowań alkanów, etenu i etynu</w:t>
            </w:r>
          </w:p>
          <w:p w14:paraId="29D9877C" w14:textId="77777777" w:rsidR="00FA14E2" w:rsidRPr="00A34674" w:rsidRDefault="00FA14E2" w:rsidP="00FA14E2">
            <w:pPr>
              <w:widowControl/>
              <w:numPr>
                <w:ilvl w:val="0"/>
                <w:numId w:val="55"/>
              </w:numPr>
              <w:suppressAutoHyphens w:val="0"/>
              <w:ind w:left="142" w:hanging="142"/>
              <w:rPr>
                <w:rFonts w:eastAsia="Calibri"/>
                <w:sz w:val="18"/>
                <w:szCs w:val="18"/>
                <w:lang w:eastAsia="en-US"/>
              </w:rPr>
            </w:pPr>
            <w:r>
              <w:rPr>
                <w:rFonts w:eastAsia="Calibri"/>
                <w:sz w:val="18"/>
                <w:szCs w:val="18"/>
                <w:lang w:eastAsia="en-US"/>
              </w:rPr>
              <w:t xml:space="preserve">wyszukuje, porządkuje i prezentuje informacje o właściwościach i zastosowaniu polietylenu </w:t>
            </w:r>
          </w:p>
        </w:tc>
      </w:tr>
    </w:tbl>
    <w:p w14:paraId="4B922016" w14:textId="77777777" w:rsidR="00FA14E2" w:rsidRDefault="00FA14E2" w:rsidP="00FA14E2">
      <w:pPr>
        <w:shd w:val="clear" w:color="auto" w:fill="FFFFFF"/>
        <w:rPr>
          <w:rStyle w:val="ui-provider"/>
        </w:rPr>
      </w:pPr>
    </w:p>
    <w:p w14:paraId="3FE5D4D1" w14:textId="77777777" w:rsidR="00FA14E2" w:rsidRDefault="00FA14E2" w:rsidP="00FA14E2">
      <w:pPr>
        <w:rPr>
          <w:sz w:val="22"/>
          <w:szCs w:val="22"/>
        </w:rPr>
      </w:pPr>
      <w:r>
        <w:rPr>
          <w:rStyle w:val="ui-provider"/>
        </w:rPr>
        <w:t> </w:t>
      </w:r>
      <w:r>
        <w:t>Ocenę celującą otrzymuje uczeń, który opanował wszystkie treści z podstawy programowej oraz rozwiązuje zadania o wysokim stopniu trudności.</w:t>
      </w:r>
    </w:p>
    <w:p w14:paraId="6F22342F" w14:textId="77777777" w:rsidR="00FA14E2" w:rsidRPr="0076138E" w:rsidRDefault="00FA14E2" w:rsidP="00FA14E2">
      <w:pPr>
        <w:shd w:val="clear" w:color="auto" w:fill="FFFFFF"/>
        <w:rPr>
          <w:rFonts w:eastAsia="Calibri"/>
          <w:b/>
          <w:bCs/>
          <w:lang w:eastAsia="en-US"/>
        </w:rPr>
      </w:pPr>
      <w:r>
        <w:rPr>
          <w:rFonts w:eastAsia="Calibri"/>
          <w:color w:val="000000"/>
          <w:spacing w:val="-1"/>
          <w:sz w:val="18"/>
          <w:szCs w:val="18"/>
          <w:lang w:eastAsia="en-US"/>
        </w:rPr>
        <w:br w:type="page"/>
      </w:r>
      <w:r>
        <w:rPr>
          <w:rFonts w:eastAsia="Calibri"/>
          <w:b/>
          <w:bCs/>
          <w:lang w:eastAsia="en-US"/>
        </w:rPr>
        <w:lastRenderedPageBreak/>
        <w:t>X</w:t>
      </w:r>
      <w:r w:rsidRPr="0076138E">
        <w:rPr>
          <w:rFonts w:eastAsia="Calibri"/>
          <w:b/>
          <w:bCs/>
          <w:lang w:eastAsia="en-US"/>
        </w:rPr>
        <w:t>. Pochodne węglowodorów</w:t>
      </w:r>
    </w:p>
    <w:p w14:paraId="0E38DC40" w14:textId="77777777" w:rsidR="00FA14E2" w:rsidRPr="00401CBC" w:rsidRDefault="00FA14E2" w:rsidP="00FA14E2">
      <w:pPr>
        <w:spacing w:after="187" w:line="1" w:lineRule="exact"/>
        <w:ind w:left="-181"/>
        <w:rPr>
          <w:rFonts w:eastAsia="Calibri"/>
          <w:sz w:val="18"/>
          <w:szCs w:val="18"/>
          <w:lang w:eastAsia="en-US"/>
        </w:rPr>
      </w:pPr>
    </w:p>
    <w:tbl>
      <w:tblPr>
        <w:tblW w:w="15025" w:type="dxa"/>
        <w:jc w:val="center"/>
        <w:tblLayout w:type="fixed"/>
        <w:tblCellMar>
          <w:left w:w="40" w:type="dxa"/>
          <w:right w:w="40" w:type="dxa"/>
        </w:tblCellMar>
        <w:tblLook w:val="0000" w:firstRow="0" w:lastRow="0" w:firstColumn="0" w:lastColumn="0" w:noHBand="0" w:noVBand="0"/>
      </w:tblPr>
      <w:tblGrid>
        <w:gridCol w:w="3005"/>
        <w:gridCol w:w="3005"/>
        <w:gridCol w:w="3005"/>
        <w:gridCol w:w="3005"/>
        <w:gridCol w:w="3005"/>
      </w:tblGrid>
      <w:tr w:rsidR="00FA14E2" w:rsidRPr="00401CBC" w14:paraId="653E6808" w14:textId="77777777" w:rsidTr="00BD61CD">
        <w:trPr>
          <w:trHeight w:val="495"/>
          <w:jc w:val="center"/>
        </w:trPr>
        <w:tc>
          <w:tcPr>
            <w:tcW w:w="3005" w:type="dxa"/>
            <w:tcBorders>
              <w:top w:val="single" w:sz="6" w:space="0" w:color="auto"/>
              <w:left w:val="single" w:sz="6" w:space="0" w:color="auto"/>
              <w:bottom w:val="nil"/>
              <w:right w:val="single" w:sz="6" w:space="0" w:color="auto"/>
            </w:tcBorders>
            <w:shd w:val="clear" w:color="auto" w:fill="D9D9D9"/>
          </w:tcPr>
          <w:p w14:paraId="36662964" w14:textId="77777777" w:rsidR="00FA14E2" w:rsidRPr="0076138E" w:rsidRDefault="00FA14E2" w:rsidP="00BD61CD">
            <w:pPr>
              <w:spacing w:before="240"/>
              <w:ind w:left="-181"/>
              <w:jc w:val="center"/>
              <w:rPr>
                <w:rFonts w:eastAsia="Calibri"/>
                <w:b/>
                <w:bCs/>
                <w:sz w:val="18"/>
                <w:szCs w:val="18"/>
                <w:lang w:eastAsia="en-US"/>
              </w:rPr>
            </w:pPr>
            <w:r w:rsidRPr="0076138E">
              <w:rPr>
                <w:rFonts w:eastAsia="Calibri"/>
                <w:b/>
                <w:bCs/>
                <w:sz w:val="18"/>
                <w:szCs w:val="18"/>
                <w:lang w:eastAsia="en-US"/>
              </w:rPr>
              <w:t>Ocena dopuszczająca</w:t>
            </w:r>
          </w:p>
          <w:p w14:paraId="084EA644" w14:textId="77777777" w:rsidR="00FA14E2" w:rsidRPr="0076138E" w:rsidRDefault="00FA14E2" w:rsidP="00BD61CD">
            <w:pPr>
              <w:spacing w:after="240"/>
              <w:ind w:left="-181"/>
              <w:jc w:val="center"/>
              <w:rPr>
                <w:rFonts w:eastAsia="Calibri"/>
                <w:b/>
                <w:bCs/>
                <w:sz w:val="18"/>
                <w:szCs w:val="18"/>
                <w:lang w:eastAsia="en-US"/>
              </w:rPr>
            </w:pPr>
            <w:r w:rsidRPr="0076138E">
              <w:rPr>
                <w:rFonts w:eastAsia="Calibri"/>
                <w:b/>
                <w:bCs/>
                <w:sz w:val="18"/>
                <w:szCs w:val="18"/>
                <w:lang w:eastAsia="en-US"/>
              </w:rPr>
              <w:t>[1]</w:t>
            </w:r>
          </w:p>
        </w:tc>
        <w:tc>
          <w:tcPr>
            <w:tcW w:w="3005" w:type="dxa"/>
            <w:tcBorders>
              <w:top w:val="single" w:sz="6" w:space="0" w:color="auto"/>
              <w:left w:val="single" w:sz="6" w:space="0" w:color="auto"/>
              <w:bottom w:val="nil"/>
              <w:right w:val="single" w:sz="6" w:space="0" w:color="auto"/>
            </w:tcBorders>
            <w:shd w:val="clear" w:color="auto" w:fill="D9D9D9"/>
          </w:tcPr>
          <w:p w14:paraId="4C4D3660" w14:textId="77777777" w:rsidR="00FA14E2" w:rsidRPr="0076138E" w:rsidRDefault="00FA14E2" w:rsidP="00BD61CD">
            <w:pPr>
              <w:spacing w:before="240"/>
              <w:ind w:left="-181"/>
              <w:jc w:val="center"/>
              <w:rPr>
                <w:rFonts w:eastAsia="Calibri"/>
                <w:b/>
                <w:bCs/>
                <w:sz w:val="18"/>
                <w:szCs w:val="18"/>
                <w:lang w:eastAsia="en-US"/>
              </w:rPr>
            </w:pPr>
            <w:r w:rsidRPr="0076138E">
              <w:rPr>
                <w:rFonts w:eastAsia="Calibri"/>
                <w:b/>
                <w:bCs/>
                <w:sz w:val="18"/>
                <w:szCs w:val="18"/>
                <w:lang w:eastAsia="en-US"/>
              </w:rPr>
              <w:t>Ocena dostateczna</w:t>
            </w:r>
          </w:p>
          <w:p w14:paraId="492BD924" w14:textId="77777777" w:rsidR="00FA14E2" w:rsidRPr="0076138E" w:rsidRDefault="00FA14E2" w:rsidP="00BD61CD">
            <w:pPr>
              <w:spacing w:after="240"/>
              <w:ind w:left="-181"/>
              <w:jc w:val="center"/>
              <w:rPr>
                <w:rFonts w:eastAsia="Calibri"/>
                <w:b/>
                <w:bCs/>
                <w:sz w:val="18"/>
                <w:szCs w:val="18"/>
                <w:lang w:eastAsia="en-US"/>
              </w:rPr>
            </w:pPr>
            <w:r w:rsidRPr="0076138E">
              <w:rPr>
                <w:rFonts w:eastAsia="Calibri"/>
                <w:b/>
                <w:bCs/>
                <w:sz w:val="18"/>
                <w:szCs w:val="18"/>
                <w:lang w:eastAsia="en-US"/>
              </w:rPr>
              <w:t>[1 + 2]</w:t>
            </w:r>
          </w:p>
        </w:tc>
        <w:tc>
          <w:tcPr>
            <w:tcW w:w="3005" w:type="dxa"/>
            <w:tcBorders>
              <w:top w:val="single" w:sz="6" w:space="0" w:color="auto"/>
              <w:left w:val="single" w:sz="6" w:space="0" w:color="auto"/>
              <w:bottom w:val="nil"/>
              <w:right w:val="single" w:sz="6" w:space="0" w:color="auto"/>
            </w:tcBorders>
            <w:shd w:val="clear" w:color="auto" w:fill="D9D9D9"/>
          </w:tcPr>
          <w:p w14:paraId="323612DF" w14:textId="77777777" w:rsidR="00FA14E2" w:rsidRPr="0076138E" w:rsidRDefault="00FA14E2" w:rsidP="00BD61CD">
            <w:pPr>
              <w:spacing w:before="240"/>
              <w:ind w:left="-181"/>
              <w:jc w:val="center"/>
              <w:rPr>
                <w:rFonts w:eastAsia="Calibri"/>
                <w:b/>
                <w:bCs/>
                <w:sz w:val="18"/>
                <w:szCs w:val="18"/>
                <w:lang w:eastAsia="en-US"/>
              </w:rPr>
            </w:pPr>
            <w:r w:rsidRPr="0076138E">
              <w:rPr>
                <w:rFonts w:eastAsia="Calibri"/>
                <w:b/>
                <w:bCs/>
                <w:sz w:val="18"/>
                <w:szCs w:val="18"/>
                <w:lang w:eastAsia="en-US"/>
              </w:rPr>
              <w:t>Ocena dobra</w:t>
            </w:r>
          </w:p>
          <w:p w14:paraId="5F7EB1DA" w14:textId="77777777" w:rsidR="00FA14E2" w:rsidRPr="0076138E" w:rsidRDefault="00FA14E2" w:rsidP="00BD61CD">
            <w:pPr>
              <w:spacing w:after="240"/>
              <w:ind w:left="-181"/>
              <w:jc w:val="center"/>
              <w:rPr>
                <w:rFonts w:eastAsia="Calibri"/>
                <w:b/>
                <w:bCs/>
                <w:sz w:val="18"/>
                <w:szCs w:val="18"/>
                <w:lang w:eastAsia="en-US"/>
              </w:rPr>
            </w:pPr>
            <w:r w:rsidRPr="0076138E">
              <w:rPr>
                <w:rFonts w:eastAsia="Calibri"/>
                <w:b/>
                <w:bCs/>
                <w:sz w:val="18"/>
                <w:szCs w:val="18"/>
                <w:lang w:eastAsia="en-US"/>
              </w:rPr>
              <w:t>[1 + 2 + 3]</w:t>
            </w:r>
          </w:p>
        </w:tc>
        <w:tc>
          <w:tcPr>
            <w:tcW w:w="3005" w:type="dxa"/>
            <w:tcBorders>
              <w:top w:val="single" w:sz="6" w:space="0" w:color="auto"/>
              <w:left w:val="single" w:sz="6" w:space="0" w:color="auto"/>
              <w:bottom w:val="nil"/>
              <w:right w:val="single" w:sz="6" w:space="0" w:color="auto"/>
            </w:tcBorders>
            <w:shd w:val="clear" w:color="auto" w:fill="D9D9D9"/>
          </w:tcPr>
          <w:p w14:paraId="1A79E4EB" w14:textId="77777777" w:rsidR="00FA14E2" w:rsidRPr="0076138E" w:rsidRDefault="00FA14E2" w:rsidP="00BD61CD">
            <w:pPr>
              <w:spacing w:before="240"/>
              <w:ind w:left="-181"/>
              <w:jc w:val="center"/>
              <w:rPr>
                <w:rFonts w:eastAsia="Calibri"/>
                <w:b/>
                <w:bCs/>
                <w:sz w:val="18"/>
                <w:szCs w:val="18"/>
                <w:lang w:eastAsia="en-US"/>
              </w:rPr>
            </w:pPr>
            <w:r w:rsidRPr="0076138E">
              <w:rPr>
                <w:rFonts w:eastAsia="Calibri"/>
                <w:b/>
                <w:bCs/>
                <w:sz w:val="18"/>
                <w:szCs w:val="18"/>
                <w:lang w:eastAsia="en-US"/>
              </w:rPr>
              <w:t>Ocena bardzo dobra</w:t>
            </w:r>
          </w:p>
          <w:p w14:paraId="514FD45A" w14:textId="77777777" w:rsidR="00FA14E2" w:rsidRPr="0076138E" w:rsidRDefault="00FA14E2" w:rsidP="00BD61CD">
            <w:pPr>
              <w:spacing w:after="240"/>
              <w:ind w:left="-181"/>
              <w:jc w:val="center"/>
              <w:rPr>
                <w:rFonts w:eastAsia="Calibri"/>
                <w:b/>
                <w:bCs/>
                <w:sz w:val="18"/>
                <w:szCs w:val="18"/>
                <w:lang w:eastAsia="en-US"/>
              </w:rPr>
            </w:pPr>
            <w:r w:rsidRPr="0076138E">
              <w:rPr>
                <w:rFonts w:eastAsia="Calibri"/>
                <w:b/>
                <w:bCs/>
                <w:sz w:val="18"/>
                <w:szCs w:val="18"/>
                <w:lang w:eastAsia="en-US"/>
              </w:rPr>
              <w:t>[1 + 2 + 3 + 4]</w:t>
            </w:r>
          </w:p>
        </w:tc>
        <w:tc>
          <w:tcPr>
            <w:tcW w:w="3005" w:type="dxa"/>
            <w:tcBorders>
              <w:top w:val="single" w:sz="6" w:space="0" w:color="auto"/>
              <w:left w:val="single" w:sz="6" w:space="0" w:color="auto"/>
              <w:bottom w:val="nil"/>
              <w:right w:val="single" w:sz="6" w:space="0" w:color="auto"/>
            </w:tcBorders>
            <w:shd w:val="clear" w:color="auto" w:fill="D9D9D9"/>
          </w:tcPr>
          <w:p w14:paraId="7E925762" w14:textId="77777777" w:rsidR="00FA14E2" w:rsidRDefault="00FA14E2" w:rsidP="00BD61CD">
            <w:pPr>
              <w:spacing w:before="240"/>
              <w:ind w:left="-181"/>
              <w:jc w:val="center"/>
              <w:rPr>
                <w:rFonts w:eastAsia="Calibri"/>
                <w:b/>
                <w:bCs/>
                <w:sz w:val="18"/>
                <w:szCs w:val="18"/>
                <w:lang w:eastAsia="en-US"/>
              </w:rPr>
            </w:pPr>
            <w:r>
              <w:rPr>
                <w:rFonts w:eastAsia="Calibri"/>
                <w:b/>
                <w:bCs/>
                <w:sz w:val="18"/>
                <w:szCs w:val="18"/>
                <w:lang w:eastAsia="en-US"/>
              </w:rPr>
              <w:t>Ocena celująca</w:t>
            </w:r>
          </w:p>
          <w:p w14:paraId="4F2F50DF" w14:textId="77777777" w:rsidR="00FA14E2" w:rsidRPr="0076138E" w:rsidRDefault="00FA14E2" w:rsidP="00BD61CD">
            <w:pPr>
              <w:ind w:left="-181"/>
              <w:jc w:val="center"/>
              <w:rPr>
                <w:rFonts w:eastAsia="Calibri"/>
                <w:b/>
                <w:bCs/>
                <w:sz w:val="18"/>
                <w:szCs w:val="18"/>
                <w:lang w:eastAsia="en-US"/>
              </w:rPr>
            </w:pPr>
            <w:r>
              <w:rPr>
                <w:rFonts w:eastAsia="Calibri"/>
                <w:b/>
                <w:bCs/>
                <w:sz w:val="18"/>
                <w:szCs w:val="18"/>
                <w:lang w:eastAsia="en-US"/>
              </w:rPr>
              <w:t>[1 + 2 + 3 + 4 + 5]</w:t>
            </w:r>
          </w:p>
        </w:tc>
      </w:tr>
      <w:tr w:rsidR="00FA14E2" w:rsidRPr="00401CBC" w14:paraId="656BA138" w14:textId="77777777" w:rsidTr="00BD61CD">
        <w:trPr>
          <w:jc w:val="center"/>
        </w:trPr>
        <w:tc>
          <w:tcPr>
            <w:tcW w:w="3005" w:type="dxa"/>
            <w:tcBorders>
              <w:top w:val="single" w:sz="6" w:space="0" w:color="auto"/>
              <w:left w:val="single" w:sz="6" w:space="0" w:color="auto"/>
              <w:bottom w:val="single" w:sz="6" w:space="0" w:color="auto"/>
              <w:right w:val="single" w:sz="6" w:space="0" w:color="auto"/>
            </w:tcBorders>
            <w:shd w:val="clear" w:color="auto" w:fill="FFFFFF"/>
          </w:tcPr>
          <w:p w14:paraId="2629DFC3" w14:textId="77777777" w:rsidR="00FA14E2" w:rsidRDefault="00FA14E2" w:rsidP="00BD61CD">
            <w:pPr>
              <w:spacing w:before="240"/>
              <w:ind w:left="102" w:hanging="102"/>
              <w:rPr>
                <w:rFonts w:eastAsia="Calibri"/>
                <w:sz w:val="18"/>
                <w:szCs w:val="18"/>
                <w:lang w:eastAsia="en-US"/>
              </w:rPr>
            </w:pPr>
            <w:r w:rsidRPr="0076138E">
              <w:rPr>
                <w:rFonts w:eastAsia="Calibri"/>
                <w:sz w:val="18"/>
                <w:szCs w:val="18"/>
                <w:lang w:eastAsia="en-US"/>
              </w:rPr>
              <w:t>Uczeń:</w:t>
            </w:r>
          </w:p>
          <w:p w14:paraId="2F7A020D" w14:textId="77777777" w:rsidR="00FA14E2" w:rsidRPr="00D633EF" w:rsidRDefault="00FA14E2" w:rsidP="00FA14E2">
            <w:pPr>
              <w:widowControl/>
              <w:numPr>
                <w:ilvl w:val="0"/>
                <w:numId w:val="60"/>
              </w:numPr>
              <w:suppressAutoHyphens w:val="0"/>
              <w:ind w:left="142" w:hanging="142"/>
              <w:rPr>
                <w:rFonts w:eastAsia="Calibri"/>
                <w:spacing w:val="-1"/>
                <w:sz w:val="18"/>
                <w:szCs w:val="18"/>
                <w:lang w:eastAsia="en-US"/>
              </w:rPr>
            </w:pPr>
            <w:r w:rsidRPr="00D633EF">
              <w:rPr>
                <w:rFonts w:eastAsia="Calibri"/>
                <w:spacing w:val="-1"/>
                <w:sz w:val="18"/>
                <w:szCs w:val="18"/>
                <w:lang w:eastAsia="en-US"/>
              </w:rPr>
              <w:t>dowodzi, że alkohole, kwasy</w:t>
            </w:r>
            <w:r w:rsidRPr="00D633EF">
              <w:rPr>
                <w:rFonts w:eastAsia="Calibri"/>
                <w:sz w:val="18"/>
                <w:szCs w:val="18"/>
                <w:lang w:eastAsia="en-US"/>
              </w:rPr>
              <w:t xml:space="preserve"> </w:t>
            </w:r>
            <w:r w:rsidRPr="00D633EF">
              <w:rPr>
                <w:rFonts w:eastAsia="Calibri"/>
                <w:spacing w:val="-4"/>
                <w:sz w:val="18"/>
                <w:szCs w:val="18"/>
                <w:lang w:eastAsia="en-US"/>
              </w:rPr>
              <w:t>karboksylowe, estry</w:t>
            </w:r>
            <w:r>
              <w:rPr>
                <w:rFonts w:eastAsia="Calibri"/>
                <w:spacing w:val="-4"/>
                <w:sz w:val="18"/>
                <w:szCs w:val="18"/>
                <w:lang w:eastAsia="en-US"/>
              </w:rPr>
              <w:t xml:space="preserve"> i </w:t>
            </w:r>
            <w:r>
              <w:rPr>
                <w:rFonts w:eastAsia="Calibri"/>
                <w:sz w:val="18"/>
                <w:szCs w:val="18"/>
                <w:lang w:eastAsia="en-US"/>
              </w:rPr>
              <w:t>a</w:t>
            </w:r>
            <w:r w:rsidRPr="00D633EF">
              <w:rPr>
                <w:rFonts w:eastAsia="Calibri"/>
                <w:spacing w:val="-3"/>
                <w:sz w:val="18"/>
                <w:szCs w:val="18"/>
                <w:lang w:eastAsia="en-US"/>
              </w:rPr>
              <w:t>minokwasy są pochodnymi</w:t>
            </w:r>
            <w:r w:rsidRPr="00D633EF">
              <w:rPr>
                <w:rFonts w:eastAsia="Calibri"/>
                <w:sz w:val="18"/>
                <w:szCs w:val="18"/>
                <w:lang w:eastAsia="en-US"/>
              </w:rPr>
              <w:t xml:space="preserve"> </w:t>
            </w:r>
            <w:r w:rsidRPr="00D633EF">
              <w:rPr>
                <w:rFonts w:eastAsia="Calibri"/>
                <w:spacing w:val="-1"/>
                <w:sz w:val="18"/>
                <w:szCs w:val="18"/>
                <w:lang w:eastAsia="en-US"/>
              </w:rPr>
              <w:t>węglowodorów</w:t>
            </w:r>
          </w:p>
          <w:p w14:paraId="76AD67C3" w14:textId="77777777" w:rsidR="00FA14E2" w:rsidRPr="0076138E" w:rsidRDefault="00FA14E2" w:rsidP="00FA14E2">
            <w:pPr>
              <w:widowControl/>
              <w:numPr>
                <w:ilvl w:val="0"/>
                <w:numId w:val="60"/>
              </w:numPr>
              <w:suppressAutoHyphens w:val="0"/>
              <w:ind w:left="142" w:hanging="142"/>
              <w:rPr>
                <w:rFonts w:eastAsia="Calibri"/>
                <w:sz w:val="18"/>
                <w:szCs w:val="18"/>
                <w:lang w:eastAsia="en-US"/>
              </w:rPr>
            </w:pPr>
            <w:r w:rsidRPr="0076138E">
              <w:rPr>
                <w:rFonts w:eastAsia="Calibri"/>
                <w:spacing w:val="-1"/>
                <w:sz w:val="18"/>
                <w:szCs w:val="18"/>
                <w:lang w:eastAsia="en-US"/>
              </w:rPr>
              <w:t>opisuje budowę pochodnych</w:t>
            </w:r>
            <w:r w:rsidRPr="0076138E">
              <w:rPr>
                <w:rFonts w:eastAsia="Calibri"/>
                <w:sz w:val="18"/>
                <w:szCs w:val="18"/>
                <w:lang w:eastAsia="en-US"/>
              </w:rPr>
              <w:t xml:space="preserve"> </w:t>
            </w:r>
            <w:r w:rsidRPr="0076138E">
              <w:rPr>
                <w:rFonts w:eastAsia="Calibri"/>
                <w:spacing w:val="-2"/>
                <w:sz w:val="18"/>
                <w:szCs w:val="18"/>
                <w:lang w:eastAsia="en-US"/>
              </w:rPr>
              <w:t>węglowodorów (grupa</w:t>
            </w:r>
            <w:r w:rsidRPr="0076138E">
              <w:rPr>
                <w:rFonts w:eastAsia="Calibri"/>
                <w:sz w:val="18"/>
                <w:szCs w:val="18"/>
                <w:lang w:eastAsia="en-US"/>
              </w:rPr>
              <w:t xml:space="preserve"> </w:t>
            </w:r>
            <w:r w:rsidRPr="0076138E">
              <w:rPr>
                <w:rFonts w:eastAsia="Calibri"/>
                <w:spacing w:val="-1"/>
                <w:sz w:val="18"/>
                <w:szCs w:val="18"/>
                <w:lang w:eastAsia="en-US"/>
              </w:rPr>
              <w:t>węglowodorowa + grupa</w:t>
            </w:r>
            <w:r w:rsidRPr="0076138E">
              <w:rPr>
                <w:rFonts w:eastAsia="Calibri"/>
                <w:sz w:val="18"/>
                <w:szCs w:val="18"/>
                <w:lang w:eastAsia="en-US"/>
              </w:rPr>
              <w:t xml:space="preserve"> </w:t>
            </w:r>
            <w:r w:rsidRPr="0076138E">
              <w:rPr>
                <w:rFonts w:eastAsia="Calibri"/>
                <w:spacing w:val="-4"/>
                <w:sz w:val="18"/>
                <w:szCs w:val="18"/>
                <w:lang w:eastAsia="en-US"/>
              </w:rPr>
              <w:t>funkcyjna)</w:t>
            </w:r>
          </w:p>
          <w:p w14:paraId="7572A922" w14:textId="77777777" w:rsidR="00FA14E2" w:rsidRPr="0076138E" w:rsidRDefault="00FA14E2" w:rsidP="00FA14E2">
            <w:pPr>
              <w:widowControl/>
              <w:numPr>
                <w:ilvl w:val="0"/>
                <w:numId w:val="60"/>
              </w:numPr>
              <w:suppressAutoHyphens w:val="0"/>
              <w:ind w:left="142" w:hanging="142"/>
              <w:rPr>
                <w:rFonts w:eastAsia="Calibri"/>
                <w:spacing w:val="-3"/>
                <w:sz w:val="18"/>
                <w:szCs w:val="18"/>
                <w:lang w:eastAsia="en-US"/>
              </w:rPr>
            </w:pPr>
            <w:r w:rsidRPr="0076138E">
              <w:rPr>
                <w:rFonts w:eastAsia="Calibri"/>
                <w:sz w:val="18"/>
                <w:szCs w:val="18"/>
                <w:lang w:eastAsia="en-US"/>
              </w:rPr>
              <w:t xml:space="preserve">wymienia pierwiastki chemiczne wchodzące </w:t>
            </w:r>
            <w:r w:rsidRPr="0076138E">
              <w:rPr>
                <w:rFonts w:eastAsia="Calibri"/>
                <w:spacing w:val="-2"/>
                <w:sz w:val="18"/>
                <w:szCs w:val="18"/>
                <w:lang w:eastAsia="en-US"/>
              </w:rPr>
              <w:t>w skład pochodnych</w:t>
            </w:r>
            <w:r w:rsidRPr="0076138E">
              <w:rPr>
                <w:rFonts w:eastAsia="Calibri"/>
                <w:sz w:val="18"/>
                <w:szCs w:val="18"/>
                <w:lang w:eastAsia="en-US"/>
              </w:rPr>
              <w:t xml:space="preserve"> </w:t>
            </w:r>
            <w:r w:rsidRPr="0076138E">
              <w:rPr>
                <w:rFonts w:eastAsia="Calibri"/>
                <w:spacing w:val="-1"/>
                <w:sz w:val="18"/>
                <w:szCs w:val="18"/>
                <w:lang w:eastAsia="en-US"/>
              </w:rPr>
              <w:t>węglowodorów</w:t>
            </w:r>
          </w:p>
          <w:p w14:paraId="4ACF82F3" w14:textId="77777777" w:rsidR="00FA14E2" w:rsidRPr="0076138E" w:rsidRDefault="00FA14E2" w:rsidP="00FA14E2">
            <w:pPr>
              <w:widowControl/>
              <w:numPr>
                <w:ilvl w:val="0"/>
                <w:numId w:val="60"/>
              </w:numPr>
              <w:suppressAutoHyphens w:val="0"/>
              <w:ind w:left="142" w:hanging="142"/>
              <w:rPr>
                <w:rFonts w:eastAsia="Calibri"/>
                <w:sz w:val="18"/>
                <w:szCs w:val="18"/>
                <w:lang w:eastAsia="en-US"/>
              </w:rPr>
            </w:pPr>
            <w:r>
              <w:rPr>
                <w:rFonts w:eastAsia="Calibri"/>
                <w:spacing w:val="-3"/>
                <w:sz w:val="18"/>
                <w:szCs w:val="18"/>
                <w:lang w:eastAsia="en-US"/>
              </w:rPr>
              <w:t>zalicza</w:t>
            </w:r>
            <w:r w:rsidRPr="0076138E">
              <w:rPr>
                <w:rFonts w:eastAsia="Calibri"/>
                <w:spacing w:val="-3"/>
                <w:sz w:val="18"/>
                <w:szCs w:val="18"/>
                <w:lang w:eastAsia="en-US"/>
              </w:rPr>
              <w:t xml:space="preserve"> daną substancję</w:t>
            </w:r>
            <w:r w:rsidRPr="0076138E">
              <w:rPr>
                <w:rFonts w:eastAsia="Calibri"/>
                <w:sz w:val="18"/>
                <w:szCs w:val="18"/>
                <w:lang w:eastAsia="en-US"/>
              </w:rPr>
              <w:t xml:space="preserve"> </w:t>
            </w:r>
            <w:r w:rsidRPr="0076138E">
              <w:rPr>
                <w:rFonts w:eastAsia="Calibri"/>
                <w:spacing w:val="-2"/>
                <w:sz w:val="18"/>
                <w:szCs w:val="18"/>
                <w:lang w:eastAsia="en-US"/>
              </w:rPr>
              <w:t>organiczną do odpowiedniej</w:t>
            </w:r>
            <w:r w:rsidRPr="0076138E">
              <w:rPr>
                <w:rFonts w:eastAsia="Calibri"/>
                <w:sz w:val="18"/>
                <w:szCs w:val="18"/>
                <w:lang w:eastAsia="en-US"/>
              </w:rPr>
              <w:t xml:space="preserve"> </w:t>
            </w:r>
            <w:r w:rsidRPr="0076138E">
              <w:rPr>
                <w:rFonts w:eastAsia="Calibri"/>
                <w:spacing w:val="-1"/>
                <w:sz w:val="18"/>
                <w:szCs w:val="18"/>
                <w:lang w:eastAsia="en-US"/>
              </w:rPr>
              <w:t>grupy związków</w:t>
            </w:r>
            <w:r w:rsidRPr="0076138E">
              <w:rPr>
                <w:rFonts w:eastAsia="Calibri"/>
                <w:sz w:val="18"/>
                <w:szCs w:val="18"/>
                <w:lang w:eastAsia="en-US"/>
              </w:rPr>
              <w:t xml:space="preserve"> chemicznych</w:t>
            </w:r>
          </w:p>
          <w:p w14:paraId="15DF7906"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Pr>
                <w:rFonts w:eastAsia="Calibri"/>
                <w:sz w:val="18"/>
                <w:szCs w:val="18"/>
                <w:lang w:eastAsia="en-US"/>
              </w:rPr>
              <w:t>wyjaśnia</w:t>
            </w:r>
            <w:r w:rsidRPr="0076138E">
              <w:rPr>
                <w:rFonts w:eastAsia="Calibri"/>
                <w:sz w:val="18"/>
                <w:szCs w:val="18"/>
                <w:lang w:eastAsia="en-US"/>
              </w:rPr>
              <w:t>, co to jest grupa funkcyjna</w:t>
            </w:r>
          </w:p>
          <w:p w14:paraId="39329F5D" w14:textId="77777777" w:rsidR="00FA14E2" w:rsidRPr="0076138E" w:rsidRDefault="00FA14E2" w:rsidP="00FA14E2">
            <w:pPr>
              <w:widowControl/>
              <w:numPr>
                <w:ilvl w:val="0"/>
                <w:numId w:val="60"/>
              </w:numPr>
              <w:suppressAutoHyphens w:val="0"/>
              <w:ind w:left="142" w:hanging="142"/>
              <w:rPr>
                <w:rFonts w:eastAsia="Calibri"/>
                <w:sz w:val="18"/>
                <w:szCs w:val="18"/>
                <w:lang w:eastAsia="en-US"/>
              </w:rPr>
            </w:pPr>
            <w:r>
              <w:rPr>
                <w:rFonts w:eastAsia="Calibri"/>
                <w:spacing w:val="-1"/>
                <w:sz w:val="18"/>
                <w:szCs w:val="18"/>
                <w:lang w:eastAsia="en-US"/>
              </w:rPr>
              <w:t>z</w:t>
            </w:r>
            <w:r w:rsidRPr="0076138E">
              <w:rPr>
                <w:rFonts w:eastAsia="Calibri"/>
                <w:spacing w:val="-1"/>
                <w:sz w:val="18"/>
                <w:szCs w:val="18"/>
                <w:lang w:eastAsia="en-US"/>
              </w:rPr>
              <w:t>aznacza grupy</w:t>
            </w:r>
            <w:r w:rsidRPr="0076138E">
              <w:rPr>
                <w:rFonts w:eastAsia="Calibri"/>
                <w:sz w:val="18"/>
                <w:szCs w:val="18"/>
                <w:lang w:eastAsia="en-US"/>
              </w:rPr>
              <w:t xml:space="preserve"> </w:t>
            </w:r>
            <w:r>
              <w:rPr>
                <w:rFonts w:eastAsia="Calibri"/>
                <w:spacing w:val="-2"/>
                <w:sz w:val="18"/>
                <w:szCs w:val="18"/>
                <w:lang w:eastAsia="en-US"/>
              </w:rPr>
              <w:t>funkcyjne w </w:t>
            </w:r>
            <w:r w:rsidRPr="0076138E">
              <w:rPr>
                <w:rFonts w:eastAsia="Calibri"/>
                <w:spacing w:val="-2"/>
                <w:sz w:val="18"/>
                <w:szCs w:val="18"/>
                <w:lang w:eastAsia="en-US"/>
              </w:rPr>
              <w:t>alkoholach, kwasach</w:t>
            </w:r>
            <w:r w:rsidRPr="0076138E">
              <w:rPr>
                <w:rFonts w:eastAsia="Calibri"/>
                <w:sz w:val="18"/>
                <w:szCs w:val="18"/>
                <w:lang w:eastAsia="en-US"/>
              </w:rPr>
              <w:t xml:space="preserve"> </w:t>
            </w:r>
            <w:r w:rsidRPr="0076138E">
              <w:rPr>
                <w:rFonts w:eastAsia="Calibri"/>
                <w:spacing w:val="-4"/>
                <w:sz w:val="18"/>
                <w:szCs w:val="18"/>
                <w:lang w:eastAsia="en-US"/>
              </w:rPr>
              <w:t>karboksylowych, estrach,</w:t>
            </w:r>
            <w:r w:rsidRPr="0076138E">
              <w:rPr>
                <w:rFonts w:eastAsia="Calibri"/>
                <w:sz w:val="18"/>
                <w:szCs w:val="18"/>
                <w:lang w:eastAsia="en-US"/>
              </w:rPr>
              <w:t xml:space="preserve"> </w:t>
            </w:r>
            <w:r w:rsidRPr="0076138E">
              <w:rPr>
                <w:rFonts w:eastAsia="Calibri"/>
                <w:spacing w:val="-4"/>
                <w:sz w:val="18"/>
                <w:szCs w:val="18"/>
                <w:lang w:eastAsia="en-US"/>
              </w:rPr>
              <w:t>aminokwasach</w:t>
            </w:r>
            <w:r>
              <w:rPr>
                <w:rFonts w:eastAsia="Calibri"/>
                <w:spacing w:val="-4"/>
                <w:sz w:val="18"/>
                <w:szCs w:val="18"/>
                <w:lang w:eastAsia="en-US"/>
              </w:rPr>
              <w:t xml:space="preserve">; </w:t>
            </w:r>
            <w:r w:rsidRPr="0076138E">
              <w:rPr>
                <w:rFonts w:eastAsia="Calibri"/>
                <w:spacing w:val="-4"/>
                <w:sz w:val="18"/>
                <w:szCs w:val="18"/>
                <w:lang w:eastAsia="en-US"/>
              </w:rPr>
              <w:t>podaje ich nazwy</w:t>
            </w:r>
          </w:p>
          <w:p w14:paraId="661897DD" w14:textId="77777777" w:rsidR="00FA14E2" w:rsidRPr="00C80332" w:rsidRDefault="00FA14E2" w:rsidP="00FA14E2">
            <w:pPr>
              <w:widowControl/>
              <w:numPr>
                <w:ilvl w:val="0"/>
                <w:numId w:val="60"/>
              </w:numPr>
              <w:suppressAutoHyphens w:val="0"/>
              <w:ind w:left="142" w:hanging="142"/>
              <w:rPr>
                <w:rFonts w:eastAsia="Calibri"/>
                <w:spacing w:val="-4"/>
                <w:sz w:val="18"/>
                <w:szCs w:val="18"/>
                <w:lang w:eastAsia="en-US"/>
              </w:rPr>
            </w:pPr>
            <w:r w:rsidRPr="0076138E">
              <w:rPr>
                <w:rFonts w:eastAsia="Calibri"/>
                <w:sz w:val="18"/>
                <w:szCs w:val="18"/>
                <w:lang w:eastAsia="en-US"/>
              </w:rPr>
              <w:t xml:space="preserve">zapisuje wzory ogólne alkoholi, </w:t>
            </w:r>
            <w:r w:rsidRPr="0076138E">
              <w:rPr>
                <w:rFonts w:eastAsia="Calibri"/>
                <w:spacing w:val="-3"/>
                <w:sz w:val="18"/>
                <w:szCs w:val="18"/>
                <w:lang w:eastAsia="en-US"/>
              </w:rPr>
              <w:t>kwasów karboksylowych i estrów</w:t>
            </w:r>
          </w:p>
          <w:p w14:paraId="5886D466" w14:textId="77777777" w:rsidR="00FA14E2" w:rsidRPr="005238E9" w:rsidRDefault="00FA14E2" w:rsidP="00FA14E2">
            <w:pPr>
              <w:widowControl/>
              <w:numPr>
                <w:ilvl w:val="0"/>
                <w:numId w:val="60"/>
              </w:numPr>
              <w:suppressAutoHyphens w:val="0"/>
              <w:ind w:left="142" w:hanging="142"/>
              <w:rPr>
                <w:rFonts w:eastAsia="Calibri"/>
                <w:b/>
                <w:spacing w:val="-4"/>
                <w:sz w:val="18"/>
                <w:szCs w:val="18"/>
                <w:lang w:eastAsia="en-US"/>
              </w:rPr>
            </w:pPr>
            <w:r w:rsidRPr="005238E9">
              <w:rPr>
                <w:rFonts w:eastAsia="Calibri"/>
                <w:b/>
                <w:spacing w:val="-3"/>
                <w:sz w:val="18"/>
                <w:szCs w:val="18"/>
                <w:lang w:eastAsia="en-US"/>
              </w:rPr>
              <w:t>dzieli alkohole na mon</w:t>
            </w:r>
            <w:r>
              <w:rPr>
                <w:rFonts w:eastAsia="Calibri"/>
                <w:b/>
                <w:spacing w:val="-3"/>
                <w:sz w:val="18"/>
                <w:szCs w:val="18"/>
                <w:lang w:eastAsia="en-US"/>
              </w:rPr>
              <w:t>ohydroksylowe i </w:t>
            </w:r>
            <w:r w:rsidRPr="005238E9">
              <w:rPr>
                <w:rFonts w:eastAsia="Calibri"/>
                <w:b/>
                <w:spacing w:val="-3"/>
                <w:sz w:val="18"/>
                <w:szCs w:val="18"/>
                <w:lang w:eastAsia="en-US"/>
              </w:rPr>
              <w:t>polihydroksylowe</w:t>
            </w:r>
          </w:p>
          <w:p w14:paraId="478F2219" w14:textId="77777777" w:rsidR="00FA14E2" w:rsidRPr="0076138E" w:rsidRDefault="00FA14E2" w:rsidP="00FA14E2">
            <w:pPr>
              <w:widowControl/>
              <w:numPr>
                <w:ilvl w:val="0"/>
                <w:numId w:val="60"/>
              </w:numPr>
              <w:suppressAutoHyphens w:val="0"/>
              <w:ind w:left="142" w:hanging="142"/>
              <w:rPr>
                <w:rFonts w:eastAsia="Calibri"/>
                <w:bCs/>
                <w:spacing w:val="-4"/>
                <w:sz w:val="18"/>
                <w:szCs w:val="18"/>
                <w:lang w:eastAsia="en-US"/>
              </w:rPr>
            </w:pPr>
            <w:r>
              <w:rPr>
                <w:rFonts w:eastAsia="Calibri"/>
                <w:b/>
                <w:bCs/>
                <w:spacing w:val="-4"/>
                <w:sz w:val="18"/>
                <w:szCs w:val="18"/>
                <w:lang w:eastAsia="en-US"/>
              </w:rPr>
              <w:t>z</w:t>
            </w:r>
            <w:r w:rsidRPr="0076138E">
              <w:rPr>
                <w:rFonts w:eastAsia="Calibri"/>
                <w:b/>
                <w:bCs/>
                <w:spacing w:val="-4"/>
                <w:sz w:val="18"/>
                <w:szCs w:val="18"/>
                <w:lang w:eastAsia="en-US"/>
              </w:rPr>
              <w:t>apisuje wzory sumaryczne i rysuje wzory półstrukturalne</w:t>
            </w:r>
            <w:r>
              <w:rPr>
                <w:rFonts w:eastAsia="Calibri"/>
                <w:b/>
                <w:bCs/>
                <w:spacing w:val="-4"/>
                <w:sz w:val="18"/>
                <w:szCs w:val="18"/>
                <w:lang w:eastAsia="en-US"/>
              </w:rPr>
              <w:t xml:space="preserve"> (grupowe)</w:t>
            </w:r>
            <w:r w:rsidRPr="0076138E">
              <w:rPr>
                <w:rFonts w:eastAsia="Calibri"/>
                <w:b/>
                <w:bCs/>
                <w:spacing w:val="-4"/>
                <w:sz w:val="18"/>
                <w:szCs w:val="18"/>
                <w:lang w:eastAsia="en-US"/>
              </w:rPr>
              <w:t xml:space="preserve">, strukturalne </w:t>
            </w:r>
            <w:r w:rsidRPr="0076138E">
              <w:rPr>
                <w:rFonts w:eastAsia="Calibri"/>
                <w:b/>
                <w:bCs/>
                <w:spacing w:val="-5"/>
                <w:sz w:val="18"/>
                <w:szCs w:val="18"/>
                <w:lang w:eastAsia="en-US"/>
              </w:rPr>
              <w:t>alkoholi</w:t>
            </w:r>
            <w:r w:rsidRPr="0076138E">
              <w:rPr>
                <w:rFonts w:eastAsia="Calibri"/>
                <w:b/>
                <w:bCs/>
                <w:sz w:val="18"/>
                <w:szCs w:val="18"/>
                <w:lang w:eastAsia="en-US"/>
              </w:rPr>
              <w:t xml:space="preserve"> </w:t>
            </w:r>
            <w:r w:rsidRPr="00C83CA7">
              <w:rPr>
                <w:rFonts w:eastAsia="Calibri"/>
                <w:b/>
                <w:sz w:val="18"/>
                <w:szCs w:val="18"/>
                <w:lang w:eastAsia="en-US"/>
              </w:rPr>
              <w:t>monohydroksylowych</w:t>
            </w:r>
            <w:r w:rsidRPr="00C83CA7">
              <w:rPr>
                <w:rFonts w:eastAsia="Calibri"/>
                <w:b/>
                <w:bCs/>
                <w:spacing w:val="-4"/>
                <w:sz w:val="18"/>
                <w:szCs w:val="18"/>
                <w:lang w:eastAsia="en-US"/>
              </w:rPr>
              <w:t xml:space="preserve"> o łańcuchach prostych </w:t>
            </w:r>
            <w:r w:rsidRPr="00C83CA7">
              <w:rPr>
                <w:b/>
                <w:sz w:val="18"/>
                <w:szCs w:val="18"/>
              </w:rPr>
              <w:t>zawiera</w:t>
            </w:r>
            <w:r>
              <w:rPr>
                <w:b/>
                <w:sz w:val="18"/>
                <w:szCs w:val="18"/>
              </w:rPr>
              <w:t>jących do czterech atomów węgla w </w:t>
            </w:r>
            <w:r w:rsidRPr="00C83CA7">
              <w:rPr>
                <w:b/>
                <w:sz w:val="18"/>
                <w:szCs w:val="18"/>
              </w:rPr>
              <w:t>cząsteczce</w:t>
            </w:r>
          </w:p>
          <w:p w14:paraId="591BF924" w14:textId="77777777" w:rsidR="00FA14E2" w:rsidRPr="005238E9" w:rsidRDefault="00FA14E2" w:rsidP="00FA14E2">
            <w:pPr>
              <w:widowControl/>
              <w:numPr>
                <w:ilvl w:val="0"/>
                <w:numId w:val="60"/>
              </w:numPr>
              <w:suppressAutoHyphens w:val="0"/>
              <w:ind w:left="142" w:hanging="142"/>
              <w:rPr>
                <w:rFonts w:eastAsia="Calibri"/>
                <w:bCs/>
                <w:spacing w:val="-4"/>
                <w:sz w:val="18"/>
                <w:szCs w:val="18"/>
                <w:lang w:eastAsia="en-US"/>
              </w:rPr>
            </w:pPr>
            <w:r>
              <w:rPr>
                <w:rFonts w:eastAsia="Calibri"/>
                <w:spacing w:val="-4"/>
                <w:sz w:val="18"/>
                <w:szCs w:val="18"/>
                <w:lang w:eastAsia="en-US"/>
              </w:rPr>
              <w:t>wyjaśnia</w:t>
            </w:r>
            <w:r w:rsidRPr="00A2727A">
              <w:rPr>
                <w:rFonts w:eastAsia="Calibri"/>
                <w:spacing w:val="-2"/>
                <w:sz w:val="18"/>
                <w:szCs w:val="18"/>
                <w:lang w:eastAsia="en-US"/>
              </w:rPr>
              <w:t>, co to są nazwy</w:t>
            </w:r>
            <w:r w:rsidRPr="00A426E8">
              <w:rPr>
                <w:rFonts w:eastAsia="Calibri"/>
                <w:spacing w:val="-2"/>
                <w:sz w:val="18"/>
                <w:szCs w:val="18"/>
                <w:lang w:eastAsia="en-US"/>
              </w:rPr>
              <w:t xml:space="preserve"> </w:t>
            </w:r>
            <w:r w:rsidRPr="00A2727A">
              <w:rPr>
                <w:rFonts w:eastAsia="Calibri"/>
                <w:spacing w:val="-3"/>
                <w:sz w:val="18"/>
                <w:szCs w:val="18"/>
                <w:lang w:eastAsia="en-US"/>
              </w:rPr>
              <w:t>z</w:t>
            </w:r>
            <w:r w:rsidRPr="00A426E8">
              <w:rPr>
                <w:rFonts w:eastAsia="Calibri"/>
                <w:spacing w:val="-4"/>
                <w:sz w:val="18"/>
                <w:szCs w:val="18"/>
                <w:lang w:eastAsia="en-US"/>
              </w:rPr>
              <w:t>wyczajow</w:t>
            </w:r>
            <w:r>
              <w:rPr>
                <w:rFonts w:eastAsia="Calibri"/>
                <w:spacing w:val="-4"/>
                <w:sz w:val="18"/>
                <w:szCs w:val="18"/>
                <w:lang w:eastAsia="en-US"/>
              </w:rPr>
              <w:t xml:space="preserve">e i nazwy </w:t>
            </w:r>
            <w:r w:rsidRPr="00A426E8">
              <w:rPr>
                <w:rFonts w:eastAsia="Calibri"/>
                <w:spacing w:val="-4"/>
                <w:sz w:val="18"/>
                <w:szCs w:val="18"/>
                <w:lang w:eastAsia="en-US"/>
              </w:rPr>
              <w:t>sys</w:t>
            </w:r>
            <w:r w:rsidRPr="00A426E8">
              <w:rPr>
                <w:rFonts w:eastAsia="Calibri"/>
                <w:spacing w:val="-2"/>
                <w:sz w:val="18"/>
                <w:szCs w:val="18"/>
                <w:lang w:eastAsia="en-US"/>
              </w:rPr>
              <w:t>tematyczne</w:t>
            </w:r>
          </w:p>
          <w:p w14:paraId="2131AEAD" w14:textId="77777777" w:rsidR="00FA14E2" w:rsidRPr="0076138E" w:rsidRDefault="00FA14E2" w:rsidP="00FA14E2">
            <w:pPr>
              <w:widowControl/>
              <w:numPr>
                <w:ilvl w:val="0"/>
                <w:numId w:val="60"/>
              </w:numPr>
              <w:suppressAutoHyphens w:val="0"/>
              <w:ind w:left="142" w:hanging="142"/>
              <w:rPr>
                <w:rFonts w:eastAsia="Calibri"/>
                <w:bCs/>
                <w:spacing w:val="-4"/>
                <w:sz w:val="18"/>
                <w:szCs w:val="18"/>
                <w:lang w:eastAsia="en-US"/>
              </w:rPr>
            </w:pPr>
            <w:r w:rsidRPr="0076138E">
              <w:rPr>
                <w:rFonts w:eastAsia="Calibri"/>
                <w:b/>
                <w:bCs/>
                <w:spacing w:val="-4"/>
                <w:sz w:val="18"/>
                <w:szCs w:val="18"/>
                <w:lang w:eastAsia="en-US"/>
              </w:rPr>
              <w:t>tworzy nazwy systematyczne</w:t>
            </w:r>
            <w:r>
              <w:rPr>
                <w:rFonts w:eastAsia="Calibri"/>
                <w:b/>
                <w:bCs/>
                <w:spacing w:val="-4"/>
                <w:sz w:val="18"/>
                <w:szCs w:val="18"/>
                <w:lang w:eastAsia="en-US"/>
              </w:rPr>
              <w:t xml:space="preserve"> </w:t>
            </w:r>
            <w:r w:rsidRPr="0076138E">
              <w:rPr>
                <w:rFonts w:eastAsia="Calibri"/>
                <w:b/>
                <w:bCs/>
                <w:spacing w:val="-5"/>
                <w:sz w:val="18"/>
                <w:szCs w:val="18"/>
                <w:lang w:eastAsia="en-US"/>
              </w:rPr>
              <w:t>alkoholi</w:t>
            </w:r>
            <w:r w:rsidRPr="0076138E">
              <w:rPr>
                <w:rFonts w:eastAsia="Calibri"/>
                <w:b/>
                <w:bCs/>
                <w:sz w:val="18"/>
                <w:szCs w:val="18"/>
                <w:lang w:eastAsia="en-US"/>
              </w:rPr>
              <w:t xml:space="preserve"> </w:t>
            </w:r>
            <w:r w:rsidRPr="00C83CA7">
              <w:rPr>
                <w:rFonts w:eastAsia="Calibri"/>
                <w:b/>
                <w:sz w:val="18"/>
                <w:szCs w:val="18"/>
                <w:lang w:eastAsia="en-US"/>
              </w:rPr>
              <w:t>monohydroksylowych</w:t>
            </w:r>
            <w:r w:rsidRPr="00C83CA7">
              <w:rPr>
                <w:rFonts w:eastAsia="Calibri"/>
                <w:b/>
                <w:bCs/>
                <w:spacing w:val="-4"/>
                <w:sz w:val="18"/>
                <w:szCs w:val="18"/>
                <w:lang w:eastAsia="en-US"/>
              </w:rPr>
              <w:t xml:space="preserve"> o łańcuchach prostych </w:t>
            </w:r>
            <w:r w:rsidRPr="00C83CA7">
              <w:rPr>
                <w:b/>
                <w:sz w:val="18"/>
                <w:szCs w:val="18"/>
              </w:rPr>
              <w:t>zawiera</w:t>
            </w:r>
            <w:r>
              <w:rPr>
                <w:b/>
                <w:sz w:val="18"/>
                <w:szCs w:val="18"/>
              </w:rPr>
              <w:t>jących do czterech atomów węgla w </w:t>
            </w:r>
            <w:r w:rsidRPr="00C83CA7">
              <w:rPr>
                <w:b/>
                <w:sz w:val="18"/>
                <w:szCs w:val="18"/>
              </w:rPr>
              <w:t>cząsteczce</w:t>
            </w:r>
            <w:r w:rsidRPr="0076138E">
              <w:rPr>
                <w:rFonts w:eastAsia="Calibri"/>
                <w:bCs/>
                <w:spacing w:val="-4"/>
                <w:sz w:val="18"/>
                <w:szCs w:val="18"/>
                <w:lang w:eastAsia="en-US"/>
              </w:rPr>
              <w:t>, podaje zwyczajowe</w:t>
            </w:r>
            <w:r>
              <w:rPr>
                <w:rFonts w:eastAsia="Calibri"/>
                <w:bCs/>
                <w:spacing w:val="-4"/>
                <w:sz w:val="18"/>
                <w:szCs w:val="18"/>
                <w:lang w:eastAsia="en-US"/>
              </w:rPr>
              <w:t xml:space="preserve"> </w:t>
            </w:r>
            <w:r w:rsidRPr="0076138E">
              <w:rPr>
                <w:rFonts w:eastAsia="Calibri"/>
                <w:bCs/>
                <w:spacing w:val="-4"/>
                <w:sz w:val="18"/>
                <w:szCs w:val="18"/>
                <w:lang w:eastAsia="en-US"/>
              </w:rPr>
              <w:t xml:space="preserve">(metanolu, etanolu) </w:t>
            </w:r>
          </w:p>
          <w:p w14:paraId="0A06D919" w14:textId="77777777" w:rsidR="00FA14E2" w:rsidRPr="0076138E" w:rsidRDefault="00FA14E2" w:rsidP="00FA14E2">
            <w:pPr>
              <w:widowControl/>
              <w:numPr>
                <w:ilvl w:val="0"/>
                <w:numId w:val="60"/>
              </w:numPr>
              <w:suppressAutoHyphens w:val="0"/>
              <w:ind w:left="142" w:hanging="142"/>
              <w:rPr>
                <w:rFonts w:eastAsia="Calibri"/>
                <w:b/>
                <w:bCs/>
                <w:spacing w:val="-5"/>
                <w:sz w:val="18"/>
                <w:szCs w:val="18"/>
                <w:lang w:eastAsia="en-US"/>
              </w:rPr>
            </w:pPr>
            <w:r w:rsidRPr="0076138E">
              <w:rPr>
                <w:rFonts w:eastAsia="Calibri"/>
                <w:b/>
                <w:bCs/>
                <w:spacing w:val="-4"/>
                <w:sz w:val="18"/>
                <w:szCs w:val="18"/>
                <w:lang w:eastAsia="en-US"/>
              </w:rPr>
              <w:lastRenderedPageBreak/>
              <w:t>rysuje wzory półstrukturalne</w:t>
            </w:r>
            <w:r>
              <w:rPr>
                <w:rFonts w:eastAsia="Calibri"/>
                <w:b/>
                <w:bCs/>
                <w:spacing w:val="-4"/>
                <w:sz w:val="18"/>
                <w:szCs w:val="18"/>
                <w:lang w:eastAsia="en-US"/>
              </w:rPr>
              <w:t xml:space="preserve"> (grupowe)</w:t>
            </w:r>
            <w:r w:rsidRPr="0076138E">
              <w:rPr>
                <w:rFonts w:eastAsia="Calibri"/>
                <w:b/>
                <w:bCs/>
                <w:spacing w:val="-4"/>
                <w:sz w:val="18"/>
                <w:szCs w:val="18"/>
                <w:lang w:eastAsia="en-US"/>
              </w:rPr>
              <w:t>, strukturalne kwasów</w:t>
            </w:r>
            <w:r w:rsidRPr="0076138E">
              <w:rPr>
                <w:rFonts w:eastAsia="Calibri"/>
                <w:b/>
                <w:bCs/>
                <w:sz w:val="18"/>
                <w:szCs w:val="18"/>
                <w:lang w:eastAsia="en-US"/>
              </w:rPr>
              <w:t xml:space="preserve"> </w:t>
            </w:r>
            <w:r>
              <w:rPr>
                <w:rFonts w:eastAsia="Calibri"/>
                <w:b/>
                <w:bCs/>
                <w:sz w:val="18"/>
                <w:szCs w:val="18"/>
                <w:lang w:eastAsia="en-US"/>
              </w:rPr>
              <w:t>mono</w:t>
            </w:r>
            <w:r w:rsidRPr="0076138E">
              <w:rPr>
                <w:rFonts w:eastAsia="Calibri"/>
                <w:b/>
                <w:bCs/>
                <w:spacing w:val="-5"/>
                <w:sz w:val="18"/>
                <w:szCs w:val="18"/>
                <w:lang w:eastAsia="en-US"/>
              </w:rPr>
              <w:t>karboksylowych</w:t>
            </w:r>
            <w:r>
              <w:rPr>
                <w:rFonts w:eastAsia="Calibri"/>
                <w:b/>
                <w:bCs/>
                <w:spacing w:val="-5"/>
                <w:sz w:val="18"/>
                <w:szCs w:val="18"/>
                <w:lang w:eastAsia="en-US"/>
              </w:rPr>
              <w:t xml:space="preserve"> o łańcuchach prostych zawierających do dwóch atomów węgla w cząsteczce; </w:t>
            </w:r>
            <w:r w:rsidRPr="0076138E">
              <w:rPr>
                <w:rFonts w:eastAsia="Calibri"/>
                <w:b/>
                <w:bCs/>
                <w:spacing w:val="-5"/>
                <w:sz w:val="18"/>
                <w:szCs w:val="18"/>
                <w:lang w:eastAsia="en-US"/>
              </w:rPr>
              <w:t xml:space="preserve">podaje ich nazwy </w:t>
            </w:r>
            <w:r>
              <w:rPr>
                <w:rFonts w:eastAsia="Calibri"/>
                <w:b/>
                <w:bCs/>
                <w:spacing w:val="-5"/>
                <w:sz w:val="18"/>
                <w:szCs w:val="18"/>
                <w:lang w:eastAsia="en-US"/>
              </w:rPr>
              <w:t xml:space="preserve">systematyczne i </w:t>
            </w:r>
            <w:r w:rsidRPr="0076138E">
              <w:rPr>
                <w:rFonts w:eastAsia="Calibri"/>
                <w:b/>
                <w:bCs/>
                <w:spacing w:val="-5"/>
                <w:sz w:val="18"/>
                <w:szCs w:val="18"/>
                <w:lang w:eastAsia="en-US"/>
              </w:rPr>
              <w:t>zwyczajowe</w:t>
            </w:r>
            <w:r>
              <w:rPr>
                <w:rFonts w:eastAsia="Calibri"/>
                <w:bCs/>
                <w:spacing w:val="-5"/>
                <w:sz w:val="18"/>
                <w:szCs w:val="18"/>
                <w:lang w:eastAsia="en-US"/>
              </w:rPr>
              <w:t xml:space="preserve"> (kwasu metanowego i kwasu </w:t>
            </w:r>
            <w:r w:rsidRPr="0076138E">
              <w:rPr>
                <w:rFonts w:eastAsia="Calibri"/>
                <w:bCs/>
                <w:spacing w:val="-5"/>
                <w:sz w:val="18"/>
                <w:szCs w:val="18"/>
                <w:lang w:eastAsia="en-US"/>
              </w:rPr>
              <w:t>etanowego)</w:t>
            </w:r>
            <w:r w:rsidRPr="0076138E">
              <w:rPr>
                <w:rFonts w:eastAsia="Calibri"/>
                <w:b/>
                <w:bCs/>
                <w:spacing w:val="-5"/>
                <w:sz w:val="18"/>
                <w:szCs w:val="18"/>
                <w:lang w:eastAsia="en-US"/>
              </w:rPr>
              <w:t xml:space="preserve"> </w:t>
            </w:r>
          </w:p>
          <w:p w14:paraId="43C35B0A" w14:textId="77777777" w:rsidR="00FA14E2" w:rsidRPr="00A426E8" w:rsidRDefault="00FA14E2" w:rsidP="00FA14E2">
            <w:pPr>
              <w:widowControl/>
              <w:numPr>
                <w:ilvl w:val="0"/>
                <w:numId w:val="60"/>
              </w:numPr>
              <w:suppressAutoHyphens w:val="0"/>
              <w:ind w:left="142" w:hanging="142"/>
              <w:rPr>
                <w:rFonts w:eastAsia="Calibri"/>
                <w:spacing w:val="-2"/>
                <w:sz w:val="18"/>
                <w:szCs w:val="18"/>
                <w:lang w:eastAsia="en-US"/>
              </w:rPr>
            </w:pPr>
            <w:r w:rsidRPr="00A2727A">
              <w:rPr>
                <w:rFonts w:eastAsia="Calibri"/>
                <w:spacing w:val="-2"/>
                <w:sz w:val="18"/>
                <w:szCs w:val="18"/>
                <w:lang w:eastAsia="en-US"/>
              </w:rPr>
              <w:t xml:space="preserve">zaznacza </w:t>
            </w:r>
            <w:r w:rsidRPr="00A2727A">
              <w:rPr>
                <w:rFonts w:eastAsia="Calibri"/>
                <w:spacing w:val="-4"/>
                <w:sz w:val="18"/>
                <w:szCs w:val="18"/>
                <w:lang w:eastAsia="en-US"/>
              </w:rPr>
              <w:t xml:space="preserve">resztę kwasową </w:t>
            </w:r>
            <w:r w:rsidRPr="00A2727A">
              <w:rPr>
                <w:rFonts w:eastAsia="Calibri"/>
                <w:spacing w:val="-2"/>
                <w:sz w:val="18"/>
                <w:szCs w:val="18"/>
                <w:lang w:eastAsia="en-US"/>
              </w:rPr>
              <w:t>we wzorze kwasu</w:t>
            </w:r>
            <w:r w:rsidRPr="00A2727A">
              <w:rPr>
                <w:rFonts w:eastAsia="Calibri"/>
                <w:sz w:val="18"/>
                <w:szCs w:val="18"/>
                <w:lang w:eastAsia="en-US"/>
              </w:rPr>
              <w:t xml:space="preserve"> </w:t>
            </w:r>
            <w:r w:rsidRPr="00A2727A">
              <w:rPr>
                <w:rFonts w:eastAsia="Calibri"/>
                <w:spacing w:val="-4"/>
                <w:sz w:val="18"/>
                <w:szCs w:val="18"/>
                <w:lang w:eastAsia="en-US"/>
              </w:rPr>
              <w:t xml:space="preserve">karboksylowego </w:t>
            </w:r>
          </w:p>
          <w:p w14:paraId="388868FF" w14:textId="77777777" w:rsidR="00FA14E2" w:rsidRDefault="00FA14E2" w:rsidP="00FA14E2">
            <w:pPr>
              <w:widowControl/>
              <w:numPr>
                <w:ilvl w:val="0"/>
                <w:numId w:val="60"/>
              </w:numPr>
              <w:suppressAutoHyphens w:val="0"/>
              <w:ind w:left="142" w:hanging="142"/>
              <w:rPr>
                <w:rFonts w:eastAsia="Calibri"/>
                <w:spacing w:val="-3"/>
                <w:sz w:val="18"/>
                <w:szCs w:val="18"/>
                <w:lang w:eastAsia="en-US"/>
              </w:rPr>
            </w:pPr>
            <w:r w:rsidRPr="00A426E8">
              <w:rPr>
                <w:rFonts w:eastAsia="Calibri"/>
                <w:b/>
                <w:bCs/>
                <w:spacing w:val="-2"/>
                <w:sz w:val="18"/>
                <w:szCs w:val="18"/>
                <w:lang w:eastAsia="en-US"/>
              </w:rPr>
              <w:t xml:space="preserve">opisuje </w:t>
            </w:r>
            <w:r w:rsidRPr="00A426E8">
              <w:rPr>
                <w:rFonts w:eastAsia="Calibri"/>
                <w:spacing w:val="-2"/>
                <w:sz w:val="18"/>
                <w:szCs w:val="18"/>
                <w:lang w:eastAsia="en-US"/>
              </w:rPr>
              <w:t>najw</w:t>
            </w:r>
            <w:r w:rsidRPr="00A2727A">
              <w:rPr>
                <w:rFonts w:eastAsia="Calibri"/>
                <w:sz w:val="18"/>
                <w:szCs w:val="18"/>
                <w:lang w:eastAsia="en-US"/>
              </w:rPr>
              <w:t>a</w:t>
            </w:r>
            <w:r w:rsidRPr="00A426E8">
              <w:rPr>
                <w:rFonts w:eastAsia="Calibri"/>
                <w:spacing w:val="-3"/>
                <w:sz w:val="18"/>
                <w:szCs w:val="18"/>
                <w:lang w:eastAsia="en-US"/>
              </w:rPr>
              <w:t xml:space="preserve">żniejsze </w:t>
            </w:r>
            <w:r w:rsidRPr="00A426E8">
              <w:rPr>
                <w:rFonts w:eastAsia="Calibri"/>
                <w:b/>
                <w:bCs/>
                <w:spacing w:val="-3"/>
                <w:sz w:val="18"/>
                <w:szCs w:val="18"/>
                <w:lang w:eastAsia="en-US"/>
              </w:rPr>
              <w:t>właściwości metan</w:t>
            </w:r>
            <w:r w:rsidRPr="00A2727A">
              <w:rPr>
                <w:rFonts w:eastAsia="Calibri"/>
                <w:b/>
                <w:bCs/>
                <w:spacing w:val="-2"/>
                <w:sz w:val="18"/>
                <w:szCs w:val="18"/>
                <w:lang w:eastAsia="en-US"/>
              </w:rPr>
              <w:t>o</w:t>
            </w:r>
            <w:r w:rsidRPr="0076138E">
              <w:rPr>
                <w:rFonts w:eastAsia="Calibri"/>
                <w:b/>
                <w:bCs/>
                <w:spacing w:val="-2"/>
                <w:sz w:val="18"/>
                <w:szCs w:val="18"/>
                <w:lang w:eastAsia="en-US"/>
              </w:rPr>
              <w:t>lu</w:t>
            </w:r>
            <w:r w:rsidRPr="0076138E">
              <w:rPr>
                <w:rFonts w:eastAsia="Calibri"/>
                <w:bCs/>
                <w:spacing w:val="-2"/>
                <w:sz w:val="18"/>
                <w:szCs w:val="18"/>
                <w:lang w:eastAsia="en-US"/>
              </w:rPr>
              <w:t xml:space="preserve">, </w:t>
            </w:r>
            <w:r w:rsidRPr="0076138E">
              <w:rPr>
                <w:rFonts w:eastAsia="Calibri"/>
                <w:b/>
                <w:bCs/>
                <w:spacing w:val="-2"/>
                <w:sz w:val="18"/>
                <w:szCs w:val="18"/>
                <w:lang w:eastAsia="en-US"/>
              </w:rPr>
              <w:t>etanolu</w:t>
            </w:r>
            <w:r>
              <w:rPr>
                <w:rFonts w:eastAsia="Calibri"/>
                <w:b/>
                <w:bCs/>
                <w:spacing w:val="-2"/>
                <w:sz w:val="18"/>
                <w:szCs w:val="18"/>
                <w:lang w:eastAsia="en-US"/>
              </w:rPr>
              <w:t xml:space="preserve"> i </w:t>
            </w:r>
            <w:r w:rsidRPr="0076138E">
              <w:rPr>
                <w:rFonts w:eastAsia="Calibri"/>
                <w:b/>
                <w:bCs/>
                <w:sz w:val="18"/>
                <w:szCs w:val="18"/>
                <w:lang w:eastAsia="en-US"/>
              </w:rPr>
              <w:t xml:space="preserve">glicerolu </w:t>
            </w:r>
            <w:r w:rsidRPr="0076138E">
              <w:rPr>
                <w:rFonts w:eastAsia="Calibri"/>
                <w:sz w:val="18"/>
                <w:szCs w:val="18"/>
                <w:lang w:eastAsia="en-US"/>
              </w:rPr>
              <w:t xml:space="preserve">oraz </w:t>
            </w:r>
            <w:r w:rsidRPr="0076138E">
              <w:rPr>
                <w:rFonts w:eastAsia="Calibri"/>
                <w:b/>
                <w:bCs/>
                <w:spacing w:val="-2"/>
                <w:sz w:val="18"/>
                <w:szCs w:val="18"/>
                <w:lang w:eastAsia="en-US"/>
              </w:rPr>
              <w:t xml:space="preserve">kwasów </w:t>
            </w:r>
            <w:r>
              <w:rPr>
                <w:rFonts w:eastAsia="Calibri"/>
                <w:b/>
                <w:bCs/>
                <w:spacing w:val="-2"/>
                <w:sz w:val="18"/>
                <w:szCs w:val="18"/>
                <w:lang w:eastAsia="en-US"/>
              </w:rPr>
              <w:t>o</w:t>
            </w:r>
            <w:r>
              <w:rPr>
                <w:rFonts w:eastAsia="Calibri"/>
                <w:b/>
                <w:bCs/>
                <w:spacing w:val="-3"/>
                <w:sz w:val="18"/>
                <w:szCs w:val="18"/>
                <w:lang w:eastAsia="en-US"/>
              </w:rPr>
              <w:t>ctowego</w:t>
            </w:r>
            <w:r w:rsidRPr="0076138E">
              <w:rPr>
                <w:rFonts w:eastAsia="Calibri"/>
                <w:spacing w:val="-3"/>
                <w:sz w:val="18"/>
                <w:szCs w:val="18"/>
                <w:lang w:eastAsia="en-US"/>
              </w:rPr>
              <w:t xml:space="preserve"> i m</w:t>
            </w:r>
            <w:r>
              <w:rPr>
                <w:rFonts w:eastAsia="Calibri"/>
                <w:spacing w:val="-3"/>
                <w:sz w:val="18"/>
                <w:szCs w:val="18"/>
                <w:lang w:eastAsia="en-US"/>
              </w:rPr>
              <w:t>rówkowego</w:t>
            </w:r>
          </w:p>
          <w:p w14:paraId="6430DAB9" w14:textId="77777777" w:rsidR="00FA14E2" w:rsidRPr="0085481D" w:rsidRDefault="00FA14E2" w:rsidP="00FA14E2">
            <w:pPr>
              <w:widowControl/>
              <w:numPr>
                <w:ilvl w:val="0"/>
                <w:numId w:val="60"/>
              </w:numPr>
              <w:suppressAutoHyphens w:val="0"/>
              <w:ind w:left="142" w:hanging="142"/>
              <w:rPr>
                <w:rFonts w:eastAsia="Calibri"/>
                <w:b/>
                <w:spacing w:val="-3"/>
                <w:sz w:val="18"/>
                <w:szCs w:val="18"/>
                <w:lang w:eastAsia="en-US"/>
              </w:rPr>
            </w:pPr>
            <w:r w:rsidRPr="0085481D">
              <w:rPr>
                <w:b/>
                <w:sz w:val="18"/>
                <w:szCs w:val="18"/>
              </w:rPr>
              <w:t>bada właściwości fizyczne glicerolu</w:t>
            </w:r>
          </w:p>
          <w:p w14:paraId="4143CE1D" w14:textId="77777777" w:rsidR="00FA14E2" w:rsidRPr="0076138E" w:rsidRDefault="00FA14E2" w:rsidP="00FA14E2">
            <w:pPr>
              <w:widowControl/>
              <w:numPr>
                <w:ilvl w:val="0"/>
                <w:numId w:val="60"/>
              </w:numPr>
              <w:suppressAutoHyphens w:val="0"/>
              <w:ind w:left="142" w:hanging="142"/>
              <w:rPr>
                <w:rFonts w:eastAsia="Calibri"/>
                <w:spacing w:val="-3"/>
                <w:sz w:val="18"/>
                <w:szCs w:val="18"/>
                <w:lang w:eastAsia="en-US"/>
              </w:rPr>
            </w:pPr>
            <w:r w:rsidRPr="0076138E">
              <w:rPr>
                <w:rFonts w:eastAsia="Calibri"/>
                <w:b/>
                <w:bCs/>
                <w:spacing w:val="-3"/>
                <w:sz w:val="18"/>
                <w:szCs w:val="18"/>
                <w:lang w:eastAsia="en-US"/>
              </w:rPr>
              <w:t>zapisuje równanie reakcji spalania metanolu</w:t>
            </w:r>
          </w:p>
          <w:p w14:paraId="6146FF62" w14:textId="77777777" w:rsidR="00FA14E2" w:rsidRPr="0076138E" w:rsidRDefault="00FA14E2" w:rsidP="00FA14E2">
            <w:pPr>
              <w:widowControl/>
              <w:numPr>
                <w:ilvl w:val="0"/>
                <w:numId w:val="60"/>
              </w:numPr>
              <w:suppressAutoHyphens w:val="0"/>
              <w:ind w:left="142" w:hanging="142"/>
              <w:rPr>
                <w:rFonts w:eastAsia="Calibri"/>
                <w:spacing w:val="-7"/>
                <w:sz w:val="18"/>
                <w:szCs w:val="18"/>
                <w:lang w:eastAsia="en-US"/>
              </w:rPr>
            </w:pPr>
            <w:r>
              <w:rPr>
                <w:rFonts w:eastAsia="Calibri"/>
                <w:sz w:val="18"/>
                <w:szCs w:val="18"/>
                <w:lang w:eastAsia="en-US"/>
              </w:rPr>
              <w:t>dzieli kwasy</w:t>
            </w:r>
            <w:r w:rsidRPr="0076138E">
              <w:rPr>
                <w:rFonts w:eastAsia="Calibri"/>
                <w:sz w:val="18"/>
                <w:szCs w:val="18"/>
                <w:lang w:eastAsia="en-US"/>
              </w:rPr>
              <w:t xml:space="preserve"> </w:t>
            </w:r>
            <w:r w:rsidRPr="0076138E">
              <w:rPr>
                <w:rFonts w:eastAsia="Calibri"/>
                <w:spacing w:val="-4"/>
                <w:sz w:val="18"/>
                <w:szCs w:val="18"/>
                <w:lang w:eastAsia="en-US"/>
              </w:rPr>
              <w:t>karboksylow</w:t>
            </w:r>
            <w:r>
              <w:rPr>
                <w:rFonts w:eastAsia="Calibri"/>
                <w:spacing w:val="-4"/>
                <w:sz w:val="18"/>
                <w:szCs w:val="18"/>
                <w:lang w:eastAsia="en-US"/>
              </w:rPr>
              <w:t>e</w:t>
            </w:r>
            <w:r w:rsidRPr="0076138E">
              <w:rPr>
                <w:rFonts w:eastAsia="Calibri"/>
                <w:spacing w:val="-4"/>
                <w:sz w:val="18"/>
                <w:szCs w:val="18"/>
                <w:lang w:eastAsia="en-US"/>
              </w:rPr>
              <w:t xml:space="preserve"> na nasycone i</w:t>
            </w:r>
            <w:r>
              <w:rPr>
                <w:rFonts w:eastAsia="Calibri"/>
                <w:sz w:val="18"/>
                <w:szCs w:val="18"/>
                <w:lang w:eastAsia="en-US"/>
              </w:rPr>
              <w:t> </w:t>
            </w:r>
            <w:r w:rsidRPr="0076138E">
              <w:rPr>
                <w:rFonts w:eastAsia="Calibri"/>
                <w:spacing w:val="-7"/>
                <w:sz w:val="18"/>
                <w:szCs w:val="18"/>
                <w:lang w:eastAsia="en-US"/>
              </w:rPr>
              <w:t>nienasycone</w:t>
            </w:r>
          </w:p>
          <w:p w14:paraId="7BC02C10" w14:textId="77777777" w:rsidR="00FA14E2" w:rsidRPr="0076138E" w:rsidRDefault="00FA14E2" w:rsidP="00FA14E2">
            <w:pPr>
              <w:widowControl/>
              <w:numPr>
                <w:ilvl w:val="0"/>
                <w:numId w:val="60"/>
              </w:numPr>
              <w:suppressAutoHyphens w:val="0"/>
              <w:ind w:left="142" w:hanging="142"/>
              <w:rPr>
                <w:rFonts w:eastAsia="Calibri"/>
                <w:sz w:val="18"/>
                <w:szCs w:val="18"/>
                <w:lang w:eastAsia="en-US"/>
              </w:rPr>
            </w:pPr>
            <w:r w:rsidRPr="0076138E">
              <w:rPr>
                <w:rFonts w:eastAsia="Calibri"/>
                <w:sz w:val="18"/>
                <w:szCs w:val="18"/>
                <w:lang w:eastAsia="en-US"/>
              </w:rPr>
              <w:t xml:space="preserve">wymienia najważniejsze </w:t>
            </w:r>
            <w:r w:rsidRPr="0076138E">
              <w:rPr>
                <w:rFonts w:eastAsia="Calibri"/>
                <w:spacing w:val="-4"/>
                <w:sz w:val="18"/>
                <w:szCs w:val="18"/>
                <w:lang w:eastAsia="en-US"/>
              </w:rPr>
              <w:t>kwasy tłuszczowe</w:t>
            </w:r>
          </w:p>
          <w:p w14:paraId="16675D5F"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sidRPr="0076138E">
              <w:rPr>
                <w:rFonts w:eastAsia="Calibri"/>
                <w:b/>
                <w:bCs/>
                <w:sz w:val="18"/>
                <w:szCs w:val="18"/>
                <w:lang w:eastAsia="en-US"/>
              </w:rPr>
              <w:t xml:space="preserve">opisuje </w:t>
            </w:r>
            <w:r w:rsidRPr="0076138E">
              <w:rPr>
                <w:rFonts w:eastAsia="Calibri"/>
                <w:bCs/>
                <w:sz w:val="18"/>
                <w:szCs w:val="18"/>
                <w:lang w:eastAsia="en-US"/>
              </w:rPr>
              <w:t>najważniejsze</w:t>
            </w:r>
            <w:r w:rsidRPr="0076138E">
              <w:rPr>
                <w:rFonts w:eastAsia="Calibri"/>
                <w:b/>
                <w:bCs/>
                <w:sz w:val="18"/>
                <w:szCs w:val="18"/>
                <w:lang w:eastAsia="en-US"/>
              </w:rPr>
              <w:t xml:space="preserve"> właściwości długołańcuchowych kwasów karboksylowych </w:t>
            </w:r>
            <w:r w:rsidRPr="0076138E">
              <w:rPr>
                <w:rFonts w:eastAsia="Calibri"/>
                <w:sz w:val="18"/>
                <w:szCs w:val="18"/>
                <w:lang w:eastAsia="en-US"/>
              </w:rPr>
              <w:t>(</w:t>
            </w:r>
            <w:r w:rsidRPr="0076138E">
              <w:rPr>
                <w:rFonts w:eastAsia="Calibri"/>
                <w:spacing w:val="-3"/>
                <w:sz w:val="18"/>
                <w:szCs w:val="18"/>
                <w:lang w:eastAsia="en-US"/>
              </w:rPr>
              <w:t>stearynowego</w:t>
            </w:r>
            <w:r w:rsidRPr="0076138E">
              <w:rPr>
                <w:rFonts w:eastAsia="Calibri"/>
                <w:sz w:val="18"/>
                <w:szCs w:val="18"/>
                <w:lang w:eastAsia="en-US"/>
              </w:rPr>
              <w:t xml:space="preserve"> </w:t>
            </w:r>
            <w:r>
              <w:rPr>
                <w:rFonts w:eastAsia="Calibri"/>
                <w:spacing w:val="-2"/>
                <w:sz w:val="18"/>
                <w:szCs w:val="18"/>
                <w:lang w:eastAsia="en-US"/>
              </w:rPr>
              <w:t>i </w:t>
            </w:r>
            <w:r w:rsidRPr="0076138E">
              <w:rPr>
                <w:rFonts w:eastAsia="Calibri"/>
                <w:spacing w:val="-2"/>
                <w:sz w:val="18"/>
                <w:szCs w:val="18"/>
                <w:lang w:eastAsia="en-US"/>
              </w:rPr>
              <w:t>oleinowego)</w:t>
            </w:r>
          </w:p>
          <w:p w14:paraId="1675CD39"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sidRPr="0076138E">
              <w:rPr>
                <w:rFonts w:eastAsia="Calibri"/>
                <w:spacing w:val="1"/>
                <w:sz w:val="18"/>
                <w:szCs w:val="18"/>
                <w:lang w:eastAsia="en-US"/>
              </w:rPr>
              <w:t xml:space="preserve">definiuje pojęcie </w:t>
            </w:r>
            <w:r w:rsidRPr="0076138E">
              <w:rPr>
                <w:rFonts w:eastAsia="Calibri"/>
                <w:i/>
                <w:spacing w:val="1"/>
                <w:sz w:val="18"/>
                <w:szCs w:val="18"/>
                <w:lang w:eastAsia="en-US"/>
              </w:rPr>
              <w:t>mydła</w:t>
            </w:r>
          </w:p>
          <w:p w14:paraId="404EB0AA"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sidRPr="0076138E">
              <w:rPr>
                <w:rFonts w:eastAsia="Calibri"/>
                <w:spacing w:val="1"/>
                <w:sz w:val="18"/>
                <w:szCs w:val="18"/>
                <w:lang w:eastAsia="en-US"/>
              </w:rPr>
              <w:t xml:space="preserve">wymienia związki chemiczne, </w:t>
            </w:r>
            <w:r>
              <w:rPr>
                <w:rFonts w:eastAsia="Calibri"/>
                <w:spacing w:val="1"/>
                <w:sz w:val="18"/>
                <w:szCs w:val="18"/>
                <w:lang w:eastAsia="en-US"/>
              </w:rPr>
              <w:t>które są</w:t>
            </w:r>
            <w:r w:rsidRPr="0076138E">
              <w:rPr>
                <w:rFonts w:eastAsia="Calibri"/>
                <w:spacing w:val="1"/>
                <w:sz w:val="18"/>
                <w:szCs w:val="18"/>
                <w:lang w:eastAsia="en-US"/>
              </w:rPr>
              <w:t xml:space="preserve"> substratami</w:t>
            </w:r>
            <w:r w:rsidRPr="0076138E">
              <w:rPr>
                <w:rFonts w:eastAsia="Calibri"/>
                <w:spacing w:val="-2"/>
                <w:sz w:val="18"/>
                <w:szCs w:val="18"/>
                <w:lang w:eastAsia="en-US"/>
              </w:rPr>
              <w:t xml:space="preserve"> reakcji</w:t>
            </w:r>
            <w:r w:rsidRPr="0076138E">
              <w:rPr>
                <w:rFonts w:eastAsia="Calibri"/>
                <w:sz w:val="18"/>
                <w:szCs w:val="18"/>
                <w:lang w:eastAsia="en-US"/>
              </w:rPr>
              <w:t xml:space="preserve"> </w:t>
            </w:r>
            <w:r w:rsidRPr="0076138E">
              <w:rPr>
                <w:rFonts w:eastAsia="Calibri"/>
                <w:spacing w:val="-3"/>
                <w:sz w:val="18"/>
                <w:szCs w:val="18"/>
                <w:lang w:eastAsia="en-US"/>
              </w:rPr>
              <w:t>estryfikacji</w:t>
            </w:r>
          </w:p>
          <w:p w14:paraId="25DC4300" w14:textId="77777777" w:rsidR="00FA14E2" w:rsidRPr="0076138E" w:rsidRDefault="00FA14E2" w:rsidP="00FA14E2">
            <w:pPr>
              <w:widowControl/>
              <w:numPr>
                <w:ilvl w:val="0"/>
                <w:numId w:val="60"/>
              </w:numPr>
              <w:suppressAutoHyphens w:val="0"/>
              <w:ind w:left="142" w:hanging="142"/>
              <w:rPr>
                <w:rFonts w:eastAsia="Calibri"/>
                <w:spacing w:val="-2"/>
                <w:sz w:val="18"/>
                <w:szCs w:val="18"/>
                <w:lang w:eastAsia="en-US"/>
              </w:rPr>
            </w:pPr>
            <w:r w:rsidRPr="0076138E">
              <w:rPr>
                <w:rFonts w:eastAsia="Calibri"/>
                <w:spacing w:val="-1"/>
                <w:sz w:val="18"/>
                <w:szCs w:val="18"/>
                <w:lang w:eastAsia="en-US"/>
              </w:rPr>
              <w:t xml:space="preserve">definiuje pojęcie </w:t>
            </w:r>
            <w:r w:rsidRPr="0076138E">
              <w:rPr>
                <w:rFonts w:eastAsia="Calibri"/>
                <w:i/>
                <w:spacing w:val="-1"/>
                <w:sz w:val="18"/>
                <w:szCs w:val="18"/>
                <w:lang w:eastAsia="en-US"/>
              </w:rPr>
              <w:t>estry</w:t>
            </w:r>
          </w:p>
          <w:p w14:paraId="0E03174B" w14:textId="77777777" w:rsidR="00FA14E2" w:rsidRPr="00534D38" w:rsidRDefault="00FA14E2" w:rsidP="00FA14E2">
            <w:pPr>
              <w:widowControl/>
              <w:numPr>
                <w:ilvl w:val="0"/>
                <w:numId w:val="60"/>
              </w:numPr>
              <w:suppressAutoHyphens w:val="0"/>
              <w:ind w:left="142" w:hanging="142"/>
              <w:rPr>
                <w:rFonts w:eastAsia="Calibri"/>
                <w:spacing w:val="-1"/>
                <w:sz w:val="18"/>
                <w:szCs w:val="18"/>
                <w:lang w:eastAsia="en-US"/>
              </w:rPr>
            </w:pPr>
            <w:r w:rsidRPr="0076138E">
              <w:rPr>
                <w:rFonts w:eastAsia="Calibri"/>
                <w:spacing w:val="-2"/>
                <w:sz w:val="18"/>
                <w:szCs w:val="18"/>
                <w:lang w:eastAsia="en-US"/>
              </w:rPr>
              <w:t>opisuje zagrożenia związane z</w:t>
            </w:r>
            <w:r>
              <w:rPr>
                <w:rFonts w:eastAsia="Calibri"/>
                <w:sz w:val="18"/>
                <w:szCs w:val="18"/>
                <w:lang w:eastAsia="en-US"/>
              </w:rPr>
              <w:t> </w:t>
            </w:r>
            <w:r w:rsidRPr="0076138E">
              <w:rPr>
                <w:rFonts w:eastAsia="Calibri"/>
                <w:spacing w:val="-2"/>
                <w:sz w:val="18"/>
                <w:szCs w:val="18"/>
                <w:lang w:eastAsia="en-US"/>
              </w:rPr>
              <w:t>alkoholami (metanol, etanol)</w:t>
            </w:r>
          </w:p>
          <w:p w14:paraId="27A145E1"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Pr>
                <w:rFonts w:eastAsia="Calibri"/>
                <w:b/>
                <w:spacing w:val="-2"/>
                <w:sz w:val="18"/>
                <w:szCs w:val="18"/>
                <w:lang w:eastAsia="en-US"/>
              </w:rPr>
              <w:t>opisuje</w:t>
            </w:r>
            <w:r>
              <w:rPr>
                <w:rFonts w:eastAsia="Calibri"/>
                <w:spacing w:val="-2"/>
                <w:sz w:val="18"/>
                <w:szCs w:val="18"/>
                <w:lang w:eastAsia="en-US"/>
              </w:rPr>
              <w:t xml:space="preserve"> najważniejsze </w:t>
            </w:r>
            <w:r>
              <w:rPr>
                <w:rFonts w:eastAsia="Calibri"/>
                <w:b/>
                <w:spacing w:val="-2"/>
                <w:sz w:val="18"/>
                <w:szCs w:val="18"/>
                <w:lang w:eastAsia="en-US"/>
              </w:rPr>
              <w:t>zastosowania metanolu i etanolu</w:t>
            </w:r>
          </w:p>
          <w:p w14:paraId="710293F7" w14:textId="77777777" w:rsidR="00FA14E2" w:rsidRPr="0076138E" w:rsidRDefault="00FA14E2" w:rsidP="00FA14E2">
            <w:pPr>
              <w:widowControl/>
              <w:numPr>
                <w:ilvl w:val="0"/>
                <w:numId w:val="60"/>
              </w:numPr>
              <w:suppressAutoHyphens w:val="0"/>
              <w:ind w:left="142" w:hanging="142"/>
              <w:rPr>
                <w:rFonts w:eastAsia="Calibri"/>
                <w:sz w:val="18"/>
                <w:szCs w:val="18"/>
                <w:lang w:eastAsia="en-US"/>
              </w:rPr>
            </w:pPr>
            <w:r>
              <w:rPr>
                <w:rFonts w:eastAsia="Calibri"/>
                <w:spacing w:val="-1"/>
                <w:sz w:val="18"/>
                <w:szCs w:val="18"/>
                <w:lang w:eastAsia="en-US"/>
              </w:rPr>
              <w:t>wśród poznanych substancji wskazuje te, które mają szkodliwy wpływ na organizm</w:t>
            </w:r>
          </w:p>
          <w:p w14:paraId="0AF352A9" w14:textId="77777777" w:rsidR="00FA14E2" w:rsidRPr="0076138E" w:rsidRDefault="00FA14E2" w:rsidP="00FA14E2">
            <w:pPr>
              <w:widowControl/>
              <w:numPr>
                <w:ilvl w:val="0"/>
                <w:numId w:val="60"/>
              </w:numPr>
              <w:suppressAutoHyphens w:val="0"/>
              <w:ind w:left="142" w:hanging="142"/>
              <w:rPr>
                <w:rFonts w:eastAsia="Calibri"/>
                <w:spacing w:val="-1"/>
                <w:sz w:val="18"/>
                <w:szCs w:val="18"/>
                <w:lang w:eastAsia="en-US"/>
              </w:rPr>
            </w:pPr>
            <w:r w:rsidRPr="0076138E">
              <w:rPr>
                <w:rFonts w:eastAsia="Calibri"/>
                <w:sz w:val="18"/>
                <w:szCs w:val="18"/>
                <w:lang w:eastAsia="en-US"/>
              </w:rPr>
              <w:t>o</w:t>
            </w:r>
            <w:r>
              <w:rPr>
                <w:rFonts w:eastAsia="Calibri"/>
                <w:sz w:val="18"/>
                <w:szCs w:val="18"/>
                <w:lang w:eastAsia="en-US"/>
              </w:rPr>
              <w:t xml:space="preserve">mawia budowę i właściwości </w:t>
            </w:r>
            <w:r w:rsidRPr="0076138E">
              <w:rPr>
                <w:rFonts w:eastAsia="Calibri"/>
                <w:sz w:val="18"/>
                <w:szCs w:val="18"/>
                <w:lang w:eastAsia="en-US"/>
              </w:rPr>
              <w:t>aminokwas</w:t>
            </w:r>
            <w:r>
              <w:rPr>
                <w:rFonts w:eastAsia="Calibri"/>
                <w:sz w:val="18"/>
                <w:szCs w:val="18"/>
                <w:lang w:eastAsia="en-US"/>
              </w:rPr>
              <w:t>ów</w:t>
            </w:r>
            <w:r w:rsidRPr="0076138E">
              <w:rPr>
                <w:rFonts w:eastAsia="Calibri"/>
                <w:sz w:val="18"/>
                <w:szCs w:val="18"/>
                <w:lang w:eastAsia="en-US"/>
              </w:rPr>
              <w:t xml:space="preserve"> </w:t>
            </w:r>
            <w:r>
              <w:rPr>
                <w:rFonts w:eastAsia="Calibri"/>
                <w:sz w:val="18"/>
                <w:szCs w:val="18"/>
                <w:lang w:eastAsia="en-US"/>
              </w:rPr>
              <w:t>(</w:t>
            </w:r>
            <w:r w:rsidRPr="0076138E">
              <w:rPr>
                <w:rFonts w:eastAsia="Calibri"/>
                <w:sz w:val="18"/>
                <w:szCs w:val="18"/>
                <w:lang w:eastAsia="en-US"/>
              </w:rPr>
              <w:t>na przykładzie glicyny</w:t>
            </w:r>
            <w:r>
              <w:rPr>
                <w:rFonts w:eastAsia="Calibri"/>
                <w:sz w:val="18"/>
                <w:szCs w:val="18"/>
                <w:lang w:eastAsia="en-US"/>
              </w:rPr>
              <w:t>)</w:t>
            </w:r>
          </w:p>
          <w:p w14:paraId="33B6CE79" w14:textId="77777777" w:rsidR="00FA14E2" w:rsidRPr="00D647EA" w:rsidRDefault="00FA14E2" w:rsidP="00FA14E2">
            <w:pPr>
              <w:widowControl/>
              <w:numPr>
                <w:ilvl w:val="0"/>
                <w:numId w:val="60"/>
              </w:numPr>
              <w:suppressAutoHyphens w:val="0"/>
              <w:ind w:left="142" w:hanging="142"/>
              <w:rPr>
                <w:rFonts w:eastAsia="Calibri"/>
                <w:sz w:val="18"/>
                <w:szCs w:val="18"/>
                <w:lang w:eastAsia="en-US"/>
              </w:rPr>
            </w:pPr>
            <w:r w:rsidRPr="0076138E">
              <w:rPr>
                <w:rFonts w:eastAsia="Calibri"/>
                <w:spacing w:val="-1"/>
                <w:sz w:val="18"/>
                <w:szCs w:val="18"/>
                <w:lang w:eastAsia="en-US"/>
              </w:rPr>
              <w:t>podaje przykłady występowania</w:t>
            </w:r>
            <w:r w:rsidRPr="0076138E">
              <w:rPr>
                <w:rFonts w:eastAsia="Calibri"/>
                <w:sz w:val="18"/>
                <w:szCs w:val="18"/>
                <w:lang w:eastAsia="en-US"/>
              </w:rPr>
              <w:t xml:space="preserve"> aminokwasów</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071BD0D3" w14:textId="77777777" w:rsidR="00FA14E2" w:rsidRPr="00401CBC" w:rsidRDefault="00FA14E2" w:rsidP="00BD61CD">
            <w:pPr>
              <w:shd w:val="clear" w:color="auto" w:fill="FFFFFF"/>
              <w:spacing w:before="240"/>
              <w:ind w:left="102" w:hanging="102"/>
              <w:rPr>
                <w:rFonts w:eastAsia="Calibri"/>
                <w:color w:val="000000"/>
                <w:spacing w:val="-1"/>
                <w:sz w:val="18"/>
                <w:szCs w:val="18"/>
                <w:lang w:eastAsia="en-US"/>
              </w:rPr>
            </w:pPr>
            <w:r w:rsidRPr="00401CBC">
              <w:rPr>
                <w:rFonts w:eastAsia="Calibri"/>
                <w:color w:val="000000"/>
                <w:spacing w:val="-5"/>
                <w:sz w:val="18"/>
                <w:szCs w:val="18"/>
                <w:lang w:eastAsia="en-US"/>
              </w:rPr>
              <w:lastRenderedPageBreak/>
              <w:t>Uczeń:</w:t>
            </w:r>
          </w:p>
          <w:p w14:paraId="5126F276" w14:textId="77777777" w:rsidR="00FA14E2"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zapisuje nazwy i wzory omawianych grup funkcyjnych</w:t>
            </w:r>
          </w:p>
          <w:p w14:paraId="5E308177"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Pr>
                <w:rFonts w:eastAsia="Calibri"/>
                <w:color w:val="000000"/>
                <w:spacing w:val="-1"/>
                <w:sz w:val="18"/>
                <w:szCs w:val="18"/>
                <w:lang w:eastAsia="en-US"/>
              </w:rPr>
              <w:t>wyjaśnia, co to są alkohole polihydroksylowe</w:t>
            </w:r>
          </w:p>
          <w:p w14:paraId="05E3A1F4" w14:textId="77777777" w:rsidR="00FA14E2" w:rsidRPr="005238E9" w:rsidRDefault="00FA14E2" w:rsidP="00FA14E2">
            <w:pPr>
              <w:widowControl/>
              <w:numPr>
                <w:ilvl w:val="0"/>
                <w:numId w:val="58"/>
              </w:numPr>
              <w:shd w:val="clear" w:color="auto" w:fill="FFFFFF"/>
              <w:suppressAutoHyphens w:val="0"/>
              <w:ind w:left="142" w:hanging="142"/>
              <w:rPr>
                <w:rFonts w:eastAsia="Calibri"/>
                <w:b/>
                <w:sz w:val="18"/>
                <w:szCs w:val="18"/>
                <w:lang w:eastAsia="en-US"/>
              </w:rPr>
            </w:pPr>
            <w:r w:rsidRPr="005238E9">
              <w:rPr>
                <w:rFonts w:eastAsia="Calibri"/>
                <w:b/>
                <w:color w:val="000000"/>
                <w:spacing w:val="1"/>
                <w:sz w:val="18"/>
                <w:szCs w:val="18"/>
                <w:lang w:eastAsia="en-US"/>
              </w:rPr>
              <w:t>zapisuje wzory i podaje</w:t>
            </w:r>
            <w:r w:rsidRPr="005238E9">
              <w:rPr>
                <w:rFonts w:eastAsia="Calibri"/>
                <w:b/>
                <w:sz w:val="18"/>
                <w:szCs w:val="18"/>
                <w:lang w:eastAsia="en-US"/>
              </w:rPr>
              <w:t xml:space="preserve"> </w:t>
            </w:r>
            <w:r w:rsidRPr="005238E9">
              <w:rPr>
                <w:rFonts w:eastAsia="Calibri"/>
                <w:b/>
                <w:color w:val="000000"/>
                <w:spacing w:val="-1"/>
                <w:sz w:val="18"/>
                <w:szCs w:val="18"/>
                <w:lang w:eastAsia="en-US"/>
              </w:rPr>
              <w:t xml:space="preserve">nazwy alkoholi </w:t>
            </w:r>
            <w:r>
              <w:rPr>
                <w:b/>
                <w:sz w:val="18"/>
                <w:szCs w:val="18"/>
              </w:rPr>
              <w:t>monohydroksylowych o </w:t>
            </w:r>
            <w:r w:rsidRPr="005238E9">
              <w:rPr>
                <w:b/>
                <w:sz w:val="18"/>
                <w:szCs w:val="18"/>
              </w:rPr>
              <w:t>łańcuchach prostych (zawiera</w:t>
            </w:r>
            <w:r>
              <w:rPr>
                <w:b/>
                <w:sz w:val="18"/>
                <w:szCs w:val="18"/>
              </w:rPr>
              <w:t>jących do czterech atomów węgla w </w:t>
            </w:r>
            <w:r w:rsidRPr="005238E9">
              <w:rPr>
                <w:b/>
                <w:sz w:val="18"/>
                <w:szCs w:val="18"/>
              </w:rPr>
              <w:t>cząsteczce)</w:t>
            </w:r>
          </w:p>
          <w:p w14:paraId="08C8BA74" w14:textId="77777777" w:rsidR="00FA14E2" w:rsidRPr="00251B50" w:rsidRDefault="00FA14E2" w:rsidP="00FA14E2">
            <w:pPr>
              <w:widowControl/>
              <w:numPr>
                <w:ilvl w:val="0"/>
                <w:numId w:val="58"/>
              </w:numPr>
              <w:shd w:val="clear" w:color="auto" w:fill="FFFFFF"/>
              <w:suppressAutoHyphens w:val="0"/>
              <w:ind w:left="142" w:hanging="142"/>
              <w:rPr>
                <w:rFonts w:eastAsia="Calibri"/>
                <w:b/>
                <w:sz w:val="18"/>
                <w:szCs w:val="18"/>
                <w:lang w:eastAsia="en-US"/>
              </w:rPr>
            </w:pPr>
            <w:r>
              <w:rPr>
                <w:rFonts w:eastAsia="Calibri"/>
                <w:b/>
                <w:bCs/>
                <w:color w:val="000000"/>
                <w:sz w:val="18"/>
                <w:szCs w:val="18"/>
                <w:lang w:eastAsia="en-US"/>
              </w:rPr>
              <w:t>zapisuje wzory sumaryczny i </w:t>
            </w:r>
            <w:r w:rsidRPr="00251B50">
              <w:rPr>
                <w:b/>
                <w:sz w:val="18"/>
                <w:szCs w:val="18"/>
              </w:rPr>
              <w:t>półstrukturalny (grupowy)</w:t>
            </w:r>
            <w:r>
              <w:rPr>
                <w:b/>
                <w:sz w:val="18"/>
                <w:szCs w:val="18"/>
              </w:rPr>
              <w:t xml:space="preserve"> </w:t>
            </w:r>
            <w:r w:rsidRPr="00251B50">
              <w:rPr>
                <w:rFonts w:eastAsia="Calibri"/>
                <w:b/>
                <w:bCs/>
                <w:color w:val="000000"/>
                <w:sz w:val="18"/>
                <w:szCs w:val="18"/>
                <w:lang w:eastAsia="en-US"/>
              </w:rPr>
              <w:t>propano-1,2,3-triolu (glicerolu)</w:t>
            </w:r>
          </w:p>
          <w:p w14:paraId="17A59915"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z w:val="18"/>
                <w:szCs w:val="18"/>
                <w:lang w:eastAsia="en-US"/>
              </w:rPr>
            </w:pPr>
            <w:r w:rsidRPr="00401CBC">
              <w:rPr>
                <w:rFonts w:eastAsia="Calibri"/>
                <w:color w:val="000000"/>
                <w:sz w:val="18"/>
                <w:szCs w:val="18"/>
                <w:lang w:eastAsia="en-US"/>
              </w:rPr>
              <w:t>uzasadnia stwierdzenie, że alkoho</w:t>
            </w:r>
            <w:r>
              <w:rPr>
                <w:rFonts w:eastAsia="Calibri"/>
                <w:color w:val="000000"/>
                <w:sz w:val="18"/>
                <w:szCs w:val="18"/>
                <w:lang w:eastAsia="en-US"/>
              </w:rPr>
              <w:t>le i </w:t>
            </w:r>
            <w:r w:rsidRPr="00401CBC">
              <w:rPr>
                <w:rFonts w:eastAsia="Calibri"/>
                <w:color w:val="000000"/>
                <w:sz w:val="18"/>
                <w:szCs w:val="18"/>
                <w:lang w:eastAsia="en-US"/>
              </w:rPr>
              <w:t>kwasy karboksylowe tworzą</w:t>
            </w:r>
            <w:r w:rsidRPr="00401CBC">
              <w:rPr>
                <w:rFonts w:eastAsia="Calibri"/>
                <w:sz w:val="18"/>
                <w:szCs w:val="18"/>
                <w:lang w:eastAsia="en-US"/>
              </w:rPr>
              <w:t xml:space="preserve"> </w:t>
            </w:r>
            <w:r w:rsidRPr="00401CBC">
              <w:rPr>
                <w:rFonts w:eastAsia="Calibri"/>
                <w:color w:val="000000"/>
                <w:spacing w:val="-3"/>
                <w:sz w:val="18"/>
                <w:szCs w:val="18"/>
                <w:lang w:eastAsia="en-US"/>
              </w:rPr>
              <w:t>szeregi homologiczne</w:t>
            </w:r>
          </w:p>
          <w:p w14:paraId="46EE8329" w14:textId="77777777" w:rsidR="00FA14E2" w:rsidRPr="00401CBC" w:rsidRDefault="00FA14E2" w:rsidP="00FA14E2">
            <w:pPr>
              <w:widowControl/>
              <w:numPr>
                <w:ilvl w:val="0"/>
                <w:numId w:val="58"/>
              </w:numPr>
              <w:shd w:val="clear" w:color="auto" w:fill="FFFFFF"/>
              <w:suppressAutoHyphens w:val="0"/>
              <w:ind w:left="142" w:hanging="142"/>
              <w:rPr>
                <w:rFonts w:eastAsia="Calibri"/>
                <w:sz w:val="18"/>
                <w:szCs w:val="18"/>
                <w:lang w:eastAsia="en-US"/>
              </w:rPr>
            </w:pPr>
            <w:r w:rsidRPr="00401CBC">
              <w:rPr>
                <w:rFonts w:eastAsia="Calibri"/>
                <w:color w:val="000000"/>
                <w:sz w:val="18"/>
                <w:szCs w:val="18"/>
                <w:lang w:eastAsia="en-US"/>
              </w:rPr>
              <w:t>podaje odczyn roztworu alkoholu</w:t>
            </w:r>
          </w:p>
          <w:p w14:paraId="472A8F24" w14:textId="77777777" w:rsidR="00FA14E2" w:rsidRPr="00401CBC" w:rsidRDefault="00FA14E2" w:rsidP="00FA14E2">
            <w:pPr>
              <w:widowControl/>
              <w:numPr>
                <w:ilvl w:val="0"/>
                <w:numId w:val="58"/>
              </w:numPr>
              <w:shd w:val="clear" w:color="auto" w:fill="FFFFFF"/>
              <w:suppressAutoHyphens w:val="0"/>
              <w:ind w:left="142" w:hanging="142"/>
              <w:rPr>
                <w:rFonts w:eastAsia="Calibri"/>
                <w:b/>
                <w:bCs/>
                <w:color w:val="000000"/>
                <w:sz w:val="18"/>
                <w:szCs w:val="18"/>
                <w:lang w:eastAsia="en-US"/>
              </w:rPr>
            </w:pPr>
            <w:r w:rsidRPr="00401CBC">
              <w:rPr>
                <w:rFonts w:eastAsia="Calibri"/>
                <w:b/>
                <w:bCs/>
                <w:color w:val="000000"/>
                <w:spacing w:val="-1"/>
                <w:sz w:val="18"/>
                <w:szCs w:val="18"/>
                <w:lang w:eastAsia="en-US"/>
              </w:rPr>
              <w:t>zapisuje równania reakcji</w:t>
            </w:r>
            <w:r w:rsidRPr="00401CBC">
              <w:rPr>
                <w:rFonts w:eastAsia="Calibri"/>
                <w:b/>
                <w:bCs/>
                <w:sz w:val="18"/>
                <w:szCs w:val="18"/>
                <w:lang w:eastAsia="en-US"/>
              </w:rPr>
              <w:t xml:space="preserve"> </w:t>
            </w:r>
            <w:r w:rsidRPr="00401CBC">
              <w:rPr>
                <w:rFonts w:eastAsia="Calibri"/>
                <w:b/>
                <w:bCs/>
                <w:color w:val="000000"/>
                <w:spacing w:val="-3"/>
                <w:sz w:val="18"/>
                <w:szCs w:val="18"/>
                <w:lang w:eastAsia="en-US"/>
              </w:rPr>
              <w:t xml:space="preserve">spalania </w:t>
            </w:r>
            <w:r w:rsidRPr="00401CBC">
              <w:rPr>
                <w:rFonts w:eastAsia="Calibri"/>
                <w:b/>
                <w:bCs/>
                <w:color w:val="000000"/>
                <w:spacing w:val="-5"/>
                <w:sz w:val="18"/>
                <w:szCs w:val="18"/>
                <w:lang w:eastAsia="en-US"/>
              </w:rPr>
              <w:t>etanolu</w:t>
            </w:r>
          </w:p>
          <w:p w14:paraId="46C22A59"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b/>
                <w:bCs/>
                <w:color w:val="000000"/>
                <w:spacing w:val="-1"/>
                <w:sz w:val="18"/>
                <w:szCs w:val="18"/>
                <w:lang w:eastAsia="en-US"/>
              </w:rPr>
              <w:t>podaje przykłady kwas</w:t>
            </w:r>
            <w:r>
              <w:rPr>
                <w:rFonts w:eastAsia="Calibri"/>
                <w:b/>
                <w:bCs/>
                <w:color w:val="000000"/>
                <w:spacing w:val="-1"/>
                <w:sz w:val="18"/>
                <w:szCs w:val="18"/>
                <w:lang w:eastAsia="en-US"/>
              </w:rPr>
              <w:t>ów organicznych występujących w </w:t>
            </w:r>
            <w:r w:rsidRPr="00401CBC">
              <w:rPr>
                <w:rFonts w:eastAsia="Calibri"/>
                <w:b/>
                <w:bCs/>
                <w:color w:val="000000"/>
                <w:spacing w:val="-1"/>
                <w:sz w:val="18"/>
                <w:szCs w:val="18"/>
                <w:lang w:eastAsia="en-US"/>
              </w:rPr>
              <w:t>przyrodzie</w:t>
            </w:r>
            <w:r>
              <w:rPr>
                <w:rFonts w:eastAsia="Calibri"/>
                <w:b/>
                <w:bCs/>
                <w:color w:val="000000"/>
                <w:spacing w:val="-1"/>
                <w:sz w:val="18"/>
                <w:szCs w:val="18"/>
                <w:lang w:eastAsia="en-US"/>
              </w:rPr>
              <w:t xml:space="preserve"> (kwasy: mrówkowy, szczawiowy, cytrynowy)</w:t>
            </w:r>
          </w:p>
          <w:p w14:paraId="21DF831B" w14:textId="77777777" w:rsidR="00FA14E2" w:rsidRPr="00401CBC" w:rsidRDefault="00FA14E2" w:rsidP="00FA14E2">
            <w:pPr>
              <w:widowControl/>
              <w:numPr>
                <w:ilvl w:val="0"/>
                <w:numId w:val="58"/>
              </w:numPr>
              <w:shd w:val="clear" w:color="auto" w:fill="FFFFFF"/>
              <w:suppressAutoHyphens w:val="0"/>
              <w:ind w:left="142" w:hanging="142"/>
              <w:rPr>
                <w:b/>
                <w:bCs/>
                <w:color w:val="000000"/>
                <w:spacing w:val="1"/>
                <w:sz w:val="18"/>
                <w:szCs w:val="18"/>
              </w:rPr>
            </w:pPr>
            <w:r w:rsidRPr="00401CBC">
              <w:rPr>
                <w:b/>
                <w:bCs/>
                <w:color w:val="000000"/>
                <w:spacing w:val="1"/>
                <w:sz w:val="18"/>
                <w:szCs w:val="18"/>
              </w:rPr>
              <w:t xml:space="preserve">tworzy nazwy prostych kwasów karboksylowych </w:t>
            </w:r>
            <w:r w:rsidRPr="005238E9">
              <w:rPr>
                <w:b/>
                <w:bCs/>
                <w:color w:val="000000"/>
                <w:spacing w:val="1"/>
                <w:sz w:val="18"/>
                <w:szCs w:val="18"/>
              </w:rPr>
              <w:t xml:space="preserve">(do </w:t>
            </w:r>
            <w:r>
              <w:rPr>
                <w:b/>
                <w:bCs/>
                <w:color w:val="000000"/>
                <w:spacing w:val="1"/>
                <w:sz w:val="18"/>
                <w:szCs w:val="18"/>
              </w:rPr>
              <w:t>czterech</w:t>
            </w:r>
            <w:r w:rsidRPr="005238E9">
              <w:rPr>
                <w:b/>
                <w:bCs/>
                <w:color w:val="000000"/>
                <w:spacing w:val="1"/>
                <w:sz w:val="18"/>
                <w:szCs w:val="18"/>
              </w:rPr>
              <w:t xml:space="preserve"> atomów węgla w cząsteczce) i</w:t>
            </w:r>
            <w:r>
              <w:rPr>
                <w:b/>
                <w:bCs/>
                <w:color w:val="000000"/>
                <w:spacing w:val="1"/>
                <w:sz w:val="18"/>
                <w:szCs w:val="18"/>
              </w:rPr>
              <w:t> </w:t>
            </w:r>
            <w:r w:rsidRPr="00401CBC">
              <w:rPr>
                <w:b/>
                <w:bCs/>
                <w:color w:val="000000"/>
                <w:spacing w:val="1"/>
                <w:sz w:val="18"/>
                <w:szCs w:val="18"/>
              </w:rPr>
              <w:t xml:space="preserve">zapisuje ich wzory </w:t>
            </w:r>
            <w:r>
              <w:rPr>
                <w:bCs/>
                <w:color w:val="000000"/>
                <w:spacing w:val="1"/>
                <w:sz w:val="18"/>
                <w:szCs w:val="18"/>
              </w:rPr>
              <w:t>sumaryczne i </w:t>
            </w:r>
            <w:r w:rsidRPr="00401CBC">
              <w:rPr>
                <w:b/>
                <w:bCs/>
                <w:color w:val="000000"/>
                <w:spacing w:val="1"/>
                <w:sz w:val="18"/>
                <w:szCs w:val="18"/>
              </w:rPr>
              <w:t>strukturalne</w:t>
            </w:r>
          </w:p>
          <w:p w14:paraId="16B5766E" w14:textId="77777777" w:rsidR="00FA14E2" w:rsidRPr="0085481D" w:rsidRDefault="00FA14E2" w:rsidP="00FA14E2">
            <w:pPr>
              <w:widowControl/>
              <w:numPr>
                <w:ilvl w:val="0"/>
                <w:numId w:val="58"/>
              </w:numPr>
              <w:shd w:val="clear" w:color="auto" w:fill="FFFFFF"/>
              <w:suppressAutoHyphens w:val="0"/>
              <w:ind w:left="142" w:hanging="142"/>
              <w:rPr>
                <w:rFonts w:eastAsia="Calibri"/>
                <w:color w:val="000000"/>
                <w:sz w:val="18"/>
                <w:szCs w:val="18"/>
                <w:lang w:eastAsia="en-US"/>
              </w:rPr>
            </w:pPr>
            <w:r w:rsidRPr="00401CBC">
              <w:rPr>
                <w:rFonts w:eastAsia="Calibri"/>
                <w:color w:val="000000"/>
                <w:sz w:val="18"/>
                <w:szCs w:val="18"/>
                <w:lang w:eastAsia="en-US"/>
              </w:rPr>
              <w:t>podaje właściwości kwasów</w:t>
            </w:r>
            <w:r w:rsidRPr="00401CBC">
              <w:rPr>
                <w:rFonts w:eastAsia="Calibri"/>
                <w:sz w:val="18"/>
                <w:szCs w:val="18"/>
                <w:lang w:eastAsia="en-US"/>
              </w:rPr>
              <w:t xml:space="preserve"> metanowego (</w:t>
            </w:r>
            <w:r>
              <w:rPr>
                <w:rFonts w:eastAsia="Calibri"/>
                <w:color w:val="000000"/>
                <w:spacing w:val="-2"/>
                <w:sz w:val="18"/>
                <w:szCs w:val="18"/>
                <w:lang w:eastAsia="en-US"/>
              </w:rPr>
              <w:t>mrówkowego) i </w:t>
            </w:r>
            <w:r w:rsidRPr="00401CBC">
              <w:rPr>
                <w:rFonts w:eastAsia="Calibri"/>
                <w:color w:val="000000"/>
                <w:spacing w:val="-2"/>
                <w:sz w:val="18"/>
                <w:szCs w:val="18"/>
                <w:lang w:eastAsia="en-US"/>
              </w:rPr>
              <w:t>etanowego (octowego)</w:t>
            </w:r>
          </w:p>
          <w:p w14:paraId="4A8D28B6" w14:textId="77777777" w:rsidR="00FA14E2" w:rsidRPr="0085481D" w:rsidRDefault="00FA14E2" w:rsidP="00FA14E2">
            <w:pPr>
              <w:widowControl/>
              <w:numPr>
                <w:ilvl w:val="0"/>
                <w:numId w:val="58"/>
              </w:numPr>
              <w:shd w:val="clear" w:color="auto" w:fill="FFFFFF"/>
              <w:suppressAutoHyphens w:val="0"/>
              <w:ind w:left="142" w:hanging="142"/>
              <w:rPr>
                <w:rFonts w:eastAsia="Calibri"/>
                <w:b/>
                <w:color w:val="000000"/>
                <w:sz w:val="18"/>
                <w:szCs w:val="18"/>
                <w:lang w:eastAsia="en-US"/>
              </w:rPr>
            </w:pPr>
            <w:r w:rsidRPr="0085481D">
              <w:rPr>
                <w:b/>
                <w:sz w:val="18"/>
                <w:szCs w:val="18"/>
              </w:rPr>
              <w:t>bada wybrane właściwości fizyczne kwasu etanowego (octowego)</w:t>
            </w:r>
          </w:p>
          <w:p w14:paraId="245FA449" w14:textId="77777777" w:rsidR="00FA14E2" w:rsidRPr="007B0361"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z w:val="18"/>
                <w:szCs w:val="18"/>
                <w:lang w:eastAsia="en-US"/>
              </w:rPr>
              <w:t>o</w:t>
            </w:r>
            <w:r>
              <w:rPr>
                <w:rFonts w:eastAsia="Calibri"/>
                <w:color w:val="000000"/>
                <w:sz w:val="18"/>
                <w:szCs w:val="18"/>
                <w:lang w:eastAsia="en-US"/>
              </w:rPr>
              <w:t>pisuje</w:t>
            </w:r>
            <w:r w:rsidRPr="00401CBC">
              <w:rPr>
                <w:rFonts w:eastAsia="Calibri"/>
                <w:color w:val="000000"/>
                <w:sz w:val="18"/>
                <w:szCs w:val="18"/>
                <w:lang w:eastAsia="en-US"/>
              </w:rPr>
              <w:t xml:space="preserve"> dysocjację </w:t>
            </w:r>
            <w:r>
              <w:rPr>
                <w:rFonts w:eastAsia="Calibri"/>
                <w:color w:val="000000"/>
                <w:sz w:val="18"/>
                <w:szCs w:val="18"/>
                <w:lang w:eastAsia="en-US"/>
              </w:rPr>
              <w:t>elektrolityczną</w:t>
            </w:r>
            <w:r w:rsidRPr="00401CBC">
              <w:rPr>
                <w:rFonts w:eastAsia="Calibri"/>
                <w:color w:val="000000"/>
                <w:sz w:val="18"/>
                <w:szCs w:val="18"/>
                <w:lang w:eastAsia="en-US"/>
              </w:rPr>
              <w:t xml:space="preserve"> kwasów</w:t>
            </w:r>
            <w:r w:rsidRPr="00401CBC">
              <w:rPr>
                <w:rFonts w:eastAsia="Calibri"/>
                <w:sz w:val="18"/>
                <w:szCs w:val="18"/>
                <w:lang w:eastAsia="en-US"/>
              </w:rPr>
              <w:t xml:space="preserve"> </w:t>
            </w:r>
            <w:r w:rsidRPr="00401CBC">
              <w:rPr>
                <w:rFonts w:eastAsia="Calibri"/>
                <w:color w:val="000000"/>
                <w:spacing w:val="-4"/>
                <w:sz w:val="18"/>
                <w:szCs w:val="18"/>
                <w:lang w:eastAsia="en-US"/>
              </w:rPr>
              <w:t>karboksylowych</w:t>
            </w:r>
          </w:p>
          <w:p w14:paraId="042E5A04" w14:textId="77777777" w:rsidR="00FA14E2" w:rsidRPr="007B0361"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7B0361">
              <w:rPr>
                <w:sz w:val="18"/>
                <w:szCs w:val="18"/>
              </w:rPr>
              <w:lastRenderedPageBreak/>
              <w:t>bada odczyn wodnego roztworu kwasu etanowego (octowego)</w:t>
            </w:r>
          </w:p>
          <w:p w14:paraId="01400899" w14:textId="77777777" w:rsidR="00FA14E2" w:rsidRPr="00060D9A" w:rsidRDefault="00FA14E2" w:rsidP="00FA14E2">
            <w:pPr>
              <w:widowControl/>
              <w:numPr>
                <w:ilvl w:val="0"/>
                <w:numId w:val="58"/>
              </w:numPr>
              <w:shd w:val="clear" w:color="auto" w:fill="FFFFFF"/>
              <w:suppressAutoHyphens w:val="0"/>
              <w:ind w:left="142" w:hanging="142"/>
              <w:rPr>
                <w:rFonts w:eastAsia="Calibri"/>
                <w:b/>
                <w:bCs/>
                <w:color w:val="000000"/>
                <w:spacing w:val="-2"/>
                <w:sz w:val="18"/>
                <w:szCs w:val="18"/>
                <w:lang w:eastAsia="en-US"/>
              </w:rPr>
            </w:pPr>
            <w:r w:rsidRPr="00401CBC">
              <w:rPr>
                <w:rFonts w:eastAsia="Calibri"/>
                <w:b/>
                <w:bCs/>
                <w:color w:val="000000"/>
                <w:spacing w:val="-1"/>
                <w:sz w:val="18"/>
                <w:szCs w:val="18"/>
                <w:lang w:eastAsia="en-US"/>
              </w:rPr>
              <w:t xml:space="preserve">zapisuje równania </w:t>
            </w:r>
            <w:r w:rsidRPr="006E7AEC">
              <w:rPr>
                <w:rFonts w:eastAsia="Calibri"/>
                <w:bCs/>
                <w:color w:val="000000"/>
                <w:spacing w:val="-1"/>
                <w:sz w:val="18"/>
                <w:szCs w:val="18"/>
                <w:lang w:eastAsia="en-US"/>
              </w:rPr>
              <w:t>reakcji</w:t>
            </w:r>
            <w:r w:rsidRPr="00401CBC">
              <w:rPr>
                <w:rFonts w:eastAsia="Calibri"/>
                <w:b/>
                <w:bCs/>
                <w:sz w:val="18"/>
                <w:szCs w:val="18"/>
                <w:lang w:eastAsia="en-US"/>
              </w:rPr>
              <w:t xml:space="preserve"> </w:t>
            </w:r>
            <w:r w:rsidRPr="00401CBC">
              <w:rPr>
                <w:rFonts w:eastAsia="Calibri"/>
                <w:color w:val="000000"/>
                <w:spacing w:val="-3"/>
                <w:sz w:val="18"/>
                <w:szCs w:val="18"/>
                <w:lang w:eastAsia="en-US"/>
              </w:rPr>
              <w:t>spalania</w:t>
            </w:r>
            <w:r>
              <w:rPr>
                <w:rFonts w:eastAsia="Calibri"/>
                <w:color w:val="000000"/>
                <w:spacing w:val="-3"/>
                <w:sz w:val="18"/>
                <w:szCs w:val="18"/>
                <w:lang w:eastAsia="en-US"/>
              </w:rPr>
              <w:t xml:space="preserve"> i</w:t>
            </w:r>
            <w:r>
              <w:rPr>
                <w:rFonts w:eastAsia="Calibri"/>
                <w:bCs/>
                <w:color w:val="000000"/>
                <w:spacing w:val="-3"/>
                <w:sz w:val="18"/>
                <w:szCs w:val="18"/>
                <w:lang w:eastAsia="en-US"/>
              </w:rPr>
              <w:t> </w:t>
            </w:r>
            <w:r w:rsidRPr="006E7AEC">
              <w:rPr>
                <w:rFonts w:eastAsia="Calibri"/>
                <w:b/>
                <w:bCs/>
                <w:color w:val="000000"/>
                <w:spacing w:val="-3"/>
                <w:sz w:val="18"/>
                <w:szCs w:val="18"/>
                <w:lang w:eastAsia="en-US"/>
              </w:rPr>
              <w:t xml:space="preserve">reakcji </w:t>
            </w:r>
            <w:r w:rsidRPr="00401CBC">
              <w:rPr>
                <w:rFonts w:eastAsia="Calibri"/>
                <w:b/>
                <w:bCs/>
                <w:color w:val="000000"/>
                <w:spacing w:val="-3"/>
                <w:sz w:val="18"/>
                <w:szCs w:val="18"/>
                <w:lang w:eastAsia="en-US"/>
              </w:rPr>
              <w:t xml:space="preserve">dysocjacji </w:t>
            </w:r>
            <w:r>
              <w:rPr>
                <w:rFonts w:eastAsia="Calibri"/>
                <w:b/>
                <w:bCs/>
                <w:color w:val="000000"/>
                <w:spacing w:val="-3"/>
                <w:sz w:val="18"/>
                <w:szCs w:val="18"/>
                <w:lang w:eastAsia="en-US"/>
              </w:rPr>
              <w:t xml:space="preserve">elektrolitycznej </w:t>
            </w:r>
            <w:r w:rsidRPr="00401CBC">
              <w:rPr>
                <w:rFonts w:eastAsia="Calibri"/>
                <w:b/>
                <w:bCs/>
                <w:color w:val="000000"/>
                <w:spacing w:val="-3"/>
                <w:sz w:val="18"/>
                <w:szCs w:val="18"/>
                <w:lang w:eastAsia="en-US"/>
              </w:rPr>
              <w:t xml:space="preserve">kwasów </w:t>
            </w:r>
            <w:r w:rsidRPr="00401CBC">
              <w:rPr>
                <w:rFonts w:eastAsia="Calibri"/>
                <w:color w:val="000000"/>
                <w:spacing w:val="-3"/>
                <w:sz w:val="18"/>
                <w:szCs w:val="18"/>
                <w:lang w:eastAsia="en-US"/>
              </w:rPr>
              <w:t>metanowego</w:t>
            </w:r>
            <w:r>
              <w:rPr>
                <w:rFonts w:eastAsia="Calibri"/>
                <w:color w:val="000000"/>
                <w:spacing w:val="-3"/>
                <w:sz w:val="18"/>
                <w:szCs w:val="18"/>
                <w:lang w:eastAsia="en-US"/>
              </w:rPr>
              <w:t xml:space="preserve"> (mrówkowego)</w:t>
            </w:r>
            <w:r w:rsidRPr="00401CBC">
              <w:rPr>
                <w:rFonts w:eastAsia="Calibri"/>
                <w:b/>
                <w:bCs/>
                <w:color w:val="000000"/>
                <w:spacing w:val="-3"/>
                <w:sz w:val="18"/>
                <w:szCs w:val="18"/>
                <w:lang w:eastAsia="en-US"/>
              </w:rPr>
              <w:t xml:space="preserve"> </w:t>
            </w:r>
            <w:r w:rsidRPr="006E7AEC">
              <w:rPr>
                <w:rFonts w:eastAsia="Calibri"/>
                <w:bCs/>
                <w:color w:val="000000"/>
                <w:spacing w:val="-3"/>
                <w:sz w:val="18"/>
                <w:szCs w:val="18"/>
                <w:lang w:eastAsia="en-US"/>
              </w:rPr>
              <w:t>i</w:t>
            </w:r>
            <w:r>
              <w:rPr>
                <w:rFonts w:eastAsia="Calibri"/>
                <w:b/>
                <w:bCs/>
                <w:color w:val="000000"/>
                <w:spacing w:val="-3"/>
                <w:sz w:val="18"/>
                <w:szCs w:val="18"/>
                <w:lang w:eastAsia="en-US"/>
              </w:rPr>
              <w:t> </w:t>
            </w:r>
            <w:r w:rsidRPr="00401CBC">
              <w:rPr>
                <w:rFonts w:eastAsia="Calibri"/>
                <w:b/>
                <w:bCs/>
                <w:color w:val="000000"/>
                <w:spacing w:val="-3"/>
                <w:sz w:val="18"/>
                <w:szCs w:val="18"/>
                <w:lang w:eastAsia="en-US"/>
              </w:rPr>
              <w:t>etanoweg</w:t>
            </w:r>
            <w:r>
              <w:rPr>
                <w:rFonts w:eastAsia="Calibri"/>
                <w:b/>
                <w:bCs/>
                <w:color w:val="000000"/>
                <w:spacing w:val="-3"/>
                <w:sz w:val="18"/>
                <w:szCs w:val="18"/>
                <w:lang w:eastAsia="en-US"/>
              </w:rPr>
              <w:t>o (octowego)</w:t>
            </w:r>
          </w:p>
          <w:p w14:paraId="10969174" w14:textId="77777777" w:rsidR="00FA14E2" w:rsidRPr="00401CBC" w:rsidRDefault="00FA14E2" w:rsidP="00FA14E2">
            <w:pPr>
              <w:widowControl/>
              <w:numPr>
                <w:ilvl w:val="0"/>
                <w:numId w:val="58"/>
              </w:numPr>
              <w:shd w:val="clear" w:color="auto" w:fill="FFFFFF"/>
              <w:suppressAutoHyphens w:val="0"/>
              <w:ind w:left="142" w:hanging="142"/>
              <w:rPr>
                <w:rFonts w:eastAsia="Calibri"/>
                <w:b/>
                <w:bCs/>
                <w:color w:val="000000"/>
                <w:spacing w:val="-2"/>
                <w:sz w:val="18"/>
                <w:szCs w:val="18"/>
                <w:lang w:eastAsia="en-US"/>
              </w:rPr>
            </w:pPr>
            <w:r w:rsidRPr="00401CBC">
              <w:rPr>
                <w:rFonts w:eastAsia="Calibri"/>
                <w:b/>
                <w:bCs/>
                <w:color w:val="000000"/>
                <w:spacing w:val="-1"/>
                <w:sz w:val="18"/>
                <w:szCs w:val="18"/>
                <w:lang w:eastAsia="en-US"/>
              </w:rPr>
              <w:t>zapisuje równania reakcji</w:t>
            </w:r>
            <w:r w:rsidRPr="00401CBC">
              <w:rPr>
                <w:rFonts w:eastAsia="Calibri"/>
                <w:b/>
                <w:bCs/>
                <w:sz w:val="18"/>
                <w:szCs w:val="18"/>
                <w:lang w:eastAsia="en-US"/>
              </w:rPr>
              <w:t xml:space="preserve"> </w:t>
            </w:r>
            <w:r w:rsidRPr="00401CBC">
              <w:rPr>
                <w:rFonts w:eastAsia="Calibri"/>
                <w:b/>
                <w:bCs/>
                <w:color w:val="000000"/>
                <w:spacing w:val="-3"/>
                <w:sz w:val="18"/>
                <w:szCs w:val="18"/>
                <w:lang w:eastAsia="en-US"/>
              </w:rPr>
              <w:t xml:space="preserve">kwasów </w:t>
            </w:r>
            <w:r w:rsidRPr="00401CBC">
              <w:rPr>
                <w:rFonts w:eastAsia="Calibri"/>
                <w:color w:val="000000"/>
                <w:spacing w:val="-3"/>
                <w:sz w:val="18"/>
                <w:szCs w:val="18"/>
                <w:lang w:eastAsia="en-US"/>
              </w:rPr>
              <w:t>metanowego</w:t>
            </w:r>
            <w:r w:rsidRPr="00401CBC">
              <w:rPr>
                <w:rFonts w:eastAsia="Calibri"/>
                <w:b/>
                <w:bCs/>
                <w:color w:val="000000"/>
                <w:spacing w:val="-3"/>
                <w:sz w:val="18"/>
                <w:szCs w:val="18"/>
                <w:lang w:eastAsia="en-US"/>
              </w:rPr>
              <w:t xml:space="preserve"> </w:t>
            </w:r>
            <w:r>
              <w:rPr>
                <w:rFonts w:eastAsia="Calibri"/>
                <w:color w:val="000000"/>
                <w:spacing w:val="-3"/>
                <w:sz w:val="18"/>
                <w:szCs w:val="18"/>
                <w:lang w:eastAsia="en-US"/>
              </w:rPr>
              <w:t>(mrówkowego)</w:t>
            </w:r>
            <w:r w:rsidRPr="00401CBC">
              <w:rPr>
                <w:rFonts w:eastAsia="Calibri"/>
                <w:b/>
                <w:bCs/>
                <w:color w:val="000000"/>
                <w:spacing w:val="-3"/>
                <w:sz w:val="18"/>
                <w:szCs w:val="18"/>
                <w:lang w:eastAsia="en-US"/>
              </w:rPr>
              <w:t xml:space="preserve"> </w:t>
            </w:r>
            <w:r w:rsidRPr="006E7AEC">
              <w:rPr>
                <w:rFonts w:eastAsia="Calibri"/>
                <w:bCs/>
                <w:color w:val="000000"/>
                <w:spacing w:val="-3"/>
                <w:sz w:val="18"/>
                <w:szCs w:val="18"/>
                <w:lang w:eastAsia="en-US"/>
              </w:rPr>
              <w:t>i</w:t>
            </w:r>
            <w:r>
              <w:rPr>
                <w:rFonts w:eastAsia="Calibri"/>
                <w:b/>
                <w:bCs/>
                <w:color w:val="000000"/>
                <w:spacing w:val="-3"/>
                <w:sz w:val="18"/>
                <w:szCs w:val="18"/>
                <w:lang w:eastAsia="en-US"/>
              </w:rPr>
              <w:t> </w:t>
            </w:r>
            <w:r w:rsidRPr="00401CBC">
              <w:rPr>
                <w:rFonts w:eastAsia="Calibri"/>
                <w:b/>
                <w:bCs/>
                <w:color w:val="000000"/>
                <w:spacing w:val="-3"/>
                <w:sz w:val="18"/>
                <w:szCs w:val="18"/>
                <w:lang w:eastAsia="en-US"/>
              </w:rPr>
              <w:t>etanoweg</w:t>
            </w:r>
            <w:r>
              <w:rPr>
                <w:rFonts w:eastAsia="Calibri"/>
                <w:b/>
                <w:bCs/>
                <w:color w:val="000000"/>
                <w:spacing w:val="-3"/>
                <w:sz w:val="18"/>
                <w:szCs w:val="18"/>
                <w:lang w:eastAsia="en-US"/>
              </w:rPr>
              <w:t>o</w:t>
            </w:r>
            <w:r w:rsidRPr="00401CBC">
              <w:rPr>
                <w:rFonts w:eastAsia="Calibri"/>
                <w:bCs/>
                <w:color w:val="000000"/>
                <w:spacing w:val="-3"/>
                <w:sz w:val="18"/>
                <w:szCs w:val="18"/>
                <w:lang w:eastAsia="en-US"/>
              </w:rPr>
              <w:t xml:space="preserve"> </w:t>
            </w:r>
            <w:r>
              <w:rPr>
                <w:rFonts w:eastAsia="Calibri"/>
                <w:b/>
                <w:bCs/>
                <w:color w:val="000000"/>
                <w:spacing w:val="-3"/>
                <w:sz w:val="18"/>
                <w:szCs w:val="18"/>
                <w:lang w:eastAsia="en-US"/>
              </w:rPr>
              <w:t xml:space="preserve">(octowego) </w:t>
            </w:r>
            <w:r w:rsidRPr="00401CBC">
              <w:rPr>
                <w:rFonts w:eastAsia="Calibri"/>
                <w:bCs/>
                <w:color w:val="000000"/>
                <w:spacing w:val="-3"/>
                <w:sz w:val="18"/>
                <w:szCs w:val="18"/>
                <w:lang w:eastAsia="en-US"/>
              </w:rPr>
              <w:t>z</w:t>
            </w:r>
            <w:r>
              <w:rPr>
                <w:rFonts w:eastAsia="Calibri"/>
                <w:bCs/>
                <w:color w:val="000000"/>
                <w:spacing w:val="-3"/>
                <w:sz w:val="18"/>
                <w:szCs w:val="18"/>
                <w:lang w:eastAsia="en-US"/>
              </w:rPr>
              <w:t xml:space="preserve"> </w:t>
            </w:r>
            <w:r w:rsidRPr="00401CBC">
              <w:rPr>
                <w:rFonts w:eastAsia="Calibri"/>
                <w:b/>
                <w:bCs/>
                <w:color w:val="000000"/>
                <w:spacing w:val="-1"/>
                <w:sz w:val="18"/>
                <w:szCs w:val="18"/>
                <w:lang w:eastAsia="en-US"/>
              </w:rPr>
              <w:t>metalami, tlenkami metali i</w:t>
            </w:r>
            <w:r>
              <w:rPr>
                <w:rFonts w:eastAsia="Calibri"/>
                <w:b/>
                <w:bCs/>
                <w:sz w:val="18"/>
                <w:szCs w:val="18"/>
                <w:lang w:eastAsia="en-US"/>
              </w:rPr>
              <w:t> wodorotlenkami</w:t>
            </w:r>
          </w:p>
          <w:p w14:paraId="7B56C7A2"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2"/>
                <w:sz w:val="18"/>
                <w:szCs w:val="18"/>
                <w:lang w:eastAsia="en-US"/>
              </w:rPr>
              <w:t>podaje nazwy soli pochodzących</w:t>
            </w:r>
            <w:r w:rsidRPr="00401CBC">
              <w:rPr>
                <w:rFonts w:eastAsia="Calibri"/>
                <w:sz w:val="18"/>
                <w:szCs w:val="18"/>
                <w:lang w:eastAsia="en-US"/>
              </w:rPr>
              <w:t xml:space="preserve"> </w:t>
            </w:r>
            <w:r w:rsidRPr="00401CBC">
              <w:rPr>
                <w:rFonts w:eastAsia="Calibri"/>
                <w:color w:val="000000"/>
                <w:spacing w:val="-1"/>
                <w:sz w:val="18"/>
                <w:szCs w:val="18"/>
                <w:lang w:eastAsia="en-US"/>
              </w:rPr>
              <w:t>od kwasów metanowego</w:t>
            </w:r>
            <w:r>
              <w:rPr>
                <w:rFonts w:eastAsia="Calibri"/>
                <w:color w:val="000000"/>
                <w:spacing w:val="-1"/>
                <w:sz w:val="18"/>
                <w:szCs w:val="18"/>
                <w:lang w:eastAsia="en-US"/>
              </w:rPr>
              <w:t xml:space="preserve"> (mrówkowego)</w:t>
            </w:r>
            <w:r w:rsidRPr="00401CBC">
              <w:rPr>
                <w:rFonts w:eastAsia="Calibri"/>
                <w:color w:val="000000"/>
                <w:spacing w:val="-1"/>
                <w:sz w:val="18"/>
                <w:szCs w:val="18"/>
                <w:lang w:eastAsia="en-US"/>
              </w:rPr>
              <w:t xml:space="preserve"> i</w:t>
            </w:r>
            <w:r>
              <w:rPr>
                <w:rFonts w:eastAsia="Calibri"/>
                <w:color w:val="000000"/>
                <w:spacing w:val="-1"/>
                <w:sz w:val="18"/>
                <w:szCs w:val="18"/>
                <w:lang w:eastAsia="en-US"/>
              </w:rPr>
              <w:t> </w:t>
            </w:r>
            <w:r w:rsidRPr="00401CBC">
              <w:rPr>
                <w:rFonts w:eastAsia="Calibri"/>
                <w:color w:val="000000"/>
                <w:spacing w:val="-1"/>
                <w:sz w:val="18"/>
                <w:szCs w:val="18"/>
                <w:lang w:eastAsia="en-US"/>
              </w:rPr>
              <w:t>etanowego</w:t>
            </w:r>
            <w:r>
              <w:rPr>
                <w:rFonts w:eastAsia="Calibri"/>
                <w:color w:val="000000"/>
                <w:spacing w:val="-1"/>
                <w:sz w:val="18"/>
                <w:szCs w:val="18"/>
                <w:lang w:eastAsia="en-US"/>
              </w:rPr>
              <w:t xml:space="preserve"> (octowego)</w:t>
            </w:r>
          </w:p>
          <w:p w14:paraId="4B359BE8"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b/>
                <w:bCs/>
                <w:color w:val="000000"/>
                <w:spacing w:val="-1"/>
                <w:sz w:val="18"/>
                <w:szCs w:val="18"/>
                <w:lang w:eastAsia="en-US"/>
              </w:rPr>
              <w:t xml:space="preserve">podaje nazwy </w:t>
            </w:r>
            <w:r>
              <w:rPr>
                <w:rFonts w:eastAsia="Calibri"/>
                <w:b/>
                <w:bCs/>
                <w:color w:val="000000"/>
                <w:spacing w:val="-1"/>
                <w:sz w:val="18"/>
                <w:szCs w:val="18"/>
                <w:lang w:eastAsia="en-US"/>
              </w:rPr>
              <w:t xml:space="preserve">długołańcuchowych </w:t>
            </w:r>
            <w:r w:rsidRPr="00401CBC">
              <w:rPr>
                <w:rFonts w:eastAsia="Calibri"/>
                <w:b/>
                <w:bCs/>
                <w:color w:val="000000"/>
                <w:spacing w:val="-1"/>
                <w:sz w:val="18"/>
                <w:szCs w:val="18"/>
                <w:lang w:eastAsia="en-US"/>
              </w:rPr>
              <w:t xml:space="preserve">kwasów </w:t>
            </w:r>
            <w:r>
              <w:rPr>
                <w:rFonts w:eastAsia="Calibri"/>
                <w:b/>
                <w:bCs/>
                <w:color w:val="000000"/>
                <w:spacing w:val="-1"/>
                <w:sz w:val="18"/>
                <w:szCs w:val="18"/>
                <w:lang w:eastAsia="en-US"/>
              </w:rPr>
              <w:t>mono</w:t>
            </w:r>
            <w:r w:rsidRPr="00401CBC">
              <w:rPr>
                <w:rFonts w:eastAsia="Calibri"/>
                <w:b/>
                <w:bCs/>
                <w:color w:val="000000"/>
                <w:spacing w:val="-1"/>
                <w:sz w:val="18"/>
                <w:szCs w:val="18"/>
                <w:lang w:eastAsia="en-US"/>
              </w:rPr>
              <w:t>karboksylowych</w:t>
            </w:r>
            <w:r>
              <w:rPr>
                <w:rFonts w:eastAsia="Calibri"/>
                <w:b/>
                <w:bCs/>
                <w:color w:val="000000"/>
                <w:spacing w:val="-1"/>
                <w:sz w:val="18"/>
                <w:szCs w:val="18"/>
                <w:lang w:eastAsia="en-US"/>
              </w:rPr>
              <w:t xml:space="preserve"> </w:t>
            </w:r>
            <w:r w:rsidRPr="0004151A">
              <w:rPr>
                <w:rFonts w:eastAsia="Calibri"/>
                <w:bCs/>
                <w:color w:val="000000"/>
                <w:spacing w:val="-1"/>
                <w:sz w:val="18"/>
                <w:szCs w:val="18"/>
                <w:lang w:eastAsia="en-US"/>
              </w:rPr>
              <w:t>(przykłady)</w:t>
            </w:r>
          </w:p>
          <w:p w14:paraId="62AAF3DD" w14:textId="77777777" w:rsidR="00FA14E2" w:rsidRPr="00401CBC" w:rsidRDefault="00FA14E2" w:rsidP="00FA14E2">
            <w:pPr>
              <w:widowControl/>
              <w:numPr>
                <w:ilvl w:val="0"/>
                <w:numId w:val="58"/>
              </w:numPr>
              <w:shd w:val="clear" w:color="auto" w:fill="FFFFFF"/>
              <w:suppressAutoHyphens w:val="0"/>
              <w:ind w:left="142" w:hanging="142"/>
              <w:rPr>
                <w:rFonts w:eastAsia="Calibri"/>
                <w:b/>
                <w:bCs/>
                <w:color w:val="000000"/>
                <w:sz w:val="18"/>
                <w:szCs w:val="18"/>
                <w:lang w:eastAsia="en-US"/>
              </w:rPr>
            </w:pPr>
            <w:r w:rsidRPr="0004151A">
              <w:rPr>
                <w:rFonts w:eastAsia="Calibri"/>
                <w:bCs/>
                <w:color w:val="000000"/>
                <w:spacing w:val="-1"/>
                <w:sz w:val="18"/>
                <w:szCs w:val="18"/>
                <w:lang w:eastAsia="en-US"/>
              </w:rPr>
              <w:t>zapisuje wzory sumaryczne kwasów</w:t>
            </w:r>
            <w:r>
              <w:rPr>
                <w:rFonts w:eastAsia="Calibri"/>
                <w:bCs/>
                <w:color w:val="000000"/>
                <w:spacing w:val="-1"/>
                <w:sz w:val="18"/>
                <w:szCs w:val="18"/>
                <w:lang w:eastAsia="en-US"/>
              </w:rPr>
              <w:t>:</w:t>
            </w:r>
            <w:r w:rsidRPr="0004151A">
              <w:rPr>
                <w:rFonts w:eastAsia="Calibri"/>
                <w:bCs/>
                <w:sz w:val="18"/>
                <w:szCs w:val="18"/>
                <w:lang w:eastAsia="en-US"/>
              </w:rPr>
              <w:t xml:space="preserve"> palmitynowego, </w:t>
            </w:r>
            <w:r>
              <w:rPr>
                <w:rFonts w:eastAsia="Calibri"/>
                <w:bCs/>
                <w:color w:val="000000"/>
                <w:spacing w:val="-3"/>
                <w:sz w:val="18"/>
                <w:szCs w:val="18"/>
                <w:lang w:eastAsia="en-US"/>
              </w:rPr>
              <w:t>stearynowego i </w:t>
            </w:r>
            <w:r w:rsidRPr="0004151A">
              <w:rPr>
                <w:rFonts w:eastAsia="Calibri"/>
                <w:bCs/>
                <w:color w:val="000000"/>
                <w:spacing w:val="-3"/>
                <w:sz w:val="18"/>
                <w:szCs w:val="18"/>
                <w:lang w:eastAsia="en-US"/>
              </w:rPr>
              <w:t>oleinowego</w:t>
            </w:r>
          </w:p>
          <w:p w14:paraId="535A444B"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pacing w:val="-2"/>
                <w:sz w:val="18"/>
                <w:szCs w:val="18"/>
                <w:lang w:eastAsia="en-US"/>
              </w:rPr>
            </w:pPr>
            <w:r>
              <w:rPr>
                <w:rFonts w:eastAsia="Calibri"/>
                <w:color w:val="000000"/>
                <w:sz w:val="18"/>
                <w:szCs w:val="18"/>
                <w:lang w:eastAsia="en-US"/>
              </w:rPr>
              <w:t>wyjaśnia, jak można</w:t>
            </w:r>
            <w:r w:rsidRPr="00401CBC">
              <w:rPr>
                <w:rFonts w:eastAsia="Calibri"/>
                <w:color w:val="000000"/>
                <w:sz w:val="18"/>
                <w:szCs w:val="18"/>
                <w:lang w:eastAsia="en-US"/>
              </w:rPr>
              <w:t xml:space="preserve"> doświadczalnie</w:t>
            </w:r>
            <w:r w:rsidRPr="00401CBC">
              <w:rPr>
                <w:rFonts w:eastAsia="Calibri"/>
                <w:sz w:val="18"/>
                <w:szCs w:val="18"/>
                <w:lang w:eastAsia="en-US"/>
              </w:rPr>
              <w:t xml:space="preserve"> </w:t>
            </w:r>
            <w:r w:rsidRPr="00401CBC">
              <w:rPr>
                <w:rFonts w:eastAsia="Calibri"/>
                <w:color w:val="000000"/>
                <w:spacing w:val="-2"/>
                <w:sz w:val="18"/>
                <w:szCs w:val="18"/>
                <w:lang w:eastAsia="en-US"/>
              </w:rPr>
              <w:t>udowodnić, że dany kwas</w:t>
            </w:r>
            <w:r w:rsidRPr="00401CBC">
              <w:rPr>
                <w:rFonts w:eastAsia="Calibri"/>
                <w:sz w:val="18"/>
                <w:szCs w:val="18"/>
                <w:lang w:eastAsia="en-US"/>
              </w:rPr>
              <w:t xml:space="preserve"> </w:t>
            </w:r>
            <w:r w:rsidRPr="00401CBC">
              <w:rPr>
                <w:rFonts w:eastAsia="Calibri"/>
                <w:color w:val="000000"/>
                <w:spacing w:val="-4"/>
                <w:sz w:val="18"/>
                <w:szCs w:val="18"/>
                <w:lang w:eastAsia="en-US"/>
              </w:rPr>
              <w:t>karboksylowy jest kwasem</w:t>
            </w:r>
            <w:r w:rsidRPr="00401CBC">
              <w:rPr>
                <w:rFonts w:eastAsia="Calibri"/>
                <w:sz w:val="18"/>
                <w:szCs w:val="18"/>
                <w:lang w:eastAsia="en-US"/>
              </w:rPr>
              <w:t xml:space="preserve"> </w:t>
            </w:r>
            <w:r w:rsidRPr="00401CBC">
              <w:rPr>
                <w:rFonts w:eastAsia="Calibri"/>
                <w:color w:val="000000"/>
                <w:spacing w:val="-6"/>
                <w:sz w:val="18"/>
                <w:szCs w:val="18"/>
                <w:lang w:eastAsia="en-US"/>
              </w:rPr>
              <w:t>nienasyconym</w:t>
            </w:r>
          </w:p>
          <w:p w14:paraId="48FAD760" w14:textId="77777777" w:rsidR="00FA14E2" w:rsidRDefault="00FA14E2" w:rsidP="00FA14E2">
            <w:pPr>
              <w:widowControl/>
              <w:numPr>
                <w:ilvl w:val="0"/>
                <w:numId w:val="58"/>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podaje przykłady estrów</w:t>
            </w:r>
          </w:p>
          <w:p w14:paraId="5A254774" w14:textId="77777777" w:rsidR="00FA14E2" w:rsidRPr="00C90707" w:rsidRDefault="00FA14E2" w:rsidP="00FA14E2">
            <w:pPr>
              <w:widowControl/>
              <w:numPr>
                <w:ilvl w:val="0"/>
                <w:numId w:val="58"/>
              </w:numPr>
              <w:shd w:val="clear" w:color="auto" w:fill="FFFFFF"/>
              <w:suppressAutoHyphens w:val="0"/>
              <w:ind w:left="142" w:hanging="142"/>
              <w:rPr>
                <w:rFonts w:eastAsia="Calibri"/>
                <w:color w:val="000000"/>
                <w:spacing w:val="-2"/>
                <w:sz w:val="18"/>
                <w:szCs w:val="18"/>
                <w:lang w:eastAsia="en-US"/>
              </w:rPr>
            </w:pPr>
            <w:r w:rsidRPr="00401CBC">
              <w:rPr>
                <w:rFonts w:eastAsia="Calibri"/>
                <w:b/>
                <w:bCs/>
                <w:color w:val="000000"/>
                <w:spacing w:val="-2"/>
                <w:sz w:val="18"/>
                <w:szCs w:val="18"/>
                <w:lang w:eastAsia="en-US"/>
              </w:rPr>
              <w:t>wyjaśnia, na czym polega reakcja estryfikacji</w:t>
            </w:r>
          </w:p>
          <w:p w14:paraId="63331537" w14:textId="77777777" w:rsidR="00FA14E2" w:rsidRPr="00401CBC" w:rsidRDefault="00FA14E2" w:rsidP="00FA14E2">
            <w:pPr>
              <w:widowControl/>
              <w:numPr>
                <w:ilvl w:val="0"/>
                <w:numId w:val="58"/>
              </w:numPr>
              <w:shd w:val="clear" w:color="auto" w:fill="FFFFFF"/>
              <w:suppressAutoHyphens w:val="0"/>
              <w:ind w:left="142" w:hanging="142"/>
              <w:rPr>
                <w:rFonts w:eastAsia="Calibri"/>
                <w:b/>
                <w:bCs/>
                <w:sz w:val="18"/>
                <w:szCs w:val="18"/>
                <w:lang w:eastAsia="en-US"/>
              </w:rPr>
            </w:pPr>
            <w:r w:rsidRPr="00401CBC">
              <w:rPr>
                <w:rFonts w:eastAsia="Calibri"/>
                <w:b/>
                <w:bCs/>
                <w:sz w:val="18"/>
                <w:szCs w:val="18"/>
                <w:lang w:eastAsia="en-US"/>
              </w:rPr>
              <w:t>tworzy nazwy estrów pochodzących od</w:t>
            </w:r>
            <w:r w:rsidRPr="00401CBC">
              <w:rPr>
                <w:rFonts w:eastAsia="Calibri"/>
                <w:sz w:val="18"/>
                <w:szCs w:val="18"/>
                <w:lang w:eastAsia="en-US"/>
              </w:rPr>
              <w:t> </w:t>
            </w:r>
            <w:r w:rsidRPr="00401CBC">
              <w:rPr>
                <w:rFonts w:eastAsia="Calibri"/>
                <w:b/>
                <w:bCs/>
                <w:sz w:val="18"/>
                <w:szCs w:val="18"/>
                <w:lang w:eastAsia="en-US"/>
              </w:rPr>
              <w:t>pod</w:t>
            </w:r>
            <w:r>
              <w:rPr>
                <w:rFonts w:eastAsia="Calibri"/>
                <w:b/>
                <w:bCs/>
                <w:sz w:val="18"/>
                <w:szCs w:val="18"/>
                <w:lang w:eastAsia="en-US"/>
              </w:rPr>
              <w:t>anych nazw kwasów i </w:t>
            </w:r>
            <w:r w:rsidRPr="00401CBC">
              <w:rPr>
                <w:rFonts w:eastAsia="Calibri"/>
                <w:b/>
                <w:bCs/>
                <w:sz w:val="18"/>
                <w:szCs w:val="18"/>
                <w:lang w:eastAsia="en-US"/>
              </w:rPr>
              <w:t xml:space="preserve">alkoholi </w:t>
            </w:r>
            <w:r w:rsidRPr="00401CBC">
              <w:rPr>
                <w:rFonts w:eastAsia="Calibri"/>
                <w:sz w:val="18"/>
                <w:szCs w:val="18"/>
                <w:lang w:eastAsia="en-US"/>
              </w:rPr>
              <w:t>(proste przykłady)</w:t>
            </w:r>
          </w:p>
          <w:p w14:paraId="39C1C449" w14:textId="77777777" w:rsidR="00FA14E2" w:rsidRDefault="00FA14E2" w:rsidP="00FA14E2">
            <w:pPr>
              <w:widowControl/>
              <w:numPr>
                <w:ilvl w:val="0"/>
                <w:numId w:val="58"/>
              </w:numPr>
              <w:shd w:val="clear" w:color="auto" w:fill="FFFFFF"/>
              <w:suppressAutoHyphens w:val="0"/>
              <w:ind w:left="142" w:hanging="142"/>
              <w:rPr>
                <w:rFonts w:eastAsia="Calibri"/>
                <w:color w:val="000000"/>
                <w:spacing w:val="-3"/>
                <w:sz w:val="18"/>
                <w:szCs w:val="18"/>
                <w:lang w:eastAsia="en-US"/>
              </w:rPr>
            </w:pPr>
            <w:r>
              <w:rPr>
                <w:rFonts w:eastAsia="Calibri"/>
                <w:color w:val="000000"/>
                <w:spacing w:val="-2"/>
                <w:sz w:val="18"/>
                <w:szCs w:val="18"/>
                <w:lang w:eastAsia="en-US"/>
              </w:rPr>
              <w:t>opisuje</w:t>
            </w:r>
            <w:r w:rsidRPr="00401CBC">
              <w:rPr>
                <w:rFonts w:eastAsia="Calibri"/>
                <w:color w:val="000000"/>
                <w:spacing w:val="-2"/>
                <w:sz w:val="18"/>
                <w:szCs w:val="18"/>
                <w:lang w:eastAsia="en-US"/>
              </w:rPr>
              <w:t xml:space="preserve"> sposób otrzymywania wskazanego estru</w:t>
            </w:r>
            <w:r>
              <w:rPr>
                <w:rFonts w:eastAsia="Calibri"/>
                <w:color w:val="000000"/>
                <w:spacing w:val="-2"/>
                <w:sz w:val="18"/>
                <w:szCs w:val="18"/>
                <w:lang w:eastAsia="en-US"/>
              </w:rPr>
              <w:t xml:space="preserve"> (</w:t>
            </w:r>
            <w:r w:rsidRPr="00401CBC">
              <w:rPr>
                <w:rFonts w:eastAsia="Calibri"/>
                <w:color w:val="000000"/>
                <w:spacing w:val="-3"/>
                <w:sz w:val="18"/>
                <w:szCs w:val="18"/>
                <w:lang w:eastAsia="en-US"/>
              </w:rPr>
              <w:t>np. octanu etylu</w:t>
            </w:r>
            <w:r>
              <w:rPr>
                <w:rFonts w:eastAsia="Calibri"/>
                <w:color w:val="000000"/>
                <w:spacing w:val="-3"/>
                <w:sz w:val="18"/>
                <w:szCs w:val="18"/>
                <w:lang w:eastAsia="en-US"/>
              </w:rPr>
              <w:t>)</w:t>
            </w:r>
          </w:p>
          <w:p w14:paraId="5993EE2C" w14:textId="77777777" w:rsidR="00FA14E2" w:rsidRPr="00401CBC" w:rsidRDefault="00FA14E2" w:rsidP="00FA14E2">
            <w:pPr>
              <w:widowControl/>
              <w:numPr>
                <w:ilvl w:val="0"/>
                <w:numId w:val="58"/>
              </w:numPr>
              <w:shd w:val="clear" w:color="auto" w:fill="FFFFFF"/>
              <w:suppressAutoHyphens w:val="0"/>
              <w:ind w:left="142" w:hanging="142"/>
              <w:rPr>
                <w:rFonts w:eastAsia="Calibri"/>
                <w:color w:val="000000"/>
                <w:sz w:val="18"/>
                <w:szCs w:val="18"/>
                <w:lang w:eastAsia="en-US"/>
              </w:rPr>
            </w:pPr>
            <w:r>
              <w:rPr>
                <w:rFonts w:eastAsia="Calibri"/>
                <w:color w:val="000000"/>
                <w:spacing w:val="-3"/>
                <w:sz w:val="18"/>
                <w:szCs w:val="18"/>
                <w:lang w:eastAsia="en-US"/>
              </w:rPr>
              <w:t>zapisuje równania reakcji otrzymywania estru (proste przykłady, np. octanu metylu)</w:t>
            </w:r>
          </w:p>
          <w:p w14:paraId="1B24FD08" w14:textId="77777777" w:rsidR="00FA14E2" w:rsidRPr="00C90707" w:rsidRDefault="00FA14E2" w:rsidP="00FA14E2">
            <w:pPr>
              <w:widowControl/>
              <w:numPr>
                <w:ilvl w:val="0"/>
                <w:numId w:val="58"/>
              </w:numPr>
              <w:shd w:val="clear" w:color="auto" w:fill="FFFFFF"/>
              <w:suppressAutoHyphens w:val="0"/>
              <w:ind w:left="142" w:hanging="142"/>
              <w:rPr>
                <w:rFonts w:eastAsia="Calibri"/>
                <w:color w:val="000000"/>
                <w:sz w:val="18"/>
                <w:szCs w:val="18"/>
                <w:lang w:eastAsia="en-US"/>
              </w:rPr>
            </w:pPr>
            <w:r w:rsidRPr="00401CBC">
              <w:rPr>
                <w:rFonts w:eastAsia="Calibri"/>
                <w:color w:val="000000"/>
                <w:sz w:val="18"/>
                <w:szCs w:val="18"/>
                <w:lang w:eastAsia="en-US"/>
              </w:rPr>
              <w:t>wymienia właściwości fizyczne octanu</w:t>
            </w:r>
            <w:r w:rsidRPr="00401CBC">
              <w:rPr>
                <w:rFonts w:eastAsia="Calibri"/>
                <w:sz w:val="18"/>
                <w:szCs w:val="18"/>
                <w:lang w:eastAsia="en-US"/>
              </w:rPr>
              <w:t xml:space="preserve"> </w:t>
            </w:r>
            <w:r w:rsidRPr="00401CBC">
              <w:rPr>
                <w:rFonts w:eastAsia="Calibri"/>
                <w:color w:val="000000"/>
                <w:spacing w:val="-4"/>
                <w:sz w:val="18"/>
                <w:szCs w:val="18"/>
                <w:lang w:eastAsia="en-US"/>
              </w:rPr>
              <w:t>etylu</w:t>
            </w:r>
          </w:p>
          <w:p w14:paraId="750BD6B9" w14:textId="77777777" w:rsidR="00FA14E2" w:rsidRDefault="00FA14E2" w:rsidP="00FA14E2">
            <w:pPr>
              <w:widowControl/>
              <w:numPr>
                <w:ilvl w:val="0"/>
                <w:numId w:val="58"/>
              </w:numPr>
              <w:shd w:val="clear" w:color="auto" w:fill="FFFFFF"/>
              <w:suppressAutoHyphens w:val="0"/>
              <w:ind w:left="142" w:hanging="142"/>
              <w:rPr>
                <w:rFonts w:eastAsia="Calibri"/>
                <w:b/>
                <w:bCs/>
                <w:color w:val="000000"/>
                <w:spacing w:val="-2"/>
                <w:sz w:val="18"/>
                <w:szCs w:val="18"/>
                <w:lang w:eastAsia="en-US"/>
              </w:rPr>
            </w:pPr>
            <w:r w:rsidRPr="00401CBC">
              <w:rPr>
                <w:rFonts w:eastAsia="Calibri"/>
                <w:b/>
                <w:bCs/>
                <w:color w:val="000000"/>
                <w:spacing w:val="-2"/>
                <w:sz w:val="18"/>
                <w:szCs w:val="18"/>
                <w:lang w:eastAsia="en-US"/>
              </w:rPr>
              <w:t xml:space="preserve">opisuje negatywne skutki działania </w:t>
            </w:r>
            <w:r>
              <w:rPr>
                <w:rFonts w:eastAsia="Calibri"/>
                <w:b/>
                <w:bCs/>
                <w:color w:val="000000"/>
                <w:spacing w:val="-2"/>
                <w:sz w:val="18"/>
                <w:szCs w:val="18"/>
                <w:lang w:eastAsia="en-US"/>
              </w:rPr>
              <w:t xml:space="preserve">metanolu i </w:t>
            </w:r>
            <w:r w:rsidRPr="00401CBC">
              <w:rPr>
                <w:rFonts w:eastAsia="Calibri"/>
                <w:b/>
                <w:bCs/>
                <w:color w:val="000000"/>
                <w:spacing w:val="-2"/>
                <w:sz w:val="18"/>
                <w:szCs w:val="18"/>
                <w:lang w:eastAsia="en-US"/>
              </w:rPr>
              <w:t>etanolu na organizm</w:t>
            </w:r>
          </w:p>
          <w:p w14:paraId="62396799" w14:textId="77777777" w:rsidR="00FA14E2" w:rsidRPr="00251B50" w:rsidRDefault="00FA14E2" w:rsidP="00FA14E2">
            <w:pPr>
              <w:widowControl/>
              <w:numPr>
                <w:ilvl w:val="0"/>
                <w:numId w:val="58"/>
              </w:numPr>
              <w:shd w:val="clear" w:color="auto" w:fill="FFFFFF"/>
              <w:suppressAutoHyphens w:val="0"/>
              <w:ind w:left="142" w:hanging="142"/>
              <w:rPr>
                <w:rFonts w:eastAsia="Calibri"/>
                <w:b/>
                <w:bCs/>
                <w:spacing w:val="-2"/>
                <w:sz w:val="18"/>
                <w:szCs w:val="18"/>
                <w:lang w:eastAsia="en-US"/>
              </w:rPr>
            </w:pPr>
            <w:r w:rsidRPr="00251B50">
              <w:rPr>
                <w:sz w:val="18"/>
                <w:szCs w:val="18"/>
              </w:rPr>
              <w:t xml:space="preserve">bada </w:t>
            </w:r>
            <w:r>
              <w:rPr>
                <w:sz w:val="18"/>
                <w:szCs w:val="18"/>
              </w:rPr>
              <w:t xml:space="preserve">właściwości </w:t>
            </w:r>
            <w:r w:rsidRPr="00251B50">
              <w:rPr>
                <w:sz w:val="18"/>
                <w:szCs w:val="18"/>
              </w:rPr>
              <w:t>fiz</w:t>
            </w:r>
            <w:r>
              <w:rPr>
                <w:sz w:val="18"/>
                <w:szCs w:val="18"/>
              </w:rPr>
              <w:t>yczne</w:t>
            </w:r>
            <w:r w:rsidRPr="00251B50">
              <w:rPr>
                <w:sz w:val="18"/>
                <w:szCs w:val="18"/>
              </w:rPr>
              <w:t xml:space="preserve"> omawianych związków</w:t>
            </w:r>
          </w:p>
          <w:p w14:paraId="4F48441B" w14:textId="77777777" w:rsidR="00FA14E2" w:rsidRPr="00401CBC" w:rsidRDefault="00FA14E2" w:rsidP="00FA14E2">
            <w:pPr>
              <w:widowControl/>
              <w:numPr>
                <w:ilvl w:val="0"/>
                <w:numId w:val="58"/>
              </w:numPr>
              <w:shd w:val="clear" w:color="auto" w:fill="FFFFFF"/>
              <w:suppressAutoHyphens w:val="0"/>
              <w:ind w:left="142" w:hanging="142"/>
              <w:rPr>
                <w:rFonts w:eastAsia="Calibri"/>
                <w:sz w:val="18"/>
                <w:szCs w:val="18"/>
                <w:lang w:eastAsia="en-US"/>
              </w:rPr>
            </w:pPr>
            <w:r w:rsidRPr="00401CBC">
              <w:rPr>
                <w:rFonts w:eastAsia="Calibri"/>
                <w:color w:val="000000"/>
                <w:spacing w:val="-2"/>
                <w:sz w:val="18"/>
                <w:szCs w:val="18"/>
                <w:lang w:eastAsia="en-US"/>
              </w:rPr>
              <w:t>zapisuje obserwacje</w:t>
            </w:r>
            <w:r w:rsidRPr="00DF3BA5">
              <w:rPr>
                <w:rFonts w:eastAsia="Calibri"/>
                <w:spacing w:val="-2"/>
                <w:sz w:val="18"/>
                <w:szCs w:val="18"/>
                <w:lang w:eastAsia="en-US"/>
              </w:rPr>
              <w:t xml:space="preserve"> z</w:t>
            </w:r>
            <w:r w:rsidRPr="00401CBC">
              <w:rPr>
                <w:rFonts w:eastAsia="Calibri"/>
                <w:sz w:val="18"/>
                <w:szCs w:val="18"/>
                <w:lang w:eastAsia="en-US"/>
              </w:rPr>
              <w:t xml:space="preserve"> </w:t>
            </w:r>
            <w:r w:rsidRPr="00401CBC">
              <w:rPr>
                <w:rFonts w:eastAsia="Calibri"/>
                <w:color w:val="000000"/>
                <w:spacing w:val="-2"/>
                <w:sz w:val="18"/>
                <w:szCs w:val="18"/>
                <w:lang w:eastAsia="en-US"/>
              </w:rPr>
              <w:t>wykonywanych doświadczeń chemicznych</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22698C63" w14:textId="77777777" w:rsidR="00FA14E2" w:rsidRPr="00401CBC" w:rsidRDefault="00FA14E2" w:rsidP="00BD61CD">
            <w:pPr>
              <w:shd w:val="clear" w:color="auto" w:fill="FFFFFF"/>
              <w:spacing w:before="240"/>
              <w:ind w:left="102" w:hanging="102"/>
              <w:rPr>
                <w:rFonts w:eastAsia="Calibri"/>
                <w:color w:val="000000"/>
                <w:spacing w:val="-1"/>
                <w:sz w:val="18"/>
                <w:szCs w:val="18"/>
                <w:lang w:eastAsia="en-US"/>
              </w:rPr>
            </w:pPr>
            <w:r w:rsidRPr="00401CBC">
              <w:rPr>
                <w:rFonts w:eastAsia="Calibri"/>
                <w:color w:val="000000"/>
                <w:spacing w:val="-6"/>
                <w:sz w:val="18"/>
                <w:szCs w:val="18"/>
                <w:lang w:eastAsia="en-US"/>
              </w:rPr>
              <w:lastRenderedPageBreak/>
              <w:t>Uczeń:</w:t>
            </w:r>
          </w:p>
          <w:p w14:paraId="463B7DDE"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3"/>
                <w:sz w:val="18"/>
                <w:szCs w:val="18"/>
                <w:lang w:eastAsia="en-US"/>
              </w:rPr>
            </w:pPr>
            <w:r w:rsidRPr="00401CBC">
              <w:rPr>
                <w:rFonts w:eastAsia="Calibri"/>
                <w:color w:val="000000"/>
                <w:spacing w:val="-1"/>
                <w:sz w:val="18"/>
                <w:szCs w:val="18"/>
                <w:lang w:eastAsia="en-US"/>
              </w:rPr>
              <w:t xml:space="preserve">wyjaśnia, dlaczego </w:t>
            </w:r>
            <w:r>
              <w:rPr>
                <w:rFonts w:eastAsia="Calibri"/>
                <w:color w:val="000000"/>
                <w:spacing w:val="-1"/>
                <w:sz w:val="18"/>
                <w:szCs w:val="18"/>
                <w:lang w:eastAsia="en-US"/>
              </w:rPr>
              <w:t>etanol</w:t>
            </w:r>
            <w:r w:rsidRPr="00401CBC">
              <w:rPr>
                <w:rFonts w:eastAsia="Calibri"/>
                <w:color w:val="000000"/>
                <w:spacing w:val="-1"/>
                <w:sz w:val="18"/>
                <w:szCs w:val="18"/>
                <w:lang w:eastAsia="en-US"/>
              </w:rPr>
              <w:t xml:space="preserve"> </w:t>
            </w:r>
            <w:r>
              <w:rPr>
                <w:rFonts w:eastAsia="Calibri"/>
                <w:color w:val="000000"/>
                <w:spacing w:val="-1"/>
                <w:sz w:val="18"/>
                <w:szCs w:val="18"/>
                <w:lang w:eastAsia="en-US"/>
              </w:rPr>
              <w:t>ma</w:t>
            </w:r>
            <w:r w:rsidRPr="00401CBC">
              <w:rPr>
                <w:rFonts w:eastAsia="Calibri"/>
                <w:color w:val="000000"/>
                <w:spacing w:val="-1"/>
                <w:sz w:val="18"/>
                <w:szCs w:val="18"/>
                <w:lang w:eastAsia="en-US"/>
              </w:rPr>
              <w:t xml:space="preserve"> odczyn obojętny</w:t>
            </w:r>
          </w:p>
          <w:p w14:paraId="7358878F"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3"/>
                <w:sz w:val="18"/>
                <w:szCs w:val="18"/>
                <w:lang w:eastAsia="en-US"/>
              </w:rPr>
              <w:t>wyjaśnia, w jaki sposób tworzy się nazwę systematyczną</w:t>
            </w:r>
            <w:r w:rsidRPr="00401CBC">
              <w:rPr>
                <w:rFonts w:eastAsia="Calibri"/>
                <w:sz w:val="18"/>
                <w:szCs w:val="18"/>
                <w:lang w:eastAsia="en-US"/>
              </w:rPr>
              <w:t xml:space="preserve"> </w:t>
            </w:r>
            <w:r w:rsidRPr="00401CBC">
              <w:rPr>
                <w:rFonts w:eastAsia="Calibri"/>
                <w:color w:val="000000"/>
                <w:spacing w:val="-2"/>
                <w:sz w:val="18"/>
                <w:szCs w:val="18"/>
                <w:lang w:eastAsia="en-US"/>
              </w:rPr>
              <w:t>glicerolu</w:t>
            </w:r>
          </w:p>
          <w:p w14:paraId="265577F4" w14:textId="77777777" w:rsidR="00FA14E2" w:rsidRPr="00401CBC" w:rsidRDefault="00FA14E2" w:rsidP="00FA14E2">
            <w:pPr>
              <w:widowControl/>
              <w:numPr>
                <w:ilvl w:val="0"/>
                <w:numId w:val="62"/>
              </w:numPr>
              <w:shd w:val="clear" w:color="auto" w:fill="FFFFFF"/>
              <w:suppressAutoHyphens w:val="0"/>
              <w:ind w:left="142" w:hanging="142"/>
              <w:rPr>
                <w:rFonts w:eastAsia="Calibri"/>
                <w:sz w:val="18"/>
                <w:szCs w:val="18"/>
                <w:lang w:eastAsia="en-US"/>
              </w:rPr>
            </w:pPr>
            <w:r w:rsidRPr="00401CBC">
              <w:rPr>
                <w:rFonts w:eastAsia="Calibri"/>
                <w:color w:val="000000"/>
                <w:spacing w:val="-1"/>
                <w:sz w:val="18"/>
                <w:szCs w:val="18"/>
                <w:lang w:eastAsia="en-US"/>
              </w:rPr>
              <w:t>zapisuje równania reakcji</w:t>
            </w:r>
            <w:r w:rsidRPr="00401CBC">
              <w:rPr>
                <w:rFonts w:eastAsia="Calibri"/>
                <w:sz w:val="18"/>
                <w:szCs w:val="18"/>
                <w:lang w:eastAsia="en-US"/>
              </w:rPr>
              <w:t xml:space="preserve"> </w:t>
            </w:r>
            <w:r w:rsidRPr="00401CBC">
              <w:rPr>
                <w:rFonts w:eastAsia="Calibri"/>
                <w:color w:val="000000"/>
                <w:spacing w:val="-2"/>
                <w:sz w:val="18"/>
                <w:szCs w:val="18"/>
                <w:lang w:eastAsia="en-US"/>
              </w:rPr>
              <w:t>spalania alkoholi</w:t>
            </w:r>
          </w:p>
          <w:p w14:paraId="37E7A0FC" w14:textId="77777777" w:rsidR="00FA14E2" w:rsidRPr="00401CBC" w:rsidRDefault="00FA14E2" w:rsidP="00FA14E2">
            <w:pPr>
              <w:widowControl/>
              <w:numPr>
                <w:ilvl w:val="0"/>
                <w:numId w:val="62"/>
              </w:numPr>
              <w:shd w:val="clear" w:color="auto" w:fill="FFFFFF"/>
              <w:suppressAutoHyphens w:val="0"/>
              <w:ind w:left="142" w:hanging="142"/>
              <w:rPr>
                <w:rFonts w:eastAsia="Calibri"/>
                <w:sz w:val="18"/>
                <w:szCs w:val="18"/>
                <w:lang w:eastAsia="en-US"/>
              </w:rPr>
            </w:pPr>
            <w:r>
              <w:rPr>
                <w:rFonts w:eastAsia="Calibri"/>
                <w:b/>
                <w:bCs/>
                <w:sz w:val="18"/>
                <w:szCs w:val="18"/>
                <w:lang w:eastAsia="en-US"/>
              </w:rPr>
              <w:t>podaje nazwy zwyczajowe i </w:t>
            </w:r>
            <w:r w:rsidRPr="00401CBC">
              <w:rPr>
                <w:rFonts w:eastAsia="Calibri"/>
                <w:b/>
                <w:bCs/>
                <w:sz w:val="18"/>
                <w:szCs w:val="18"/>
                <w:lang w:eastAsia="en-US"/>
              </w:rPr>
              <w:t xml:space="preserve">systematyczne </w:t>
            </w:r>
            <w:r>
              <w:rPr>
                <w:rFonts w:eastAsia="Calibri"/>
                <w:b/>
                <w:bCs/>
                <w:sz w:val="18"/>
                <w:szCs w:val="18"/>
                <w:lang w:eastAsia="en-US"/>
              </w:rPr>
              <w:t xml:space="preserve">alkoholi i </w:t>
            </w:r>
            <w:r w:rsidRPr="00401CBC">
              <w:rPr>
                <w:rFonts w:eastAsia="Calibri"/>
                <w:b/>
                <w:bCs/>
                <w:sz w:val="18"/>
                <w:szCs w:val="18"/>
                <w:lang w:eastAsia="en-US"/>
              </w:rPr>
              <w:t>kwasów karboksylowych</w:t>
            </w:r>
          </w:p>
          <w:p w14:paraId="4C17B91D"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z w:val="18"/>
                <w:szCs w:val="18"/>
                <w:lang w:eastAsia="en-US"/>
              </w:rPr>
            </w:pPr>
            <w:r w:rsidRPr="00401CBC">
              <w:rPr>
                <w:rFonts w:eastAsia="Calibri"/>
                <w:color w:val="000000"/>
                <w:spacing w:val="-2"/>
                <w:sz w:val="18"/>
                <w:szCs w:val="18"/>
                <w:lang w:eastAsia="en-US"/>
              </w:rPr>
              <w:t xml:space="preserve">wyjaśnia, dlaczego </w:t>
            </w:r>
            <w:r>
              <w:rPr>
                <w:rFonts w:eastAsia="Calibri"/>
                <w:color w:val="000000"/>
                <w:spacing w:val="-2"/>
                <w:sz w:val="18"/>
                <w:szCs w:val="18"/>
                <w:lang w:eastAsia="en-US"/>
              </w:rPr>
              <w:t xml:space="preserve">niektóre </w:t>
            </w:r>
            <w:r w:rsidRPr="00401CBC">
              <w:rPr>
                <w:rFonts w:eastAsia="Calibri"/>
                <w:color w:val="000000"/>
                <w:spacing w:val="-2"/>
                <w:sz w:val="18"/>
                <w:szCs w:val="18"/>
                <w:lang w:eastAsia="en-US"/>
              </w:rPr>
              <w:t>wyższe kwasy</w:t>
            </w:r>
            <w:r w:rsidRPr="00401CBC">
              <w:rPr>
                <w:rFonts w:eastAsia="Calibri"/>
                <w:sz w:val="18"/>
                <w:szCs w:val="18"/>
                <w:lang w:eastAsia="en-US"/>
              </w:rPr>
              <w:t xml:space="preserve"> </w:t>
            </w:r>
            <w:r w:rsidRPr="00401CBC">
              <w:rPr>
                <w:rFonts w:eastAsia="Calibri"/>
                <w:color w:val="000000"/>
                <w:spacing w:val="-3"/>
                <w:sz w:val="18"/>
                <w:szCs w:val="18"/>
                <w:lang w:eastAsia="en-US"/>
              </w:rPr>
              <w:t>karboksylowe nazywa się kwasami</w:t>
            </w:r>
            <w:r w:rsidRPr="00401CBC">
              <w:rPr>
                <w:rFonts w:eastAsia="Calibri"/>
                <w:sz w:val="18"/>
                <w:szCs w:val="18"/>
                <w:lang w:eastAsia="en-US"/>
              </w:rPr>
              <w:t xml:space="preserve"> </w:t>
            </w:r>
            <w:r w:rsidRPr="00401CBC">
              <w:rPr>
                <w:rFonts w:eastAsia="Calibri"/>
                <w:color w:val="000000"/>
                <w:spacing w:val="-2"/>
                <w:sz w:val="18"/>
                <w:szCs w:val="18"/>
                <w:lang w:eastAsia="en-US"/>
              </w:rPr>
              <w:t>tłuszczowymi</w:t>
            </w:r>
          </w:p>
          <w:p w14:paraId="45257802" w14:textId="77777777" w:rsidR="00FA14E2" w:rsidRPr="0085481D" w:rsidRDefault="00FA14E2" w:rsidP="00FA14E2">
            <w:pPr>
              <w:widowControl/>
              <w:numPr>
                <w:ilvl w:val="0"/>
                <w:numId w:val="62"/>
              </w:numPr>
              <w:shd w:val="clear" w:color="auto" w:fill="FFFFFF"/>
              <w:suppressAutoHyphens w:val="0"/>
              <w:ind w:left="142" w:hanging="142"/>
              <w:rPr>
                <w:rFonts w:eastAsia="Calibri"/>
                <w:color w:val="000000"/>
                <w:sz w:val="18"/>
                <w:szCs w:val="18"/>
                <w:lang w:eastAsia="en-US"/>
              </w:rPr>
            </w:pPr>
            <w:r w:rsidRPr="00401CBC">
              <w:rPr>
                <w:rFonts w:eastAsia="Calibri"/>
                <w:color w:val="000000"/>
                <w:sz w:val="18"/>
                <w:szCs w:val="18"/>
                <w:lang w:eastAsia="en-US"/>
              </w:rPr>
              <w:t>porównuje właściwości kwasów</w:t>
            </w:r>
            <w:r w:rsidRPr="00401CBC">
              <w:rPr>
                <w:rFonts w:eastAsia="Calibri"/>
                <w:sz w:val="18"/>
                <w:szCs w:val="18"/>
                <w:lang w:eastAsia="en-US"/>
              </w:rPr>
              <w:t xml:space="preserve"> </w:t>
            </w:r>
            <w:r w:rsidRPr="00401CBC">
              <w:rPr>
                <w:rFonts w:eastAsia="Calibri"/>
                <w:color w:val="000000"/>
                <w:spacing w:val="-2"/>
                <w:sz w:val="18"/>
                <w:szCs w:val="18"/>
                <w:lang w:eastAsia="en-US"/>
              </w:rPr>
              <w:t>organicznych i</w:t>
            </w:r>
            <w:r>
              <w:rPr>
                <w:rFonts w:eastAsia="Calibri"/>
                <w:color w:val="000000"/>
                <w:spacing w:val="-2"/>
                <w:sz w:val="18"/>
                <w:szCs w:val="18"/>
                <w:lang w:eastAsia="en-US"/>
              </w:rPr>
              <w:t> </w:t>
            </w:r>
            <w:r w:rsidRPr="00401CBC">
              <w:rPr>
                <w:rFonts w:eastAsia="Calibri"/>
                <w:color w:val="000000"/>
                <w:spacing w:val="-2"/>
                <w:sz w:val="18"/>
                <w:szCs w:val="18"/>
                <w:lang w:eastAsia="en-US"/>
              </w:rPr>
              <w:t>nieorganicznych</w:t>
            </w:r>
          </w:p>
          <w:p w14:paraId="4979C2D6"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z w:val="18"/>
                <w:szCs w:val="18"/>
                <w:lang w:eastAsia="en-US"/>
              </w:rPr>
              <w:t>porównuje właściwości kwasów</w:t>
            </w:r>
            <w:r w:rsidRPr="00401CBC">
              <w:rPr>
                <w:rFonts w:eastAsia="Calibri"/>
                <w:sz w:val="18"/>
                <w:szCs w:val="18"/>
                <w:lang w:eastAsia="en-US"/>
              </w:rPr>
              <w:t xml:space="preserve"> </w:t>
            </w:r>
            <w:r w:rsidRPr="00401CBC">
              <w:rPr>
                <w:rFonts w:eastAsia="Calibri"/>
                <w:color w:val="000000"/>
                <w:spacing w:val="-4"/>
                <w:sz w:val="18"/>
                <w:szCs w:val="18"/>
                <w:lang w:eastAsia="en-US"/>
              </w:rPr>
              <w:t>karboksylowych</w:t>
            </w:r>
          </w:p>
          <w:p w14:paraId="5F346AF9"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Pr>
                <w:rFonts w:eastAsia="Calibri"/>
                <w:color w:val="000000"/>
                <w:spacing w:val="-2"/>
                <w:sz w:val="18"/>
                <w:szCs w:val="18"/>
                <w:lang w:eastAsia="en-US"/>
              </w:rPr>
              <w:t>dzieli kwasy karboksylowe</w:t>
            </w:r>
          </w:p>
          <w:p w14:paraId="78F8CD7C"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Pr>
                <w:rFonts w:eastAsia="Calibri"/>
                <w:color w:val="000000"/>
                <w:spacing w:val="-1"/>
                <w:sz w:val="18"/>
                <w:szCs w:val="18"/>
                <w:lang w:eastAsia="en-US"/>
              </w:rPr>
              <w:t>za</w:t>
            </w:r>
            <w:r w:rsidRPr="00401CBC">
              <w:rPr>
                <w:rFonts w:eastAsia="Calibri"/>
                <w:color w:val="000000"/>
                <w:spacing w:val="-1"/>
                <w:sz w:val="18"/>
                <w:szCs w:val="18"/>
                <w:lang w:eastAsia="en-US"/>
              </w:rPr>
              <w:t>pisuje równania reakcji</w:t>
            </w:r>
            <w:r w:rsidRPr="00401CBC">
              <w:rPr>
                <w:rFonts w:eastAsia="Calibri"/>
                <w:sz w:val="18"/>
                <w:szCs w:val="18"/>
                <w:lang w:eastAsia="en-US"/>
              </w:rPr>
              <w:t xml:space="preserve"> chemicznych</w:t>
            </w:r>
            <w:r w:rsidRPr="00401CBC">
              <w:rPr>
                <w:rFonts w:eastAsia="Calibri"/>
                <w:color w:val="000000"/>
                <w:spacing w:val="-4"/>
                <w:sz w:val="18"/>
                <w:szCs w:val="18"/>
                <w:lang w:eastAsia="en-US"/>
              </w:rPr>
              <w:t xml:space="preserve"> kwasów karboksylowych</w:t>
            </w:r>
          </w:p>
          <w:p w14:paraId="7BF017FD"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2"/>
                <w:sz w:val="18"/>
                <w:szCs w:val="18"/>
                <w:lang w:eastAsia="en-US"/>
              </w:rPr>
            </w:pPr>
            <w:r w:rsidRPr="00401CBC">
              <w:rPr>
                <w:rFonts w:eastAsia="Calibri"/>
                <w:color w:val="000000"/>
                <w:spacing w:val="-1"/>
                <w:sz w:val="18"/>
                <w:szCs w:val="18"/>
                <w:lang w:eastAsia="en-US"/>
              </w:rPr>
              <w:t>podaje nazwy soli kwasów</w:t>
            </w:r>
            <w:r w:rsidRPr="00401CBC">
              <w:rPr>
                <w:rFonts w:eastAsia="Calibri"/>
                <w:sz w:val="18"/>
                <w:szCs w:val="18"/>
                <w:lang w:eastAsia="en-US"/>
              </w:rPr>
              <w:t xml:space="preserve"> </w:t>
            </w:r>
            <w:r w:rsidRPr="00401CBC">
              <w:rPr>
                <w:rFonts w:eastAsia="Calibri"/>
                <w:color w:val="000000"/>
                <w:spacing w:val="-3"/>
                <w:sz w:val="18"/>
                <w:szCs w:val="18"/>
                <w:lang w:eastAsia="en-US"/>
              </w:rPr>
              <w:t>organicznych</w:t>
            </w:r>
          </w:p>
          <w:p w14:paraId="44D52E2F" w14:textId="77777777" w:rsidR="00FA14E2" w:rsidRPr="004311DB" w:rsidRDefault="00FA14E2" w:rsidP="00FA14E2">
            <w:pPr>
              <w:widowControl/>
              <w:numPr>
                <w:ilvl w:val="0"/>
                <w:numId w:val="62"/>
              </w:numPr>
              <w:shd w:val="clear" w:color="auto" w:fill="FFFFFF"/>
              <w:suppressAutoHyphens w:val="0"/>
              <w:ind w:left="142" w:hanging="142"/>
              <w:rPr>
                <w:rFonts w:eastAsia="Calibri"/>
                <w:b/>
                <w:color w:val="000000"/>
                <w:spacing w:val="-1"/>
                <w:sz w:val="18"/>
                <w:szCs w:val="18"/>
                <w:lang w:eastAsia="en-US"/>
              </w:rPr>
            </w:pPr>
            <w:r w:rsidRPr="00607B58">
              <w:rPr>
                <w:b/>
                <w:color w:val="231F20"/>
                <w:sz w:val="18"/>
                <w:szCs w:val="18"/>
              </w:rPr>
              <w:t>podaje nazwy i rysuje wzory półstrukturalne (grupowe) długołańcuchowych</w:t>
            </w:r>
            <w:r>
              <w:rPr>
                <w:b/>
                <w:color w:val="231F20"/>
                <w:sz w:val="18"/>
                <w:szCs w:val="18"/>
              </w:rPr>
              <w:t xml:space="preserve"> </w:t>
            </w:r>
            <w:r w:rsidRPr="00607B58">
              <w:rPr>
                <w:b/>
                <w:color w:val="231F20"/>
                <w:sz w:val="18"/>
                <w:szCs w:val="18"/>
              </w:rPr>
              <w:t xml:space="preserve">kwasów monokarboksylowych (kwasów tłuszczowych) nasyconych </w:t>
            </w:r>
            <w:r>
              <w:rPr>
                <w:b/>
                <w:color w:val="231F20"/>
                <w:sz w:val="18"/>
                <w:szCs w:val="18"/>
              </w:rPr>
              <w:t>(palmitynowego, stearynowego) i </w:t>
            </w:r>
            <w:r w:rsidRPr="00607B58">
              <w:rPr>
                <w:b/>
                <w:color w:val="231F20"/>
                <w:sz w:val="18"/>
                <w:szCs w:val="18"/>
              </w:rPr>
              <w:t>nienasyconego (oleinowego)</w:t>
            </w:r>
          </w:p>
          <w:p w14:paraId="4159A2DB" w14:textId="77777777" w:rsidR="00FA14E2" w:rsidRPr="004311DB"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4311DB">
              <w:rPr>
                <w:rFonts w:eastAsia="Calibri"/>
                <w:color w:val="000000"/>
                <w:spacing w:val="-2"/>
                <w:sz w:val="18"/>
                <w:szCs w:val="18"/>
                <w:lang w:eastAsia="en-US"/>
              </w:rPr>
              <w:t>określa miejsce występowania wiązania podwójnego w cząsteczce kwasu</w:t>
            </w:r>
            <w:r w:rsidRPr="004311DB">
              <w:rPr>
                <w:rFonts w:eastAsia="Calibri"/>
                <w:sz w:val="18"/>
                <w:szCs w:val="18"/>
                <w:lang w:eastAsia="en-US"/>
              </w:rPr>
              <w:t xml:space="preserve"> </w:t>
            </w:r>
            <w:r w:rsidRPr="004311DB">
              <w:rPr>
                <w:rFonts w:eastAsia="Calibri"/>
                <w:color w:val="000000"/>
                <w:spacing w:val="-2"/>
                <w:sz w:val="18"/>
                <w:szCs w:val="18"/>
                <w:lang w:eastAsia="en-US"/>
              </w:rPr>
              <w:t>oleinowego</w:t>
            </w:r>
          </w:p>
          <w:p w14:paraId="26C986F9" w14:textId="77777777" w:rsidR="00FA14E2" w:rsidRPr="00401CBC" w:rsidRDefault="00FA14E2" w:rsidP="00FA14E2">
            <w:pPr>
              <w:widowControl/>
              <w:numPr>
                <w:ilvl w:val="0"/>
                <w:numId w:val="62"/>
              </w:numPr>
              <w:shd w:val="clear" w:color="auto" w:fill="FFFFFF"/>
              <w:suppressAutoHyphens w:val="0"/>
              <w:ind w:left="142" w:hanging="142"/>
              <w:rPr>
                <w:rFonts w:eastAsia="Calibri"/>
                <w:b/>
                <w:bCs/>
                <w:color w:val="000000"/>
                <w:sz w:val="18"/>
                <w:szCs w:val="18"/>
                <w:lang w:eastAsia="en-US"/>
              </w:rPr>
            </w:pPr>
            <w:r w:rsidRPr="00401CBC">
              <w:rPr>
                <w:rFonts w:eastAsia="Calibri"/>
                <w:b/>
                <w:bCs/>
                <w:color w:val="000000"/>
                <w:spacing w:val="-1"/>
                <w:sz w:val="18"/>
                <w:szCs w:val="18"/>
                <w:lang w:eastAsia="en-US"/>
              </w:rPr>
              <w:t>projektuje doświadczenie chemiczne umożliwiające odróżnienie kwas</w:t>
            </w:r>
            <w:r>
              <w:rPr>
                <w:rFonts w:eastAsia="Calibri"/>
                <w:b/>
                <w:bCs/>
                <w:color w:val="000000"/>
                <w:spacing w:val="-1"/>
                <w:sz w:val="18"/>
                <w:szCs w:val="18"/>
                <w:lang w:eastAsia="en-US"/>
              </w:rPr>
              <w:t xml:space="preserve">u </w:t>
            </w:r>
            <w:r w:rsidRPr="00401CBC">
              <w:rPr>
                <w:rFonts w:eastAsia="Calibri"/>
                <w:b/>
                <w:bCs/>
                <w:color w:val="000000"/>
                <w:spacing w:val="-1"/>
                <w:sz w:val="18"/>
                <w:szCs w:val="18"/>
                <w:lang w:eastAsia="en-US"/>
              </w:rPr>
              <w:lastRenderedPageBreak/>
              <w:t xml:space="preserve">oleinowego od </w:t>
            </w:r>
            <w:r>
              <w:rPr>
                <w:rFonts w:eastAsia="Calibri"/>
                <w:b/>
                <w:bCs/>
                <w:color w:val="000000"/>
                <w:spacing w:val="-1"/>
                <w:sz w:val="18"/>
                <w:szCs w:val="18"/>
                <w:lang w:eastAsia="en-US"/>
              </w:rPr>
              <w:t xml:space="preserve">kwasów </w:t>
            </w:r>
            <w:r w:rsidRPr="00401CBC">
              <w:rPr>
                <w:rFonts w:eastAsia="Calibri"/>
                <w:b/>
                <w:bCs/>
                <w:color w:val="000000"/>
                <w:spacing w:val="-1"/>
                <w:sz w:val="18"/>
                <w:szCs w:val="18"/>
                <w:lang w:eastAsia="en-US"/>
              </w:rPr>
              <w:t>palmitynowego lub stearynowego</w:t>
            </w:r>
          </w:p>
          <w:p w14:paraId="1C4BC903" w14:textId="77777777" w:rsidR="00FA14E2" w:rsidRPr="00401CBC" w:rsidRDefault="00FA14E2" w:rsidP="00FA14E2">
            <w:pPr>
              <w:widowControl/>
              <w:numPr>
                <w:ilvl w:val="0"/>
                <w:numId w:val="62"/>
              </w:numPr>
              <w:shd w:val="clear" w:color="auto" w:fill="FFFFFF"/>
              <w:suppressAutoHyphens w:val="0"/>
              <w:ind w:left="142" w:hanging="142"/>
              <w:rPr>
                <w:rFonts w:eastAsia="Calibri"/>
                <w:b/>
                <w:bCs/>
                <w:color w:val="000000"/>
                <w:spacing w:val="-1"/>
                <w:sz w:val="18"/>
                <w:szCs w:val="18"/>
                <w:lang w:eastAsia="en-US"/>
              </w:rPr>
            </w:pPr>
            <w:r w:rsidRPr="00401CBC">
              <w:rPr>
                <w:rFonts w:eastAsia="Calibri"/>
                <w:b/>
                <w:bCs/>
                <w:color w:val="000000"/>
                <w:spacing w:val="-1"/>
                <w:sz w:val="18"/>
                <w:szCs w:val="18"/>
                <w:lang w:eastAsia="en-US"/>
              </w:rPr>
              <w:t>zapisuje równania reakcji chemicznych prostych kwasów karboksylowych z alkoholami monohydroksylowymi</w:t>
            </w:r>
          </w:p>
          <w:p w14:paraId="226B47AA" w14:textId="77777777" w:rsidR="00FA14E2" w:rsidRPr="00401CBC"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zapisuje równania reakcji</w:t>
            </w:r>
            <w:r w:rsidRPr="00401CBC">
              <w:rPr>
                <w:rFonts w:eastAsia="Calibri"/>
                <w:sz w:val="18"/>
                <w:szCs w:val="18"/>
                <w:lang w:eastAsia="en-US"/>
              </w:rPr>
              <w:t xml:space="preserve"> </w:t>
            </w:r>
            <w:r w:rsidRPr="00401CBC">
              <w:rPr>
                <w:rFonts w:eastAsia="Calibri"/>
                <w:color w:val="000000"/>
                <w:spacing w:val="-2"/>
                <w:sz w:val="18"/>
                <w:szCs w:val="18"/>
                <w:lang w:eastAsia="en-US"/>
              </w:rPr>
              <w:t>otrzymywania podanych estrów</w:t>
            </w:r>
          </w:p>
          <w:p w14:paraId="08A91ADB" w14:textId="77777777" w:rsidR="00FA14E2"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tworzy wzory estrów na podstawie nazw kwasów i alkoholi</w:t>
            </w:r>
          </w:p>
          <w:p w14:paraId="5A77EBB8" w14:textId="77777777" w:rsidR="00FA14E2" w:rsidRPr="0085481D" w:rsidRDefault="00FA14E2" w:rsidP="00FA14E2">
            <w:pPr>
              <w:pStyle w:val="Tekstkomentarza"/>
              <w:numPr>
                <w:ilvl w:val="0"/>
                <w:numId w:val="62"/>
              </w:numPr>
              <w:shd w:val="clear" w:color="auto" w:fill="FFFFFF"/>
              <w:ind w:left="142" w:hanging="142"/>
              <w:rPr>
                <w:rFonts w:eastAsia="Calibri"/>
                <w:b/>
                <w:color w:val="000000"/>
                <w:sz w:val="18"/>
                <w:szCs w:val="18"/>
                <w:lang w:eastAsia="en-US"/>
              </w:rPr>
            </w:pPr>
            <w:r>
              <w:rPr>
                <w:rFonts w:eastAsia="Calibri"/>
                <w:b/>
                <w:color w:val="000000"/>
                <w:spacing w:val="-1"/>
                <w:sz w:val="18"/>
                <w:szCs w:val="18"/>
                <w:lang w:eastAsia="en-US"/>
              </w:rPr>
              <w:t>tworzy nazwy systematyczne i </w:t>
            </w:r>
            <w:r w:rsidRPr="0085481D">
              <w:rPr>
                <w:rFonts w:eastAsia="Calibri"/>
                <w:b/>
                <w:color w:val="000000"/>
                <w:spacing w:val="-1"/>
                <w:sz w:val="18"/>
                <w:szCs w:val="18"/>
                <w:lang w:eastAsia="en-US"/>
              </w:rPr>
              <w:t xml:space="preserve">zwyczajowe estrów </w:t>
            </w:r>
            <w:r w:rsidRPr="0085481D">
              <w:rPr>
                <w:sz w:val="18"/>
                <w:szCs w:val="18"/>
              </w:rPr>
              <w:t>na podstawie nazw odpowiednich kwasów karboksylowych i alkoholi</w:t>
            </w:r>
          </w:p>
          <w:p w14:paraId="459AD978" w14:textId="77777777" w:rsidR="00FA14E2" w:rsidRPr="0085481D" w:rsidRDefault="00FA14E2" w:rsidP="00FA14E2">
            <w:pPr>
              <w:widowControl/>
              <w:numPr>
                <w:ilvl w:val="0"/>
                <w:numId w:val="62"/>
              </w:numPr>
              <w:shd w:val="clear" w:color="auto" w:fill="FFFFFF"/>
              <w:suppressAutoHyphens w:val="0"/>
              <w:ind w:left="142" w:hanging="142"/>
              <w:rPr>
                <w:rFonts w:eastAsia="Calibri"/>
                <w:color w:val="000000"/>
                <w:spacing w:val="-1"/>
                <w:sz w:val="18"/>
                <w:szCs w:val="18"/>
                <w:lang w:eastAsia="en-US"/>
              </w:rPr>
            </w:pPr>
            <w:r w:rsidRPr="0085481D">
              <w:rPr>
                <w:rFonts w:eastAsia="Calibri"/>
                <w:color w:val="000000"/>
                <w:spacing w:val="-1"/>
                <w:sz w:val="18"/>
                <w:szCs w:val="18"/>
                <w:lang w:eastAsia="en-US"/>
              </w:rPr>
              <w:t>zapisuje wz</w:t>
            </w:r>
            <w:r>
              <w:rPr>
                <w:rFonts w:eastAsia="Calibri"/>
                <w:color w:val="000000"/>
                <w:spacing w:val="-1"/>
                <w:sz w:val="18"/>
                <w:szCs w:val="18"/>
                <w:lang w:eastAsia="en-US"/>
              </w:rPr>
              <w:t>ó</w:t>
            </w:r>
            <w:r w:rsidRPr="0085481D">
              <w:rPr>
                <w:rFonts w:eastAsia="Calibri"/>
                <w:color w:val="000000"/>
                <w:spacing w:val="-1"/>
                <w:sz w:val="18"/>
                <w:szCs w:val="18"/>
                <w:lang w:eastAsia="en-US"/>
              </w:rPr>
              <w:t>r poznan</w:t>
            </w:r>
            <w:r>
              <w:rPr>
                <w:rFonts w:eastAsia="Calibri"/>
                <w:color w:val="000000"/>
                <w:spacing w:val="-1"/>
                <w:sz w:val="18"/>
                <w:szCs w:val="18"/>
                <w:lang w:eastAsia="en-US"/>
              </w:rPr>
              <w:t>ego</w:t>
            </w:r>
            <w:r w:rsidRPr="0085481D">
              <w:rPr>
                <w:rFonts w:eastAsia="Calibri"/>
                <w:color w:val="000000"/>
                <w:spacing w:val="-1"/>
                <w:sz w:val="18"/>
                <w:szCs w:val="18"/>
                <w:lang w:eastAsia="en-US"/>
              </w:rPr>
              <w:t xml:space="preserve"> </w:t>
            </w:r>
            <w:r w:rsidRPr="0085481D">
              <w:rPr>
                <w:rFonts w:eastAsia="Calibri"/>
                <w:color w:val="000000"/>
                <w:spacing w:val="-6"/>
                <w:sz w:val="18"/>
                <w:szCs w:val="18"/>
                <w:lang w:eastAsia="en-US"/>
              </w:rPr>
              <w:t>aminokwas</w:t>
            </w:r>
            <w:r>
              <w:rPr>
                <w:rFonts w:eastAsia="Calibri"/>
                <w:color w:val="000000"/>
                <w:spacing w:val="-6"/>
                <w:sz w:val="18"/>
                <w:szCs w:val="18"/>
                <w:lang w:eastAsia="en-US"/>
              </w:rPr>
              <w:t>u</w:t>
            </w:r>
          </w:p>
          <w:p w14:paraId="6095B273" w14:textId="77777777" w:rsidR="00FA14E2" w:rsidRDefault="00FA14E2" w:rsidP="00FA14E2">
            <w:pPr>
              <w:widowControl/>
              <w:numPr>
                <w:ilvl w:val="0"/>
                <w:numId w:val="62"/>
              </w:numPr>
              <w:shd w:val="clear" w:color="auto" w:fill="FFFFFF"/>
              <w:suppressAutoHyphens w:val="0"/>
              <w:ind w:left="142" w:hanging="142"/>
              <w:rPr>
                <w:rFonts w:eastAsia="Calibri"/>
                <w:b/>
                <w:bCs/>
                <w:color w:val="000000"/>
                <w:spacing w:val="-1"/>
                <w:sz w:val="18"/>
                <w:szCs w:val="18"/>
                <w:lang w:eastAsia="en-US"/>
              </w:rPr>
            </w:pPr>
            <w:r w:rsidRPr="00401CBC">
              <w:rPr>
                <w:rFonts w:eastAsia="Calibri"/>
                <w:b/>
                <w:bCs/>
                <w:color w:val="000000"/>
                <w:spacing w:val="-1"/>
                <w:sz w:val="18"/>
                <w:szCs w:val="18"/>
                <w:lang w:eastAsia="en-US"/>
              </w:rPr>
              <w:t>opisuje budowę</w:t>
            </w:r>
            <w:r>
              <w:rPr>
                <w:rFonts w:eastAsia="Calibri"/>
                <w:b/>
                <w:bCs/>
                <w:color w:val="000000"/>
                <w:spacing w:val="-1"/>
                <w:sz w:val="18"/>
                <w:szCs w:val="18"/>
                <w:lang w:eastAsia="en-US"/>
              </w:rPr>
              <w:t xml:space="preserve"> oraz wybrane</w:t>
            </w:r>
            <w:r w:rsidRPr="00401CBC">
              <w:rPr>
                <w:rFonts w:eastAsia="Calibri"/>
                <w:b/>
                <w:bCs/>
                <w:color w:val="000000"/>
                <w:spacing w:val="-1"/>
                <w:sz w:val="18"/>
                <w:szCs w:val="18"/>
                <w:lang w:eastAsia="en-US"/>
              </w:rPr>
              <w:t xml:space="preserve"> właściwości fizyczne i</w:t>
            </w:r>
            <w:r w:rsidRPr="00401CBC">
              <w:rPr>
                <w:rFonts w:eastAsia="Calibri"/>
                <w:color w:val="000000"/>
                <w:spacing w:val="-1"/>
                <w:sz w:val="18"/>
                <w:szCs w:val="18"/>
                <w:lang w:eastAsia="en-US"/>
              </w:rPr>
              <w:t> </w:t>
            </w:r>
            <w:r w:rsidRPr="00401CBC">
              <w:rPr>
                <w:rFonts w:eastAsia="Calibri"/>
                <w:b/>
                <w:bCs/>
                <w:color w:val="000000"/>
                <w:spacing w:val="-1"/>
                <w:sz w:val="18"/>
                <w:szCs w:val="18"/>
                <w:lang w:eastAsia="en-US"/>
              </w:rPr>
              <w:t>chemiczne</w:t>
            </w:r>
            <w:r w:rsidRPr="00401CBC">
              <w:rPr>
                <w:rFonts w:eastAsia="Calibri"/>
                <w:color w:val="000000"/>
                <w:spacing w:val="-1"/>
                <w:sz w:val="18"/>
                <w:szCs w:val="18"/>
                <w:lang w:eastAsia="en-US"/>
              </w:rPr>
              <w:t xml:space="preserve"> </w:t>
            </w:r>
            <w:r w:rsidRPr="00401CBC">
              <w:rPr>
                <w:rFonts w:eastAsia="Calibri"/>
                <w:b/>
                <w:bCs/>
                <w:color w:val="000000"/>
                <w:spacing w:val="-1"/>
                <w:sz w:val="18"/>
                <w:szCs w:val="18"/>
                <w:lang w:eastAsia="en-US"/>
              </w:rPr>
              <w:t>aminokwasów na przykładzie</w:t>
            </w:r>
            <w:r>
              <w:rPr>
                <w:rFonts w:eastAsia="Calibri"/>
                <w:b/>
                <w:bCs/>
                <w:color w:val="000000"/>
                <w:spacing w:val="-1"/>
                <w:sz w:val="18"/>
                <w:szCs w:val="18"/>
                <w:lang w:eastAsia="en-US"/>
              </w:rPr>
              <w:t xml:space="preserve"> kwasu aminooctowego</w:t>
            </w:r>
            <w:r w:rsidRPr="00401CBC">
              <w:rPr>
                <w:rFonts w:eastAsia="Calibri"/>
                <w:b/>
                <w:bCs/>
                <w:color w:val="000000"/>
                <w:spacing w:val="-1"/>
                <w:sz w:val="18"/>
                <w:szCs w:val="18"/>
                <w:lang w:eastAsia="en-US"/>
              </w:rPr>
              <w:t xml:space="preserve"> </w:t>
            </w:r>
            <w:r>
              <w:rPr>
                <w:rFonts w:eastAsia="Calibri"/>
                <w:b/>
                <w:bCs/>
                <w:color w:val="000000"/>
                <w:spacing w:val="-1"/>
                <w:sz w:val="18"/>
                <w:szCs w:val="18"/>
                <w:lang w:eastAsia="en-US"/>
              </w:rPr>
              <w:t>(</w:t>
            </w:r>
            <w:r w:rsidRPr="00401CBC">
              <w:rPr>
                <w:rFonts w:eastAsia="Calibri"/>
                <w:b/>
                <w:bCs/>
                <w:color w:val="000000"/>
                <w:spacing w:val="-1"/>
                <w:sz w:val="18"/>
                <w:szCs w:val="18"/>
                <w:lang w:eastAsia="en-US"/>
              </w:rPr>
              <w:t>glicyny</w:t>
            </w:r>
            <w:r>
              <w:rPr>
                <w:rFonts w:eastAsia="Calibri"/>
                <w:b/>
                <w:bCs/>
                <w:color w:val="000000"/>
                <w:spacing w:val="-1"/>
                <w:sz w:val="18"/>
                <w:szCs w:val="18"/>
                <w:lang w:eastAsia="en-US"/>
              </w:rPr>
              <w:t>)</w:t>
            </w:r>
          </w:p>
          <w:p w14:paraId="69EBC828" w14:textId="77777777" w:rsidR="00FA14E2" w:rsidRDefault="00FA14E2" w:rsidP="00FA14E2">
            <w:pPr>
              <w:widowControl/>
              <w:numPr>
                <w:ilvl w:val="0"/>
                <w:numId w:val="62"/>
              </w:numPr>
              <w:shd w:val="clear" w:color="auto" w:fill="FFFFFF"/>
              <w:suppressAutoHyphens w:val="0"/>
              <w:ind w:left="142" w:hanging="142"/>
              <w:rPr>
                <w:rFonts w:eastAsia="Calibri"/>
                <w:bCs/>
                <w:color w:val="000000"/>
                <w:spacing w:val="-1"/>
                <w:sz w:val="18"/>
                <w:szCs w:val="18"/>
                <w:lang w:eastAsia="en-US"/>
              </w:rPr>
            </w:pPr>
            <w:r w:rsidRPr="005238E9">
              <w:rPr>
                <w:rFonts w:eastAsia="Calibri"/>
                <w:bCs/>
                <w:color w:val="000000"/>
                <w:spacing w:val="-1"/>
                <w:sz w:val="18"/>
                <w:szCs w:val="18"/>
                <w:lang w:eastAsia="en-US"/>
              </w:rPr>
              <w:t>opisuje właściwości</w:t>
            </w:r>
            <w:r>
              <w:rPr>
                <w:rFonts w:eastAsia="Calibri"/>
                <w:b/>
                <w:bCs/>
                <w:color w:val="000000"/>
                <w:spacing w:val="-1"/>
                <w:sz w:val="18"/>
                <w:szCs w:val="18"/>
                <w:lang w:eastAsia="en-US"/>
              </w:rPr>
              <w:t xml:space="preserve"> </w:t>
            </w:r>
            <w:r w:rsidRPr="00F41C1E">
              <w:rPr>
                <w:rFonts w:eastAsia="Calibri"/>
                <w:bCs/>
                <w:color w:val="000000"/>
                <w:spacing w:val="-1"/>
                <w:sz w:val="18"/>
                <w:szCs w:val="18"/>
                <w:lang w:eastAsia="en-US"/>
              </w:rPr>
              <w:t>omawianych związków chemicznych</w:t>
            </w:r>
          </w:p>
          <w:p w14:paraId="156A9354" w14:textId="77777777" w:rsidR="00FA14E2" w:rsidRPr="00251B50" w:rsidRDefault="00FA14E2" w:rsidP="00FA14E2">
            <w:pPr>
              <w:widowControl/>
              <w:numPr>
                <w:ilvl w:val="0"/>
                <w:numId w:val="62"/>
              </w:numPr>
              <w:shd w:val="clear" w:color="auto" w:fill="FFFFFF"/>
              <w:suppressAutoHyphens w:val="0"/>
              <w:ind w:left="142" w:hanging="142"/>
              <w:rPr>
                <w:rFonts w:eastAsia="Calibri"/>
                <w:b/>
                <w:bCs/>
                <w:spacing w:val="-1"/>
                <w:sz w:val="18"/>
                <w:szCs w:val="18"/>
                <w:lang w:eastAsia="en-US"/>
              </w:rPr>
            </w:pPr>
            <w:r w:rsidRPr="00251B50">
              <w:rPr>
                <w:sz w:val="18"/>
                <w:szCs w:val="18"/>
              </w:rPr>
              <w:t xml:space="preserve">bada </w:t>
            </w:r>
            <w:r>
              <w:rPr>
                <w:sz w:val="18"/>
                <w:szCs w:val="18"/>
              </w:rPr>
              <w:t>niektóre właściwości fizyczne i </w:t>
            </w:r>
            <w:r w:rsidRPr="00251B50">
              <w:rPr>
                <w:sz w:val="18"/>
                <w:szCs w:val="18"/>
              </w:rPr>
              <w:t>chemiczne omawianych związków</w:t>
            </w:r>
          </w:p>
          <w:p w14:paraId="34A2CD77" w14:textId="77777777" w:rsidR="00FA14E2" w:rsidRPr="00401CBC" w:rsidRDefault="00FA14E2" w:rsidP="00FA14E2">
            <w:pPr>
              <w:widowControl/>
              <w:numPr>
                <w:ilvl w:val="0"/>
                <w:numId w:val="62"/>
              </w:numPr>
              <w:shd w:val="clear" w:color="auto" w:fill="FFFFFF"/>
              <w:suppressAutoHyphens w:val="0"/>
              <w:ind w:left="142" w:hanging="142"/>
              <w:rPr>
                <w:rFonts w:eastAsia="Calibri"/>
                <w:sz w:val="18"/>
                <w:szCs w:val="18"/>
                <w:lang w:eastAsia="en-US"/>
              </w:rPr>
            </w:pPr>
            <w:r w:rsidRPr="00401CBC">
              <w:rPr>
                <w:rFonts w:eastAsia="Calibri"/>
                <w:color w:val="000000"/>
                <w:spacing w:val="-1"/>
                <w:sz w:val="18"/>
                <w:szCs w:val="18"/>
                <w:lang w:eastAsia="en-US"/>
              </w:rPr>
              <w:t>opisuje przeprowadzone</w:t>
            </w:r>
            <w:r w:rsidRPr="00401CBC">
              <w:rPr>
                <w:rFonts w:eastAsia="Calibri"/>
                <w:sz w:val="18"/>
                <w:szCs w:val="18"/>
                <w:lang w:eastAsia="en-US"/>
              </w:rPr>
              <w:t xml:space="preserve"> </w:t>
            </w:r>
            <w:r w:rsidRPr="00401CBC">
              <w:rPr>
                <w:rFonts w:eastAsia="Calibri"/>
                <w:color w:val="000000"/>
                <w:spacing w:val="-3"/>
                <w:sz w:val="18"/>
                <w:szCs w:val="18"/>
                <w:lang w:eastAsia="en-US"/>
              </w:rPr>
              <w:t>doświadczenia chemiczne</w:t>
            </w: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64B120CD" w14:textId="77777777" w:rsidR="00FA14E2" w:rsidRPr="00401CBC" w:rsidRDefault="00FA14E2" w:rsidP="00BD61CD">
            <w:pPr>
              <w:shd w:val="clear" w:color="auto" w:fill="FFFFFF"/>
              <w:spacing w:before="240"/>
              <w:ind w:left="102" w:hanging="102"/>
              <w:rPr>
                <w:rFonts w:eastAsia="Calibri"/>
                <w:color w:val="000000"/>
                <w:spacing w:val="-1"/>
                <w:sz w:val="18"/>
                <w:szCs w:val="18"/>
                <w:lang w:eastAsia="en-US"/>
              </w:rPr>
            </w:pPr>
            <w:r w:rsidRPr="00401CBC">
              <w:rPr>
                <w:rFonts w:eastAsia="Calibri"/>
                <w:color w:val="000000"/>
                <w:spacing w:val="-6"/>
                <w:sz w:val="18"/>
                <w:szCs w:val="18"/>
                <w:lang w:eastAsia="en-US"/>
              </w:rPr>
              <w:lastRenderedPageBreak/>
              <w:t>Uczeń:</w:t>
            </w:r>
          </w:p>
          <w:p w14:paraId="7A4438C1" w14:textId="77777777" w:rsidR="00FA14E2" w:rsidRPr="007B0361" w:rsidRDefault="00FA14E2" w:rsidP="00FA14E2">
            <w:pPr>
              <w:widowControl/>
              <w:numPr>
                <w:ilvl w:val="0"/>
                <w:numId w:val="63"/>
              </w:numPr>
              <w:shd w:val="clear" w:color="auto" w:fill="FFFFFF"/>
              <w:suppressAutoHyphens w:val="0"/>
              <w:ind w:left="142" w:hanging="142"/>
              <w:rPr>
                <w:rFonts w:eastAsia="Calibri"/>
                <w:i/>
                <w:color w:val="000000"/>
                <w:sz w:val="18"/>
                <w:szCs w:val="18"/>
                <w:lang w:eastAsia="en-US"/>
              </w:rPr>
            </w:pPr>
            <w:r w:rsidRPr="00401CBC">
              <w:rPr>
                <w:rFonts w:eastAsia="Calibri"/>
                <w:color w:val="000000"/>
                <w:spacing w:val="-1"/>
                <w:sz w:val="18"/>
                <w:szCs w:val="18"/>
                <w:lang w:eastAsia="en-US"/>
              </w:rPr>
              <w:t>proponuje doświadczenie chemiczne do</w:t>
            </w:r>
            <w:r w:rsidRPr="00401CBC">
              <w:rPr>
                <w:rFonts w:eastAsia="Calibri"/>
                <w:sz w:val="18"/>
                <w:szCs w:val="18"/>
                <w:lang w:eastAsia="en-US"/>
              </w:rPr>
              <w:t> </w:t>
            </w:r>
            <w:r w:rsidRPr="00401CBC">
              <w:rPr>
                <w:rFonts w:eastAsia="Calibri"/>
                <w:color w:val="000000"/>
                <w:spacing w:val="-6"/>
                <w:sz w:val="18"/>
                <w:szCs w:val="18"/>
                <w:lang w:eastAsia="en-US"/>
              </w:rPr>
              <w:t>podanego tematu</w:t>
            </w:r>
            <w:r>
              <w:rPr>
                <w:rFonts w:eastAsia="Calibri"/>
                <w:color w:val="000000"/>
                <w:spacing w:val="-6"/>
                <w:sz w:val="18"/>
                <w:szCs w:val="18"/>
                <w:lang w:eastAsia="en-US"/>
              </w:rPr>
              <w:t xml:space="preserve"> z działu </w:t>
            </w:r>
            <w:r w:rsidRPr="007B0361">
              <w:rPr>
                <w:rFonts w:eastAsia="Calibri"/>
                <w:i/>
                <w:color w:val="000000"/>
                <w:spacing w:val="-6"/>
                <w:sz w:val="18"/>
                <w:szCs w:val="18"/>
                <w:lang w:eastAsia="en-US"/>
              </w:rPr>
              <w:t>Pochodne węglowodorów</w:t>
            </w:r>
          </w:p>
          <w:p w14:paraId="26422D9D" w14:textId="77777777" w:rsidR="00FA14E2" w:rsidRPr="00401CBC" w:rsidRDefault="00FA14E2" w:rsidP="00FA14E2">
            <w:pPr>
              <w:widowControl/>
              <w:numPr>
                <w:ilvl w:val="0"/>
                <w:numId w:val="63"/>
              </w:numPr>
              <w:shd w:val="clear" w:color="auto" w:fill="FFFFFF"/>
              <w:suppressAutoHyphens w:val="0"/>
              <w:ind w:left="142" w:hanging="142"/>
              <w:rPr>
                <w:rFonts w:eastAsia="Calibri"/>
                <w:color w:val="000000"/>
                <w:spacing w:val="-1"/>
                <w:sz w:val="18"/>
                <w:szCs w:val="18"/>
                <w:lang w:eastAsia="en-US"/>
              </w:rPr>
            </w:pPr>
            <w:r>
              <w:rPr>
                <w:rFonts w:eastAsia="Calibri"/>
                <w:color w:val="000000"/>
                <w:sz w:val="18"/>
                <w:szCs w:val="18"/>
                <w:lang w:eastAsia="en-US"/>
              </w:rPr>
              <w:t>opisuje doświadczenia</w:t>
            </w:r>
            <w:r w:rsidRPr="00401CBC">
              <w:rPr>
                <w:rFonts w:eastAsia="Calibri"/>
                <w:color w:val="000000"/>
                <w:sz w:val="18"/>
                <w:szCs w:val="18"/>
                <w:lang w:eastAsia="en-US"/>
              </w:rPr>
              <w:t xml:space="preserve"> chemiczn</w:t>
            </w:r>
            <w:r>
              <w:rPr>
                <w:rFonts w:eastAsia="Calibri"/>
                <w:color w:val="000000"/>
                <w:sz w:val="18"/>
                <w:szCs w:val="18"/>
                <w:lang w:eastAsia="en-US"/>
              </w:rPr>
              <w:t>e (schemat, obserwacje, wniosek)</w:t>
            </w:r>
          </w:p>
          <w:p w14:paraId="53DCB048" w14:textId="77777777" w:rsidR="00FA14E2" w:rsidRPr="0004395F" w:rsidRDefault="00FA14E2" w:rsidP="00FA14E2">
            <w:pPr>
              <w:widowControl/>
              <w:numPr>
                <w:ilvl w:val="0"/>
                <w:numId w:val="63"/>
              </w:numPr>
              <w:shd w:val="clear" w:color="auto" w:fill="FFFFFF"/>
              <w:suppressAutoHyphens w:val="0"/>
              <w:ind w:left="142" w:hanging="142"/>
              <w:rPr>
                <w:rFonts w:eastAsia="Calibri"/>
                <w:color w:val="000000"/>
                <w:sz w:val="18"/>
                <w:szCs w:val="18"/>
                <w:lang w:eastAsia="en-US"/>
              </w:rPr>
            </w:pPr>
            <w:r w:rsidRPr="0004395F">
              <w:rPr>
                <w:rFonts w:eastAsia="Calibri"/>
                <w:color w:val="000000"/>
                <w:spacing w:val="-1"/>
                <w:sz w:val="18"/>
                <w:szCs w:val="18"/>
                <w:lang w:eastAsia="en-US"/>
              </w:rPr>
              <w:t>przeprowadza</w:t>
            </w:r>
            <w:r w:rsidRPr="0004395F">
              <w:rPr>
                <w:rFonts w:eastAsia="Calibri"/>
                <w:sz w:val="18"/>
                <w:szCs w:val="18"/>
                <w:lang w:eastAsia="en-US"/>
              </w:rPr>
              <w:t xml:space="preserve"> </w:t>
            </w:r>
            <w:r w:rsidRPr="0004395F">
              <w:rPr>
                <w:rFonts w:eastAsia="Calibri"/>
                <w:color w:val="000000"/>
                <w:spacing w:val="-3"/>
                <w:sz w:val="18"/>
                <w:szCs w:val="18"/>
                <w:lang w:eastAsia="en-US"/>
              </w:rPr>
              <w:t xml:space="preserve">doświadczenia chemiczne do działu </w:t>
            </w:r>
            <w:r w:rsidRPr="0004395F">
              <w:rPr>
                <w:rFonts w:eastAsia="Calibri"/>
                <w:i/>
                <w:color w:val="000000"/>
                <w:spacing w:val="-6"/>
                <w:sz w:val="18"/>
                <w:szCs w:val="18"/>
                <w:lang w:eastAsia="en-US"/>
              </w:rPr>
              <w:t>Pochodne węglowodorów</w:t>
            </w:r>
          </w:p>
          <w:p w14:paraId="5463A89A"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color w:val="000000"/>
                <w:sz w:val="18"/>
                <w:szCs w:val="18"/>
                <w:lang w:eastAsia="en-US"/>
              </w:rPr>
              <w:t xml:space="preserve">zapisuje wzory </w:t>
            </w:r>
            <w:r>
              <w:rPr>
                <w:rFonts w:eastAsia="Calibri"/>
                <w:color w:val="000000"/>
                <w:sz w:val="18"/>
                <w:szCs w:val="18"/>
                <w:lang w:eastAsia="en-US"/>
              </w:rPr>
              <w:t>poda</w:t>
            </w:r>
            <w:r w:rsidRPr="00401CBC">
              <w:rPr>
                <w:rFonts w:eastAsia="Calibri"/>
                <w:color w:val="000000"/>
                <w:sz w:val="18"/>
                <w:szCs w:val="18"/>
                <w:lang w:eastAsia="en-US"/>
              </w:rPr>
              <w:t>nych</w:t>
            </w:r>
            <w:r w:rsidRPr="00401CBC">
              <w:rPr>
                <w:rFonts w:eastAsia="Calibri"/>
                <w:sz w:val="18"/>
                <w:szCs w:val="18"/>
                <w:lang w:eastAsia="en-US"/>
              </w:rPr>
              <w:t xml:space="preserve"> </w:t>
            </w:r>
            <w:r w:rsidRPr="00401CBC">
              <w:rPr>
                <w:rFonts w:eastAsia="Calibri"/>
                <w:color w:val="000000"/>
                <w:sz w:val="18"/>
                <w:szCs w:val="18"/>
                <w:lang w:eastAsia="en-US"/>
              </w:rPr>
              <w:t>alkoholi i kwasów</w:t>
            </w:r>
            <w:r w:rsidRPr="00401CBC">
              <w:rPr>
                <w:rFonts w:eastAsia="Calibri"/>
                <w:sz w:val="18"/>
                <w:szCs w:val="18"/>
                <w:lang w:eastAsia="en-US"/>
              </w:rPr>
              <w:t xml:space="preserve"> karboksylowych</w:t>
            </w:r>
          </w:p>
          <w:p w14:paraId="0E47EBBF"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sz w:val="18"/>
                <w:szCs w:val="18"/>
                <w:lang w:eastAsia="en-US"/>
              </w:rPr>
              <w:t xml:space="preserve">zapisuje równania reakcji chemicznych alkoholi, kwasów karboksylowych o wyższym stopniu trudności (np. więcej niż </w:t>
            </w:r>
            <w:r>
              <w:rPr>
                <w:rFonts w:eastAsia="Calibri"/>
                <w:sz w:val="18"/>
                <w:szCs w:val="18"/>
                <w:lang w:eastAsia="en-US"/>
              </w:rPr>
              <w:t>cztery</w:t>
            </w:r>
            <w:r w:rsidRPr="00401CBC">
              <w:rPr>
                <w:rFonts w:eastAsia="Calibri"/>
                <w:sz w:val="18"/>
                <w:szCs w:val="18"/>
                <w:lang w:eastAsia="en-US"/>
              </w:rPr>
              <w:t xml:space="preserve"> atomów węgla w cząsteczce) </w:t>
            </w:r>
          </w:p>
          <w:p w14:paraId="782BC305"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sz w:val="18"/>
                <w:szCs w:val="18"/>
                <w:lang w:eastAsia="en-US"/>
              </w:rPr>
              <w:t>wyjaśnia zależność między długością łańcucha węglowego a stanem skupienia i reaktywnością alkoholi oraz kwasów karboksylowych</w:t>
            </w:r>
          </w:p>
          <w:p w14:paraId="41E57F57"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sz w:val="18"/>
                <w:szCs w:val="18"/>
                <w:lang w:eastAsia="en-US"/>
              </w:rPr>
              <w:t>zapisuje równania reakcji otrzymywania estru o podanej nazwie lub podanym wzorze</w:t>
            </w:r>
          </w:p>
          <w:p w14:paraId="1C53156F"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Pr>
                <w:rFonts w:eastAsia="Calibri"/>
                <w:b/>
                <w:bCs/>
                <w:color w:val="000000"/>
                <w:spacing w:val="-1"/>
                <w:sz w:val="18"/>
                <w:szCs w:val="18"/>
                <w:lang w:eastAsia="en-US"/>
              </w:rPr>
              <w:t xml:space="preserve">planuje i przeprowadza </w:t>
            </w:r>
            <w:r w:rsidRPr="00401CBC">
              <w:rPr>
                <w:rFonts w:eastAsia="Calibri"/>
                <w:b/>
                <w:bCs/>
                <w:color w:val="000000"/>
                <w:spacing w:val="-1"/>
                <w:sz w:val="18"/>
                <w:szCs w:val="18"/>
                <w:lang w:eastAsia="en-US"/>
              </w:rPr>
              <w:t xml:space="preserve">doświadczenie </w:t>
            </w:r>
            <w:r>
              <w:rPr>
                <w:rFonts w:eastAsia="Calibri"/>
                <w:b/>
                <w:bCs/>
                <w:color w:val="000000"/>
                <w:spacing w:val="-1"/>
                <w:sz w:val="18"/>
                <w:szCs w:val="18"/>
                <w:lang w:eastAsia="en-US"/>
              </w:rPr>
              <w:t>pozwalające otrzymać ester</w:t>
            </w:r>
            <w:r w:rsidRPr="00401CBC">
              <w:rPr>
                <w:rFonts w:eastAsia="Calibri"/>
                <w:b/>
                <w:bCs/>
                <w:color w:val="000000"/>
                <w:spacing w:val="-1"/>
                <w:sz w:val="18"/>
                <w:szCs w:val="18"/>
                <w:lang w:eastAsia="en-US"/>
              </w:rPr>
              <w:t xml:space="preserve"> o podanej nazwie</w:t>
            </w:r>
          </w:p>
          <w:p w14:paraId="3A69FB39" w14:textId="77777777" w:rsidR="00FA14E2" w:rsidRPr="00401CBC" w:rsidRDefault="00FA14E2" w:rsidP="00FA14E2">
            <w:pPr>
              <w:widowControl/>
              <w:numPr>
                <w:ilvl w:val="0"/>
                <w:numId w:val="63"/>
              </w:numPr>
              <w:shd w:val="clear" w:color="auto" w:fill="FFFFFF"/>
              <w:suppressAutoHyphens w:val="0"/>
              <w:ind w:left="142" w:hanging="142"/>
              <w:rPr>
                <w:rFonts w:eastAsia="Calibri"/>
                <w:color w:val="000000"/>
                <w:spacing w:val="-2"/>
                <w:sz w:val="18"/>
                <w:szCs w:val="18"/>
                <w:lang w:eastAsia="en-US"/>
              </w:rPr>
            </w:pPr>
            <w:r w:rsidRPr="00401CBC">
              <w:rPr>
                <w:rFonts w:eastAsia="Calibri"/>
                <w:color w:val="000000"/>
                <w:sz w:val="18"/>
                <w:szCs w:val="18"/>
                <w:lang w:eastAsia="en-US"/>
              </w:rPr>
              <w:t>przewiduje produkty reakcji</w:t>
            </w:r>
            <w:r w:rsidRPr="00401CBC">
              <w:rPr>
                <w:rFonts w:eastAsia="Calibri"/>
                <w:sz w:val="18"/>
                <w:szCs w:val="18"/>
                <w:lang w:eastAsia="en-US"/>
              </w:rPr>
              <w:t xml:space="preserve"> chemicznej</w:t>
            </w:r>
          </w:p>
          <w:p w14:paraId="0ED78085"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color w:val="000000"/>
                <w:spacing w:val="-2"/>
                <w:sz w:val="18"/>
                <w:szCs w:val="18"/>
                <w:lang w:eastAsia="en-US"/>
              </w:rPr>
              <w:t>identyfikuje poznane substancje</w:t>
            </w:r>
          </w:p>
          <w:p w14:paraId="7C6A1460" w14:textId="77777777" w:rsidR="00FA14E2" w:rsidRPr="00401CBC" w:rsidRDefault="00FA14E2" w:rsidP="00FA14E2">
            <w:pPr>
              <w:widowControl/>
              <w:numPr>
                <w:ilvl w:val="0"/>
                <w:numId w:val="63"/>
              </w:numPr>
              <w:shd w:val="clear" w:color="auto" w:fill="FFFFFF"/>
              <w:suppressAutoHyphens w:val="0"/>
              <w:ind w:left="142" w:hanging="142"/>
              <w:rPr>
                <w:rFonts w:eastAsia="Calibri"/>
                <w:sz w:val="18"/>
                <w:szCs w:val="18"/>
                <w:lang w:eastAsia="en-US"/>
              </w:rPr>
            </w:pPr>
            <w:r w:rsidRPr="00401CBC">
              <w:rPr>
                <w:rFonts w:eastAsia="Calibri"/>
                <w:color w:val="000000"/>
                <w:sz w:val="18"/>
                <w:szCs w:val="18"/>
                <w:lang w:eastAsia="en-US"/>
              </w:rPr>
              <w:t xml:space="preserve">omawia </w:t>
            </w:r>
            <w:r>
              <w:rPr>
                <w:rFonts w:eastAsia="Calibri"/>
                <w:color w:val="000000"/>
                <w:sz w:val="18"/>
                <w:szCs w:val="18"/>
                <w:lang w:eastAsia="en-US"/>
              </w:rPr>
              <w:t xml:space="preserve">szczegółowo przebieg reakcji </w:t>
            </w:r>
            <w:r w:rsidRPr="00401CBC">
              <w:rPr>
                <w:rFonts w:eastAsia="Calibri"/>
                <w:color w:val="000000"/>
                <w:sz w:val="18"/>
                <w:szCs w:val="18"/>
                <w:lang w:eastAsia="en-US"/>
              </w:rPr>
              <w:t>estryfikacji</w:t>
            </w:r>
          </w:p>
          <w:p w14:paraId="0C9CB192" w14:textId="77777777" w:rsidR="00FA14E2" w:rsidRPr="00401CBC" w:rsidRDefault="00FA14E2" w:rsidP="00FA14E2">
            <w:pPr>
              <w:widowControl/>
              <w:numPr>
                <w:ilvl w:val="0"/>
                <w:numId w:val="63"/>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z w:val="18"/>
                <w:szCs w:val="18"/>
                <w:lang w:eastAsia="en-US"/>
              </w:rPr>
              <w:t>omawia różnicę między reakcją</w:t>
            </w:r>
            <w:r w:rsidRPr="00401CBC">
              <w:rPr>
                <w:rFonts w:eastAsia="Calibri"/>
                <w:sz w:val="18"/>
                <w:szCs w:val="18"/>
                <w:lang w:eastAsia="en-US"/>
              </w:rPr>
              <w:t xml:space="preserve"> </w:t>
            </w:r>
            <w:r w:rsidRPr="00401CBC">
              <w:rPr>
                <w:rFonts w:eastAsia="Calibri"/>
                <w:color w:val="000000"/>
                <w:spacing w:val="-2"/>
                <w:sz w:val="18"/>
                <w:szCs w:val="18"/>
                <w:lang w:eastAsia="en-US"/>
              </w:rPr>
              <w:t>estryfikacji a reakcją zobojętniania</w:t>
            </w:r>
          </w:p>
          <w:p w14:paraId="7254E9E7" w14:textId="77777777" w:rsidR="00FA14E2" w:rsidRPr="00401CBC" w:rsidRDefault="00FA14E2" w:rsidP="00FA14E2">
            <w:pPr>
              <w:widowControl/>
              <w:numPr>
                <w:ilvl w:val="0"/>
                <w:numId w:val="63"/>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zapisuje równania reakcji</w:t>
            </w:r>
            <w:r w:rsidRPr="00401CBC">
              <w:rPr>
                <w:rFonts w:eastAsia="Calibri"/>
                <w:sz w:val="18"/>
                <w:szCs w:val="18"/>
                <w:lang w:eastAsia="en-US"/>
              </w:rPr>
              <w:t xml:space="preserve"> chemicznych </w:t>
            </w:r>
            <w:r w:rsidRPr="00401CBC">
              <w:rPr>
                <w:rFonts w:eastAsia="Calibri"/>
                <w:color w:val="000000"/>
                <w:spacing w:val="-2"/>
                <w:sz w:val="18"/>
                <w:szCs w:val="18"/>
                <w:lang w:eastAsia="en-US"/>
              </w:rPr>
              <w:t>w </w:t>
            </w:r>
            <w:r>
              <w:rPr>
                <w:rFonts w:eastAsia="Calibri"/>
                <w:color w:val="000000"/>
                <w:spacing w:val="-2"/>
                <w:sz w:val="18"/>
                <w:szCs w:val="18"/>
                <w:lang w:eastAsia="en-US"/>
              </w:rPr>
              <w:t>formach:</w:t>
            </w:r>
            <w:r w:rsidRPr="00401CBC">
              <w:rPr>
                <w:rFonts w:eastAsia="Calibri"/>
                <w:color w:val="000000"/>
                <w:spacing w:val="-2"/>
                <w:sz w:val="18"/>
                <w:szCs w:val="18"/>
                <w:lang w:eastAsia="en-US"/>
              </w:rPr>
              <w:t xml:space="preserve"> </w:t>
            </w:r>
            <w:r w:rsidRPr="00401CBC">
              <w:rPr>
                <w:rFonts w:eastAsia="Calibri"/>
                <w:color w:val="000000"/>
                <w:spacing w:val="-2"/>
                <w:sz w:val="18"/>
                <w:szCs w:val="18"/>
                <w:lang w:eastAsia="en-US"/>
              </w:rPr>
              <w:lastRenderedPageBreak/>
              <w:t>cząsteczkowej, jonowej</w:t>
            </w:r>
            <w:r w:rsidRPr="00401CBC">
              <w:rPr>
                <w:rFonts w:eastAsia="Calibri"/>
                <w:sz w:val="18"/>
                <w:szCs w:val="18"/>
                <w:lang w:eastAsia="en-US"/>
              </w:rPr>
              <w:t xml:space="preserve"> </w:t>
            </w:r>
            <w:r>
              <w:rPr>
                <w:rFonts w:eastAsia="Calibri"/>
                <w:sz w:val="18"/>
                <w:szCs w:val="18"/>
                <w:lang w:eastAsia="en-US"/>
              </w:rPr>
              <w:t>i</w:t>
            </w:r>
            <w:r>
              <w:rPr>
                <w:rFonts w:eastAsia="Calibri"/>
                <w:color w:val="000000"/>
                <w:spacing w:val="-2"/>
                <w:sz w:val="18"/>
                <w:szCs w:val="18"/>
                <w:lang w:eastAsia="en-US"/>
              </w:rPr>
              <w:t> </w:t>
            </w:r>
            <w:r w:rsidRPr="00401CBC">
              <w:rPr>
                <w:rFonts w:eastAsia="Calibri"/>
                <w:color w:val="000000"/>
                <w:spacing w:val="-2"/>
                <w:sz w:val="18"/>
                <w:szCs w:val="18"/>
                <w:lang w:eastAsia="en-US"/>
              </w:rPr>
              <w:t>skróconej jonowej</w:t>
            </w:r>
          </w:p>
          <w:p w14:paraId="3E9E4824" w14:textId="77777777" w:rsidR="00FA14E2" w:rsidRPr="00401CBC" w:rsidRDefault="00FA14E2" w:rsidP="00FA14E2">
            <w:pPr>
              <w:widowControl/>
              <w:numPr>
                <w:ilvl w:val="0"/>
                <w:numId w:val="63"/>
              </w:numPr>
              <w:shd w:val="clear" w:color="auto" w:fill="FFFFFF"/>
              <w:suppressAutoHyphens w:val="0"/>
              <w:ind w:left="142" w:hanging="142"/>
              <w:rPr>
                <w:rFonts w:eastAsia="Calibri"/>
                <w:color w:val="000000"/>
                <w:spacing w:val="-1"/>
                <w:sz w:val="18"/>
                <w:szCs w:val="18"/>
                <w:lang w:eastAsia="en-US"/>
              </w:rPr>
            </w:pPr>
            <w:r w:rsidRPr="00401CBC">
              <w:rPr>
                <w:rFonts w:eastAsia="Calibri"/>
                <w:color w:val="000000"/>
                <w:spacing w:val="-1"/>
                <w:sz w:val="18"/>
                <w:szCs w:val="18"/>
                <w:lang w:eastAsia="en-US"/>
              </w:rPr>
              <w:t>analizuje konsekwencje istnienia</w:t>
            </w:r>
            <w:r w:rsidRPr="00401CBC">
              <w:rPr>
                <w:rFonts w:eastAsia="Calibri"/>
                <w:sz w:val="18"/>
                <w:szCs w:val="18"/>
                <w:lang w:eastAsia="en-US"/>
              </w:rPr>
              <w:t xml:space="preserve"> </w:t>
            </w:r>
            <w:r w:rsidRPr="00401CBC">
              <w:rPr>
                <w:rFonts w:eastAsia="Calibri"/>
                <w:color w:val="000000"/>
                <w:spacing w:val="-1"/>
                <w:sz w:val="18"/>
                <w:szCs w:val="18"/>
                <w:lang w:eastAsia="en-US"/>
              </w:rPr>
              <w:t>dwóch grup funkcyjnych</w:t>
            </w:r>
            <w:r w:rsidRPr="00401CBC">
              <w:rPr>
                <w:rFonts w:eastAsia="Calibri"/>
                <w:sz w:val="18"/>
                <w:szCs w:val="18"/>
                <w:lang w:eastAsia="en-US"/>
              </w:rPr>
              <w:t xml:space="preserve"> </w:t>
            </w:r>
            <w:r w:rsidRPr="00401CBC">
              <w:rPr>
                <w:rFonts w:eastAsia="Calibri"/>
                <w:color w:val="000000"/>
                <w:spacing w:val="-4"/>
                <w:sz w:val="18"/>
                <w:szCs w:val="18"/>
                <w:lang w:eastAsia="en-US"/>
              </w:rPr>
              <w:t>w cząsteczce aminokwasu</w:t>
            </w:r>
          </w:p>
          <w:p w14:paraId="5942656B" w14:textId="77777777" w:rsidR="00FA14E2" w:rsidRPr="0049688A" w:rsidRDefault="00FA14E2" w:rsidP="00FA14E2">
            <w:pPr>
              <w:widowControl/>
              <w:numPr>
                <w:ilvl w:val="0"/>
                <w:numId w:val="63"/>
              </w:numPr>
              <w:shd w:val="clear" w:color="auto" w:fill="FFFFFF"/>
              <w:suppressAutoHyphens w:val="0"/>
              <w:ind w:left="142" w:hanging="142"/>
              <w:rPr>
                <w:rFonts w:eastAsia="Calibri"/>
                <w:b/>
                <w:color w:val="000000"/>
                <w:spacing w:val="-1"/>
                <w:sz w:val="18"/>
                <w:szCs w:val="18"/>
                <w:lang w:eastAsia="en-US"/>
              </w:rPr>
            </w:pPr>
            <w:r>
              <w:rPr>
                <w:rFonts w:eastAsia="Calibri"/>
                <w:b/>
                <w:color w:val="000000"/>
                <w:spacing w:val="-1"/>
                <w:sz w:val="18"/>
                <w:szCs w:val="18"/>
                <w:lang w:eastAsia="en-US"/>
              </w:rPr>
              <w:t>za</w:t>
            </w:r>
            <w:r w:rsidRPr="00AA3E94">
              <w:rPr>
                <w:rFonts w:eastAsia="Calibri"/>
                <w:b/>
                <w:color w:val="000000"/>
                <w:spacing w:val="-1"/>
                <w:sz w:val="18"/>
                <w:szCs w:val="18"/>
                <w:lang w:eastAsia="en-US"/>
              </w:rPr>
              <w:t>p</w:t>
            </w:r>
            <w:r w:rsidRPr="0049688A">
              <w:rPr>
                <w:rFonts w:eastAsia="Calibri"/>
                <w:b/>
                <w:color w:val="000000"/>
                <w:spacing w:val="-1"/>
                <w:sz w:val="18"/>
                <w:szCs w:val="18"/>
                <w:lang w:eastAsia="en-US"/>
              </w:rPr>
              <w:t>is</w:t>
            </w:r>
            <w:r>
              <w:rPr>
                <w:rFonts w:eastAsia="Calibri"/>
                <w:b/>
                <w:color w:val="000000"/>
                <w:spacing w:val="-1"/>
                <w:sz w:val="18"/>
                <w:szCs w:val="18"/>
                <w:lang w:eastAsia="en-US"/>
              </w:rPr>
              <w:t>uje równanie kondensacji dwóch cząsteczek glicyny</w:t>
            </w:r>
          </w:p>
          <w:p w14:paraId="633999A1" w14:textId="77777777" w:rsidR="00FA14E2" w:rsidRPr="007B0361" w:rsidRDefault="00FA14E2" w:rsidP="00FA14E2">
            <w:pPr>
              <w:widowControl/>
              <w:numPr>
                <w:ilvl w:val="0"/>
                <w:numId w:val="63"/>
              </w:numPr>
              <w:shd w:val="clear" w:color="auto" w:fill="FFFFFF"/>
              <w:suppressAutoHyphens w:val="0"/>
              <w:ind w:left="142" w:hanging="142"/>
              <w:rPr>
                <w:rFonts w:eastAsia="Calibri"/>
                <w:color w:val="000000"/>
                <w:spacing w:val="-1"/>
                <w:sz w:val="18"/>
                <w:szCs w:val="18"/>
                <w:lang w:eastAsia="en-US"/>
              </w:rPr>
            </w:pPr>
            <w:r>
              <w:rPr>
                <w:rFonts w:eastAsia="Calibri"/>
                <w:color w:val="000000"/>
                <w:spacing w:val="-1"/>
                <w:sz w:val="18"/>
                <w:szCs w:val="18"/>
                <w:lang w:eastAsia="en-US"/>
              </w:rPr>
              <w:t>opisuje</w:t>
            </w:r>
            <w:r w:rsidRPr="00401CBC">
              <w:rPr>
                <w:rFonts w:eastAsia="Calibri"/>
                <w:color w:val="000000"/>
                <w:spacing w:val="-1"/>
                <w:sz w:val="18"/>
                <w:szCs w:val="18"/>
                <w:lang w:eastAsia="en-US"/>
              </w:rPr>
              <w:t xml:space="preserve"> mechanizm powstawania </w:t>
            </w:r>
            <w:r w:rsidRPr="007B0361">
              <w:rPr>
                <w:rFonts w:eastAsia="Calibri"/>
                <w:color w:val="000000"/>
                <w:spacing w:val="-1"/>
                <w:sz w:val="18"/>
                <w:szCs w:val="18"/>
                <w:lang w:eastAsia="en-US"/>
              </w:rPr>
              <w:t>wiązania peptydowego</w:t>
            </w:r>
          </w:p>
          <w:p w14:paraId="33C79493" w14:textId="77777777" w:rsidR="00FA14E2" w:rsidRPr="00401CBC" w:rsidRDefault="00FA14E2" w:rsidP="00BD61CD">
            <w:pPr>
              <w:shd w:val="clear" w:color="auto" w:fill="FFFFFF"/>
              <w:ind w:left="142"/>
              <w:rPr>
                <w:rFonts w:eastAsia="Calibri"/>
                <w:sz w:val="18"/>
                <w:szCs w:val="18"/>
                <w:lang w:eastAsia="en-US"/>
              </w:rPr>
            </w:pPr>
          </w:p>
        </w:tc>
        <w:tc>
          <w:tcPr>
            <w:tcW w:w="3005" w:type="dxa"/>
            <w:tcBorders>
              <w:top w:val="single" w:sz="6" w:space="0" w:color="auto"/>
              <w:left w:val="single" w:sz="6" w:space="0" w:color="auto"/>
              <w:bottom w:val="single" w:sz="6" w:space="0" w:color="auto"/>
              <w:right w:val="single" w:sz="6" w:space="0" w:color="auto"/>
            </w:tcBorders>
            <w:shd w:val="clear" w:color="auto" w:fill="FFFFFF"/>
          </w:tcPr>
          <w:p w14:paraId="0A9B9223" w14:textId="77777777" w:rsidR="00FA14E2" w:rsidRDefault="00FA14E2" w:rsidP="00BD61CD">
            <w:pPr>
              <w:shd w:val="clear" w:color="auto" w:fill="FFFFFF"/>
              <w:spacing w:before="240"/>
              <w:ind w:left="102" w:hanging="102"/>
              <w:rPr>
                <w:rFonts w:eastAsia="Calibri"/>
                <w:sz w:val="18"/>
                <w:szCs w:val="18"/>
                <w:lang w:eastAsia="en-US"/>
              </w:rPr>
            </w:pPr>
            <w:r>
              <w:rPr>
                <w:rFonts w:eastAsia="Calibri"/>
                <w:sz w:val="18"/>
                <w:szCs w:val="18"/>
                <w:lang w:eastAsia="en-US"/>
              </w:rPr>
              <w:lastRenderedPageBreak/>
              <w:t>Uczeń:</w:t>
            </w:r>
          </w:p>
          <w:p w14:paraId="0D420E2D" w14:textId="77777777" w:rsidR="00FA14E2" w:rsidRDefault="00FA14E2" w:rsidP="00FA14E2">
            <w:pPr>
              <w:widowControl/>
              <w:numPr>
                <w:ilvl w:val="0"/>
                <w:numId w:val="62"/>
              </w:numPr>
              <w:shd w:val="clear" w:color="auto" w:fill="FFFFFF"/>
              <w:suppressAutoHyphens w:val="0"/>
              <w:ind w:left="142" w:hanging="142"/>
              <w:rPr>
                <w:rFonts w:eastAsia="Calibri"/>
                <w:color w:val="000000"/>
                <w:spacing w:val="-6"/>
                <w:sz w:val="18"/>
                <w:szCs w:val="18"/>
                <w:lang w:eastAsia="en-US"/>
              </w:rPr>
            </w:pPr>
            <w:r w:rsidRPr="00534D38">
              <w:rPr>
                <w:rFonts w:eastAsia="Calibri"/>
                <w:color w:val="000000"/>
                <w:spacing w:val="-6"/>
                <w:sz w:val="18"/>
                <w:szCs w:val="18"/>
                <w:lang w:eastAsia="en-US"/>
              </w:rPr>
              <w:t>wyszukuje, porządkuje i prezentuje informacje na temat zastosowań glicerolu</w:t>
            </w:r>
          </w:p>
          <w:p w14:paraId="3A26966F" w14:textId="77777777" w:rsidR="00FA14E2" w:rsidRDefault="00FA14E2" w:rsidP="00FA14E2">
            <w:pPr>
              <w:widowControl/>
              <w:numPr>
                <w:ilvl w:val="0"/>
                <w:numId w:val="62"/>
              </w:numPr>
              <w:shd w:val="clear" w:color="auto" w:fill="FFFFFF"/>
              <w:suppressAutoHyphens w:val="0"/>
              <w:ind w:left="142" w:hanging="142"/>
              <w:rPr>
                <w:rFonts w:eastAsia="Calibri"/>
                <w:color w:val="000000"/>
                <w:spacing w:val="-6"/>
                <w:sz w:val="18"/>
                <w:szCs w:val="18"/>
                <w:lang w:eastAsia="en-US"/>
              </w:rPr>
            </w:pPr>
            <w:r w:rsidRPr="00E172D6">
              <w:rPr>
                <w:rFonts w:eastAsia="Calibri"/>
                <w:color w:val="000000"/>
                <w:spacing w:val="-6"/>
                <w:sz w:val="18"/>
                <w:szCs w:val="18"/>
                <w:lang w:eastAsia="en-US"/>
              </w:rPr>
              <w:t>wyszukuje informacje na temat zastosowań</w:t>
            </w:r>
            <w:r>
              <w:rPr>
                <w:rFonts w:eastAsia="Calibri"/>
                <w:color w:val="000000"/>
                <w:spacing w:val="-6"/>
                <w:sz w:val="18"/>
                <w:szCs w:val="18"/>
                <w:lang w:eastAsia="en-US"/>
              </w:rPr>
              <w:t xml:space="preserve"> kwasów organicznych występujących w przyrodzie</w:t>
            </w:r>
          </w:p>
          <w:p w14:paraId="7566021A" w14:textId="77777777" w:rsidR="00FA14E2" w:rsidRPr="00C74FF2" w:rsidRDefault="00FA14E2" w:rsidP="00FA14E2">
            <w:pPr>
              <w:widowControl/>
              <w:numPr>
                <w:ilvl w:val="0"/>
                <w:numId w:val="62"/>
              </w:numPr>
              <w:shd w:val="clear" w:color="auto" w:fill="FFFFFF"/>
              <w:suppressAutoHyphens w:val="0"/>
              <w:ind w:left="142" w:hanging="142"/>
              <w:rPr>
                <w:rFonts w:eastAsia="Calibri"/>
                <w:color w:val="000000"/>
                <w:spacing w:val="-6"/>
                <w:sz w:val="18"/>
                <w:szCs w:val="18"/>
                <w:lang w:eastAsia="en-US"/>
              </w:rPr>
            </w:pPr>
            <w:r w:rsidRPr="00E172D6">
              <w:rPr>
                <w:rFonts w:eastAsia="Calibri"/>
                <w:color w:val="000000"/>
                <w:spacing w:val="-6"/>
                <w:sz w:val="18"/>
                <w:szCs w:val="18"/>
                <w:lang w:eastAsia="en-US"/>
              </w:rPr>
              <w:t>wyszukuje informacje o właściwościach estrów</w:t>
            </w:r>
            <w:r>
              <w:rPr>
                <w:rFonts w:eastAsia="Calibri"/>
                <w:color w:val="000000"/>
                <w:spacing w:val="-6"/>
                <w:sz w:val="18"/>
                <w:szCs w:val="18"/>
                <w:lang w:eastAsia="en-US"/>
              </w:rPr>
              <w:t xml:space="preserve"> </w:t>
            </w:r>
            <w:r w:rsidRPr="00E172D6">
              <w:rPr>
                <w:rFonts w:eastAsia="Calibri"/>
                <w:color w:val="000000"/>
                <w:spacing w:val="-6"/>
                <w:sz w:val="18"/>
                <w:szCs w:val="18"/>
                <w:lang w:eastAsia="en-US"/>
              </w:rPr>
              <w:t>w aspekcie ich zastosowań</w:t>
            </w:r>
          </w:p>
        </w:tc>
      </w:tr>
    </w:tbl>
    <w:p w14:paraId="6D14D242" w14:textId="77777777" w:rsidR="00FA14E2" w:rsidRPr="00401CBC" w:rsidRDefault="00FA14E2" w:rsidP="00FA14E2">
      <w:pPr>
        <w:ind w:left="-181"/>
        <w:rPr>
          <w:rFonts w:eastAsia="Calibri"/>
          <w:b/>
          <w:bCs/>
          <w:sz w:val="18"/>
          <w:szCs w:val="18"/>
          <w:lang w:eastAsia="en-US"/>
        </w:rPr>
      </w:pPr>
    </w:p>
    <w:p w14:paraId="52D323EA" w14:textId="77777777" w:rsidR="00FA14E2" w:rsidRDefault="00FA14E2" w:rsidP="00FA14E2">
      <w:pPr>
        <w:rPr>
          <w:sz w:val="22"/>
          <w:szCs w:val="22"/>
        </w:rPr>
      </w:pPr>
      <w:r>
        <w:t>Ocenę celującą otrzymuje uczeń, który opanował wszystkie treści z podstawy programowej oraz rozwiązuje zadania o wysokim stopniu trudności.</w:t>
      </w:r>
    </w:p>
    <w:p w14:paraId="09159E41" w14:textId="77777777" w:rsidR="00FA14E2" w:rsidRPr="0076138E" w:rsidRDefault="00FA14E2" w:rsidP="00FA14E2">
      <w:pPr>
        <w:shd w:val="clear" w:color="auto" w:fill="FFFFFF"/>
        <w:rPr>
          <w:rFonts w:eastAsia="Calibri"/>
          <w:b/>
          <w:bCs/>
          <w:lang w:eastAsia="en-US"/>
        </w:rPr>
      </w:pPr>
      <w:r>
        <w:rPr>
          <w:rFonts w:eastAsia="Calibri"/>
          <w:sz w:val="18"/>
          <w:szCs w:val="18"/>
          <w:lang w:eastAsia="en-US"/>
        </w:rPr>
        <w:br w:type="page"/>
      </w:r>
      <w:r>
        <w:rPr>
          <w:rFonts w:eastAsia="Calibri"/>
          <w:b/>
          <w:bCs/>
          <w:lang w:eastAsia="en-US"/>
        </w:rPr>
        <w:lastRenderedPageBreak/>
        <w:t>XI</w:t>
      </w:r>
      <w:r w:rsidRPr="0076138E">
        <w:rPr>
          <w:rFonts w:eastAsia="Calibri"/>
          <w:b/>
          <w:bCs/>
          <w:lang w:eastAsia="en-US"/>
        </w:rPr>
        <w:t>. Substancje o znaczeniu biologicznym</w:t>
      </w:r>
    </w:p>
    <w:p w14:paraId="1D64D9B7" w14:textId="77777777" w:rsidR="00FA14E2" w:rsidRPr="00401CBC" w:rsidRDefault="00FA14E2" w:rsidP="00FA14E2">
      <w:pPr>
        <w:spacing w:after="187" w:line="1" w:lineRule="exact"/>
        <w:ind w:left="-181"/>
        <w:rPr>
          <w:rFonts w:eastAsia="Calibri"/>
          <w:sz w:val="18"/>
          <w:szCs w:val="18"/>
          <w:lang w:eastAsia="en-US"/>
        </w:rPr>
      </w:pPr>
    </w:p>
    <w:tbl>
      <w:tblPr>
        <w:tblW w:w="15025" w:type="dxa"/>
        <w:jc w:val="center"/>
        <w:tblLayout w:type="fixed"/>
        <w:tblCellMar>
          <w:left w:w="40" w:type="dxa"/>
          <w:right w:w="40" w:type="dxa"/>
        </w:tblCellMar>
        <w:tblLook w:val="0000" w:firstRow="0" w:lastRow="0" w:firstColumn="0" w:lastColumn="0" w:noHBand="0" w:noVBand="0"/>
      </w:tblPr>
      <w:tblGrid>
        <w:gridCol w:w="3005"/>
        <w:gridCol w:w="3005"/>
        <w:gridCol w:w="3005"/>
        <w:gridCol w:w="3005"/>
        <w:gridCol w:w="3005"/>
      </w:tblGrid>
      <w:tr w:rsidR="00FA14E2" w:rsidRPr="00401CBC" w14:paraId="02D35306" w14:textId="77777777" w:rsidTr="00BD61CD">
        <w:trPr>
          <w:trHeight w:val="491"/>
          <w:jc w:val="center"/>
        </w:trPr>
        <w:tc>
          <w:tcPr>
            <w:tcW w:w="3005" w:type="dxa"/>
            <w:tcBorders>
              <w:top w:val="single" w:sz="6" w:space="0" w:color="auto"/>
              <w:left w:val="single" w:sz="6" w:space="0" w:color="auto"/>
              <w:bottom w:val="nil"/>
              <w:right w:val="single" w:sz="6" w:space="0" w:color="auto"/>
            </w:tcBorders>
            <w:shd w:val="clear" w:color="auto" w:fill="D9D9D9"/>
          </w:tcPr>
          <w:p w14:paraId="4100FA80" w14:textId="77777777" w:rsidR="00FA14E2" w:rsidRPr="00401CBC" w:rsidRDefault="00FA14E2" w:rsidP="00BD61CD">
            <w:pPr>
              <w:spacing w:before="180"/>
              <w:ind w:left="-181"/>
              <w:jc w:val="center"/>
              <w:rPr>
                <w:rFonts w:eastAsia="Calibri"/>
                <w:b/>
                <w:bCs/>
                <w:sz w:val="18"/>
                <w:szCs w:val="18"/>
                <w:lang w:eastAsia="en-US"/>
              </w:rPr>
            </w:pPr>
            <w:r w:rsidRPr="00401CBC">
              <w:rPr>
                <w:rFonts w:eastAsia="Calibri"/>
                <w:b/>
                <w:bCs/>
                <w:sz w:val="18"/>
                <w:szCs w:val="18"/>
                <w:lang w:eastAsia="en-US"/>
              </w:rPr>
              <w:t>Ocena dopuszczająca</w:t>
            </w:r>
          </w:p>
          <w:p w14:paraId="5D96E31B" w14:textId="77777777" w:rsidR="00FA14E2" w:rsidRPr="00401CBC" w:rsidRDefault="00FA14E2" w:rsidP="00BD61CD">
            <w:pPr>
              <w:spacing w:after="180"/>
              <w:ind w:left="-181"/>
              <w:jc w:val="center"/>
              <w:rPr>
                <w:rFonts w:eastAsia="Calibri"/>
                <w:b/>
                <w:bCs/>
                <w:sz w:val="18"/>
                <w:szCs w:val="18"/>
                <w:lang w:eastAsia="en-US"/>
              </w:rPr>
            </w:pPr>
            <w:r w:rsidRPr="00401CBC">
              <w:rPr>
                <w:rFonts w:eastAsia="Calibri"/>
                <w:b/>
                <w:bCs/>
                <w:sz w:val="18"/>
                <w:szCs w:val="18"/>
                <w:lang w:eastAsia="en-US"/>
              </w:rPr>
              <w:t>[1]</w:t>
            </w:r>
          </w:p>
        </w:tc>
        <w:tc>
          <w:tcPr>
            <w:tcW w:w="3005" w:type="dxa"/>
            <w:tcBorders>
              <w:top w:val="single" w:sz="6" w:space="0" w:color="auto"/>
              <w:left w:val="single" w:sz="6" w:space="0" w:color="auto"/>
              <w:bottom w:val="nil"/>
              <w:right w:val="single" w:sz="6" w:space="0" w:color="auto"/>
            </w:tcBorders>
            <w:shd w:val="clear" w:color="auto" w:fill="D9D9D9"/>
          </w:tcPr>
          <w:p w14:paraId="00935E26" w14:textId="77777777" w:rsidR="00FA14E2" w:rsidRPr="00401CBC" w:rsidRDefault="00FA14E2" w:rsidP="00BD61CD">
            <w:pPr>
              <w:spacing w:before="180"/>
              <w:ind w:left="-181"/>
              <w:jc w:val="center"/>
              <w:rPr>
                <w:rFonts w:eastAsia="Calibri"/>
                <w:b/>
                <w:bCs/>
                <w:sz w:val="18"/>
                <w:szCs w:val="18"/>
                <w:lang w:eastAsia="en-US"/>
              </w:rPr>
            </w:pPr>
            <w:r w:rsidRPr="00401CBC">
              <w:rPr>
                <w:rFonts w:eastAsia="Calibri"/>
                <w:b/>
                <w:bCs/>
                <w:sz w:val="18"/>
                <w:szCs w:val="18"/>
                <w:lang w:eastAsia="en-US"/>
              </w:rPr>
              <w:t>Ocena dostateczna</w:t>
            </w:r>
          </w:p>
          <w:p w14:paraId="308F9B64" w14:textId="77777777" w:rsidR="00FA14E2" w:rsidRPr="00401CBC" w:rsidRDefault="00FA14E2" w:rsidP="00BD61CD">
            <w:pPr>
              <w:spacing w:after="180"/>
              <w:ind w:left="-181"/>
              <w:jc w:val="center"/>
              <w:rPr>
                <w:rFonts w:eastAsia="Calibri"/>
                <w:b/>
                <w:bCs/>
                <w:sz w:val="18"/>
                <w:szCs w:val="18"/>
                <w:lang w:eastAsia="en-US"/>
              </w:rPr>
            </w:pPr>
            <w:r w:rsidRPr="00401CBC">
              <w:rPr>
                <w:rFonts w:eastAsia="Calibri"/>
                <w:b/>
                <w:bCs/>
                <w:sz w:val="18"/>
                <w:szCs w:val="18"/>
                <w:lang w:eastAsia="en-US"/>
              </w:rPr>
              <w:t>[1 + 2]</w:t>
            </w:r>
          </w:p>
        </w:tc>
        <w:tc>
          <w:tcPr>
            <w:tcW w:w="3005" w:type="dxa"/>
            <w:tcBorders>
              <w:top w:val="single" w:sz="6" w:space="0" w:color="auto"/>
              <w:left w:val="single" w:sz="6" w:space="0" w:color="auto"/>
              <w:bottom w:val="nil"/>
              <w:right w:val="single" w:sz="6" w:space="0" w:color="auto"/>
            </w:tcBorders>
            <w:shd w:val="clear" w:color="auto" w:fill="D9D9D9"/>
          </w:tcPr>
          <w:p w14:paraId="10491F07" w14:textId="77777777" w:rsidR="00FA14E2" w:rsidRPr="00401CBC" w:rsidRDefault="00FA14E2" w:rsidP="00BD61CD">
            <w:pPr>
              <w:spacing w:before="180"/>
              <w:ind w:left="-181"/>
              <w:jc w:val="center"/>
              <w:rPr>
                <w:rFonts w:eastAsia="Calibri"/>
                <w:b/>
                <w:bCs/>
                <w:sz w:val="18"/>
                <w:szCs w:val="18"/>
                <w:lang w:eastAsia="en-US"/>
              </w:rPr>
            </w:pPr>
            <w:r w:rsidRPr="00401CBC">
              <w:rPr>
                <w:rFonts w:eastAsia="Calibri"/>
                <w:b/>
                <w:bCs/>
                <w:sz w:val="18"/>
                <w:szCs w:val="18"/>
                <w:lang w:eastAsia="en-US"/>
              </w:rPr>
              <w:t>Ocena dobra</w:t>
            </w:r>
          </w:p>
          <w:p w14:paraId="60380A66" w14:textId="77777777" w:rsidR="00FA14E2" w:rsidRPr="00401CBC" w:rsidRDefault="00FA14E2" w:rsidP="00BD61CD">
            <w:pPr>
              <w:spacing w:after="180"/>
              <w:ind w:left="-181"/>
              <w:jc w:val="center"/>
              <w:rPr>
                <w:rFonts w:eastAsia="Calibri"/>
                <w:b/>
                <w:bCs/>
                <w:sz w:val="18"/>
                <w:szCs w:val="18"/>
                <w:lang w:eastAsia="en-US"/>
              </w:rPr>
            </w:pPr>
            <w:r w:rsidRPr="00401CBC">
              <w:rPr>
                <w:rFonts w:eastAsia="Calibri"/>
                <w:b/>
                <w:bCs/>
                <w:sz w:val="18"/>
                <w:szCs w:val="18"/>
                <w:lang w:eastAsia="en-US"/>
              </w:rPr>
              <w:t>[1 + 2 + 3]</w:t>
            </w:r>
          </w:p>
        </w:tc>
        <w:tc>
          <w:tcPr>
            <w:tcW w:w="3005" w:type="dxa"/>
            <w:tcBorders>
              <w:top w:val="single" w:sz="6" w:space="0" w:color="auto"/>
              <w:left w:val="single" w:sz="6" w:space="0" w:color="auto"/>
              <w:bottom w:val="nil"/>
              <w:right w:val="single" w:sz="6" w:space="0" w:color="auto"/>
            </w:tcBorders>
            <w:shd w:val="clear" w:color="auto" w:fill="D9D9D9"/>
          </w:tcPr>
          <w:p w14:paraId="60F3CBBF" w14:textId="77777777" w:rsidR="00FA14E2" w:rsidRPr="00401CBC" w:rsidRDefault="00FA14E2" w:rsidP="00BD61CD">
            <w:pPr>
              <w:spacing w:before="180"/>
              <w:ind w:left="-181"/>
              <w:jc w:val="center"/>
              <w:rPr>
                <w:rFonts w:eastAsia="Calibri"/>
                <w:b/>
                <w:bCs/>
                <w:sz w:val="18"/>
                <w:szCs w:val="18"/>
                <w:lang w:eastAsia="en-US"/>
              </w:rPr>
            </w:pPr>
            <w:r w:rsidRPr="00401CBC">
              <w:rPr>
                <w:rFonts w:eastAsia="Calibri"/>
                <w:b/>
                <w:bCs/>
                <w:sz w:val="18"/>
                <w:szCs w:val="18"/>
                <w:lang w:eastAsia="en-US"/>
              </w:rPr>
              <w:t>Ocena bardzo dobra</w:t>
            </w:r>
          </w:p>
          <w:p w14:paraId="03DC5B12" w14:textId="77777777" w:rsidR="00FA14E2" w:rsidRPr="00401CBC" w:rsidRDefault="00FA14E2" w:rsidP="00BD61CD">
            <w:pPr>
              <w:spacing w:after="180"/>
              <w:ind w:left="-181"/>
              <w:jc w:val="center"/>
              <w:rPr>
                <w:rFonts w:eastAsia="Calibri"/>
                <w:b/>
                <w:bCs/>
                <w:sz w:val="18"/>
                <w:szCs w:val="18"/>
                <w:lang w:eastAsia="en-US"/>
              </w:rPr>
            </w:pPr>
            <w:r w:rsidRPr="00401CBC">
              <w:rPr>
                <w:rFonts w:eastAsia="Calibri"/>
                <w:b/>
                <w:bCs/>
                <w:sz w:val="18"/>
                <w:szCs w:val="18"/>
                <w:lang w:eastAsia="en-US"/>
              </w:rPr>
              <w:t>[1 + 2 + 3 + 4]</w:t>
            </w:r>
          </w:p>
        </w:tc>
        <w:tc>
          <w:tcPr>
            <w:tcW w:w="3005" w:type="dxa"/>
            <w:tcBorders>
              <w:top w:val="single" w:sz="6" w:space="0" w:color="auto"/>
              <w:left w:val="single" w:sz="6" w:space="0" w:color="auto"/>
              <w:bottom w:val="nil"/>
              <w:right w:val="single" w:sz="6" w:space="0" w:color="auto"/>
            </w:tcBorders>
            <w:shd w:val="clear" w:color="auto" w:fill="D9D9D9"/>
          </w:tcPr>
          <w:p w14:paraId="379E7E9B" w14:textId="77777777" w:rsidR="00FA14E2" w:rsidRDefault="00FA14E2" w:rsidP="00BD61CD">
            <w:pPr>
              <w:spacing w:before="180"/>
              <w:ind w:left="-181"/>
              <w:jc w:val="center"/>
              <w:rPr>
                <w:rFonts w:eastAsia="Calibri"/>
                <w:b/>
                <w:bCs/>
                <w:sz w:val="18"/>
                <w:szCs w:val="18"/>
                <w:lang w:eastAsia="en-US"/>
              </w:rPr>
            </w:pPr>
            <w:r>
              <w:rPr>
                <w:rFonts w:eastAsia="Calibri"/>
                <w:b/>
                <w:bCs/>
                <w:sz w:val="18"/>
                <w:szCs w:val="18"/>
                <w:lang w:eastAsia="en-US"/>
              </w:rPr>
              <w:t>Ocena celująca</w:t>
            </w:r>
          </w:p>
          <w:p w14:paraId="566BDB92" w14:textId="77777777" w:rsidR="00FA14E2" w:rsidRPr="00401CBC" w:rsidRDefault="00FA14E2" w:rsidP="00BD61CD">
            <w:pPr>
              <w:ind w:left="-181"/>
              <w:jc w:val="center"/>
              <w:rPr>
                <w:rFonts w:eastAsia="Calibri"/>
                <w:b/>
                <w:bCs/>
                <w:sz w:val="18"/>
                <w:szCs w:val="18"/>
                <w:lang w:eastAsia="en-US"/>
              </w:rPr>
            </w:pPr>
            <w:r>
              <w:rPr>
                <w:rFonts w:eastAsia="Calibri"/>
                <w:b/>
                <w:bCs/>
                <w:sz w:val="18"/>
                <w:szCs w:val="18"/>
                <w:lang w:eastAsia="en-US"/>
              </w:rPr>
              <w:t>[1 + 2 + 3 + 4 + 5]</w:t>
            </w:r>
          </w:p>
        </w:tc>
      </w:tr>
      <w:tr w:rsidR="00FA14E2" w:rsidRPr="00401CBC" w14:paraId="7983E9A4" w14:textId="77777777" w:rsidTr="00BD61CD">
        <w:trPr>
          <w:trHeight w:val="6633"/>
          <w:jc w:val="center"/>
        </w:trPr>
        <w:tc>
          <w:tcPr>
            <w:tcW w:w="3005" w:type="dxa"/>
            <w:tcBorders>
              <w:top w:val="single" w:sz="6" w:space="0" w:color="auto"/>
              <w:left w:val="single" w:sz="6" w:space="0" w:color="auto"/>
              <w:bottom w:val="single" w:sz="4" w:space="0" w:color="auto"/>
              <w:right w:val="single" w:sz="6" w:space="0" w:color="auto"/>
            </w:tcBorders>
            <w:shd w:val="clear" w:color="auto" w:fill="FFFFFF"/>
          </w:tcPr>
          <w:p w14:paraId="0024BEA3" w14:textId="77777777" w:rsidR="00FA14E2" w:rsidRPr="0076138E" w:rsidRDefault="00FA14E2" w:rsidP="00BD61CD">
            <w:pPr>
              <w:spacing w:before="240"/>
              <w:rPr>
                <w:rFonts w:eastAsia="Calibri"/>
                <w:sz w:val="18"/>
                <w:szCs w:val="18"/>
                <w:lang w:eastAsia="en-US"/>
              </w:rPr>
            </w:pPr>
            <w:r w:rsidRPr="0076138E">
              <w:rPr>
                <w:rFonts w:eastAsia="Calibri"/>
                <w:sz w:val="18"/>
                <w:szCs w:val="18"/>
                <w:lang w:eastAsia="en-US"/>
              </w:rPr>
              <w:t>Uczeń:</w:t>
            </w:r>
          </w:p>
          <w:p w14:paraId="1CB22233" w14:textId="77777777" w:rsidR="00FA14E2" w:rsidRPr="00517DD9" w:rsidRDefault="00FA14E2" w:rsidP="00FA14E2">
            <w:pPr>
              <w:widowControl/>
              <w:numPr>
                <w:ilvl w:val="0"/>
                <w:numId w:val="64"/>
              </w:numPr>
              <w:suppressAutoHyphens w:val="0"/>
              <w:ind w:left="142" w:hanging="142"/>
              <w:rPr>
                <w:rFonts w:eastAsia="Calibri"/>
                <w:b/>
                <w:sz w:val="18"/>
                <w:szCs w:val="18"/>
                <w:lang w:eastAsia="en-US"/>
              </w:rPr>
            </w:pPr>
            <w:r w:rsidRPr="0076138E">
              <w:rPr>
                <w:rFonts w:eastAsia="Calibri"/>
                <w:b/>
                <w:bCs/>
                <w:spacing w:val="-1"/>
                <w:sz w:val="18"/>
                <w:szCs w:val="18"/>
                <w:lang w:eastAsia="en-US"/>
              </w:rPr>
              <w:t xml:space="preserve">wymienia pierwiastki </w:t>
            </w:r>
            <w:r w:rsidRPr="00F77AA8">
              <w:rPr>
                <w:rFonts w:eastAsia="Calibri"/>
                <w:b/>
                <w:bCs/>
                <w:spacing w:val="-1"/>
                <w:sz w:val="18"/>
                <w:szCs w:val="18"/>
                <w:lang w:eastAsia="en-US"/>
              </w:rPr>
              <w:t xml:space="preserve">chemiczne, </w:t>
            </w:r>
            <w:r w:rsidRPr="00F77AA8">
              <w:rPr>
                <w:b/>
                <w:sz w:val="18"/>
                <w:szCs w:val="18"/>
              </w:rPr>
              <w:t>których atomy wchodzą w skład cząsteczek</w:t>
            </w:r>
            <w:r>
              <w:rPr>
                <w:b/>
                <w:sz w:val="18"/>
                <w:szCs w:val="18"/>
              </w:rPr>
              <w:t>:</w:t>
            </w:r>
            <w:r w:rsidRPr="00F77AA8">
              <w:rPr>
                <w:rFonts w:eastAsia="Calibri"/>
                <w:b/>
                <w:bCs/>
                <w:spacing w:val="-1"/>
                <w:sz w:val="18"/>
                <w:szCs w:val="18"/>
                <w:lang w:eastAsia="en-US"/>
              </w:rPr>
              <w:t xml:space="preserve"> </w:t>
            </w:r>
            <w:r w:rsidRPr="00F77AA8">
              <w:rPr>
                <w:rFonts w:eastAsia="Calibri"/>
                <w:b/>
                <w:spacing w:val="-1"/>
                <w:sz w:val="18"/>
                <w:szCs w:val="18"/>
                <w:lang w:eastAsia="en-US"/>
              </w:rPr>
              <w:t>tłuszczów</w:t>
            </w:r>
            <w:r w:rsidRPr="00F77AA8">
              <w:rPr>
                <w:rFonts w:eastAsia="Calibri"/>
                <w:b/>
                <w:bCs/>
                <w:spacing w:val="-1"/>
                <w:sz w:val="18"/>
                <w:szCs w:val="18"/>
                <w:lang w:eastAsia="en-US"/>
              </w:rPr>
              <w:t>, cukrów</w:t>
            </w:r>
            <w:r>
              <w:rPr>
                <w:rFonts w:eastAsia="Calibri"/>
                <w:b/>
                <w:bCs/>
                <w:spacing w:val="-1"/>
                <w:sz w:val="18"/>
                <w:szCs w:val="18"/>
                <w:lang w:eastAsia="en-US"/>
              </w:rPr>
              <w:t xml:space="preserve"> </w:t>
            </w:r>
            <w:r w:rsidRPr="00F77AA8">
              <w:rPr>
                <w:rFonts w:eastAsia="Calibri"/>
                <w:b/>
                <w:bCs/>
                <w:spacing w:val="-1"/>
                <w:sz w:val="18"/>
                <w:szCs w:val="18"/>
                <w:lang w:eastAsia="en-US"/>
              </w:rPr>
              <w:t>i</w:t>
            </w:r>
            <w:r>
              <w:rPr>
                <w:rFonts w:eastAsia="Calibri"/>
                <w:b/>
                <w:bCs/>
                <w:sz w:val="18"/>
                <w:szCs w:val="18"/>
                <w:lang w:eastAsia="en-US"/>
              </w:rPr>
              <w:t> </w:t>
            </w:r>
            <w:r w:rsidRPr="00F77AA8">
              <w:rPr>
                <w:rFonts w:eastAsia="Calibri"/>
                <w:b/>
                <w:bCs/>
                <w:spacing w:val="-4"/>
                <w:sz w:val="18"/>
                <w:szCs w:val="18"/>
                <w:lang w:eastAsia="en-US"/>
              </w:rPr>
              <w:t>białek</w:t>
            </w:r>
          </w:p>
          <w:p w14:paraId="78D6C4BA" w14:textId="77777777" w:rsidR="00FA14E2" w:rsidRPr="0076138E" w:rsidRDefault="00FA14E2" w:rsidP="00FA14E2">
            <w:pPr>
              <w:widowControl/>
              <w:numPr>
                <w:ilvl w:val="0"/>
                <w:numId w:val="64"/>
              </w:numPr>
              <w:suppressAutoHyphens w:val="0"/>
              <w:ind w:left="142" w:hanging="142"/>
              <w:rPr>
                <w:rFonts w:eastAsia="Calibri"/>
                <w:b/>
                <w:bCs/>
                <w:sz w:val="18"/>
                <w:szCs w:val="18"/>
                <w:lang w:eastAsia="en-US"/>
              </w:rPr>
            </w:pPr>
            <w:r w:rsidRPr="0076138E">
              <w:rPr>
                <w:rFonts w:eastAsia="Calibri"/>
                <w:b/>
                <w:bCs/>
                <w:sz w:val="18"/>
                <w:szCs w:val="18"/>
                <w:lang w:eastAsia="en-US"/>
              </w:rPr>
              <w:t>definiuje białka</w:t>
            </w:r>
            <w:r w:rsidRPr="0076138E">
              <w:rPr>
                <w:rFonts w:eastAsia="Calibri"/>
                <w:b/>
                <w:bCs/>
                <w:i/>
                <w:sz w:val="18"/>
                <w:szCs w:val="18"/>
                <w:lang w:eastAsia="en-US"/>
              </w:rPr>
              <w:t xml:space="preserve"> </w:t>
            </w:r>
            <w:r w:rsidRPr="0076138E">
              <w:rPr>
                <w:rFonts w:eastAsia="Calibri"/>
                <w:b/>
                <w:bCs/>
                <w:sz w:val="18"/>
                <w:szCs w:val="18"/>
                <w:lang w:eastAsia="en-US"/>
              </w:rPr>
              <w:t>jako</w:t>
            </w:r>
            <w:r>
              <w:rPr>
                <w:rFonts w:eastAsia="Calibri"/>
                <w:b/>
                <w:bCs/>
                <w:sz w:val="18"/>
                <w:szCs w:val="18"/>
                <w:lang w:eastAsia="en-US"/>
              </w:rPr>
              <w:t xml:space="preserve"> związki chemiczne powstające z </w:t>
            </w:r>
            <w:r w:rsidRPr="0076138E">
              <w:rPr>
                <w:rFonts w:eastAsia="Calibri"/>
                <w:b/>
                <w:bCs/>
                <w:sz w:val="18"/>
                <w:szCs w:val="18"/>
                <w:lang w:eastAsia="en-US"/>
              </w:rPr>
              <w:t>aminokwasów</w:t>
            </w:r>
          </w:p>
          <w:p w14:paraId="62460B14"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sz w:val="18"/>
                <w:szCs w:val="18"/>
                <w:lang w:eastAsia="en-US"/>
              </w:rPr>
              <w:t>definiuje pojęcia</w:t>
            </w:r>
            <w:r>
              <w:rPr>
                <w:rFonts w:eastAsia="Calibri"/>
                <w:sz w:val="18"/>
                <w:szCs w:val="18"/>
                <w:lang w:eastAsia="en-US"/>
              </w:rPr>
              <w:t>:</w:t>
            </w:r>
            <w:r w:rsidRPr="0076138E">
              <w:rPr>
                <w:rFonts w:eastAsia="Calibri"/>
                <w:sz w:val="18"/>
                <w:szCs w:val="18"/>
                <w:lang w:eastAsia="en-US"/>
              </w:rPr>
              <w:t xml:space="preserve"> </w:t>
            </w:r>
            <w:r w:rsidRPr="0076138E">
              <w:rPr>
                <w:rFonts w:eastAsia="Calibri"/>
                <w:i/>
                <w:sz w:val="18"/>
                <w:szCs w:val="18"/>
                <w:lang w:eastAsia="en-US"/>
              </w:rPr>
              <w:t xml:space="preserve">denaturacja, </w:t>
            </w:r>
            <w:r w:rsidRPr="0076138E">
              <w:rPr>
                <w:rFonts w:eastAsia="Calibri"/>
                <w:i/>
                <w:spacing w:val="-4"/>
                <w:sz w:val="18"/>
                <w:szCs w:val="18"/>
                <w:lang w:eastAsia="en-US"/>
              </w:rPr>
              <w:t>koagulacja</w:t>
            </w:r>
            <w:r>
              <w:rPr>
                <w:rFonts w:eastAsia="Calibri"/>
                <w:spacing w:val="-4"/>
                <w:sz w:val="18"/>
                <w:szCs w:val="18"/>
                <w:lang w:eastAsia="en-US"/>
              </w:rPr>
              <w:t xml:space="preserve">, </w:t>
            </w:r>
            <w:r w:rsidRPr="006F608A">
              <w:rPr>
                <w:rFonts w:eastAsia="Calibri"/>
                <w:i/>
                <w:spacing w:val="-4"/>
                <w:sz w:val="18"/>
                <w:szCs w:val="18"/>
                <w:lang w:eastAsia="en-US"/>
              </w:rPr>
              <w:t>żel</w:t>
            </w:r>
            <w:r>
              <w:rPr>
                <w:rFonts w:eastAsia="Calibri"/>
                <w:spacing w:val="-4"/>
                <w:sz w:val="18"/>
                <w:szCs w:val="18"/>
                <w:lang w:eastAsia="en-US"/>
              </w:rPr>
              <w:t xml:space="preserve">, </w:t>
            </w:r>
            <w:r w:rsidRPr="006F608A">
              <w:rPr>
                <w:rFonts w:eastAsia="Calibri"/>
                <w:i/>
                <w:spacing w:val="-4"/>
                <w:sz w:val="18"/>
                <w:szCs w:val="18"/>
                <w:lang w:eastAsia="en-US"/>
              </w:rPr>
              <w:t>zol</w:t>
            </w:r>
          </w:p>
          <w:p w14:paraId="3423F3AE" w14:textId="77777777" w:rsidR="00FA14E2" w:rsidRPr="0076138E" w:rsidRDefault="00FA14E2" w:rsidP="00FA14E2">
            <w:pPr>
              <w:widowControl/>
              <w:numPr>
                <w:ilvl w:val="0"/>
                <w:numId w:val="64"/>
              </w:numPr>
              <w:suppressAutoHyphens w:val="0"/>
              <w:ind w:left="142" w:hanging="142"/>
              <w:rPr>
                <w:rFonts w:eastAsia="Calibri"/>
                <w:spacing w:val="-3"/>
                <w:sz w:val="18"/>
                <w:szCs w:val="18"/>
                <w:lang w:eastAsia="en-US"/>
              </w:rPr>
            </w:pPr>
            <w:r w:rsidRPr="0076138E">
              <w:rPr>
                <w:rFonts w:eastAsia="Calibri"/>
                <w:b/>
                <w:bCs/>
                <w:spacing w:val="1"/>
                <w:sz w:val="18"/>
                <w:szCs w:val="18"/>
                <w:lang w:eastAsia="en-US"/>
              </w:rPr>
              <w:t xml:space="preserve">wymienia czynniki powodujące </w:t>
            </w:r>
            <w:r w:rsidRPr="0076138E">
              <w:rPr>
                <w:rFonts w:eastAsia="Calibri"/>
                <w:b/>
                <w:bCs/>
                <w:spacing w:val="-3"/>
                <w:sz w:val="18"/>
                <w:szCs w:val="18"/>
                <w:lang w:eastAsia="en-US"/>
              </w:rPr>
              <w:t>denaturację białek</w:t>
            </w:r>
          </w:p>
          <w:p w14:paraId="624825E3"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spacing w:val="-3"/>
                <w:sz w:val="18"/>
                <w:szCs w:val="18"/>
                <w:lang w:eastAsia="en-US"/>
              </w:rPr>
              <w:t>podaje reakcj</w:t>
            </w:r>
            <w:r>
              <w:rPr>
                <w:rFonts w:eastAsia="Calibri"/>
                <w:spacing w:val="-3"/>
                <w:sz w:val="18"/>
                <w:szCs w:val="18"/>
                <w:lang w:eastAsia="en-US"/>
              </w:rPr>
              <w:t>e</w:t>
            </w:r>
            <w:r w:rsidRPr="0076138E">
              <w:rPr>
                <w:rFonts w:eastAsia="Calibri"/>
                <w:spacing w:val="-3"/>
                <w:sz w:val="18"/>
                <w:szCs w:val="18"/>
                <w:lang w:eastAsia="en-US"/>
              </w:rPr>
              <w:t xml:space="preserve"> charakterystyczn</w:t>
            </w:r>
            <w:r>
              <w:rPr>
                <w:rFonts w:eastAsia="Calibri"/>
                <w:spacing w:val="-3"/>
                <w:sz w:val="18"/>
                <w:szCs w:val="18"/>
                <w:lang w:eastAsia="en-US"/>
              </w:rPr>
              <w:t>e</w:t>
            </w:r>
            <w:r w:rsidRPr="0076138E">
              <w:rPr>
                <w:rFonts w:eastAsia="Calibri"/>
                <w:sz w:val="18"/>
                <w:szCs w:val="18"/>
                <w:lang w:eastAsia="en-US"/>
              </w:rPr>
              <w:t xml:space="preserve"> </w:t>
            </w:r>
            <w:r w:rsidRPr="0076138E">
              <w:rPr>
                <w:rFonts w:eastAsia="Calibri"/>
                <w:spacing w:val="-2"/>
                <w:sz w:val="18"/>
                <w:szCs w:val="18"/>
                <w:lang w:eastAsia="en-US"/>
              </w:rPr>
              <w:t>białek i skrobi</w:t>
            </w:r>
          </w:p>
          <w:p w14:paraId="04E260D7" w14:textId="77777777" w:rsidR="00FA14E2" w:rsidRDefault="00FA14E2" w:rsidP="00FA14E2">
            <w:pPr>
              <w:widowControl/>
              <w:numPr>
                <w:ilvl w:val="0"/>
                <w:numId w:val="64"/>
              </w:numPr>
              <w:suppressAutoHyphens w:val="0"/>
              <w:ind w:left="142" w:hanging="142"/>
              <w:rPr>
                <w:rFonts w:eastAsia="Calibri"/>
                <w:spacing w:val="-2"/>
                <w:sz w:val="18"/>
                <w:szCs w:val="18"/>
                <w:lang w:eastAsia="en-US"/>
              </w:rPr>
            </w:pPr>
            <w:r>
              <w:rPr>
                <w:rFonts w:eastAsia="Calibri"/>
                <w:sz w:val="18"/>
                <w:szCs w:val="18"/>
                <w:lang w:eastAsia="en-US"/>
              </w:rPr>
              <w:t>wyjaśnia</w:t>
            </w:r>
            <w:r w:rsidRPr="0076138E">
              <w:rPr>
                <w:rFonts w:eastAsia="Calibri"/>
                <w:sz w:val="18"/>
                <w:szCs w:val="18"/>
                <w:lang w:eastAsia="en-US"/>
              </w:rPr>
              <w:t xml:space="preserve">, co to są związki </w:t>
            </w:r>
            <w:r w:rsidRPr="0076138E">
              <w:rPr>
                <w:rFonts w:eastAsia="Calibri"/>
                <w:spacing w:val="-2"/>
                <w:sz w:val="18"/>
                <w:szCs w:val="18"/>
                <w:lang w:eastAsia="en-US"/>
              </w:rPr>
              <w:t>wielkocząsteczkowe</w:t>
            </w:r>
            <w:r>
              <w:rPr>
                <w:rFonts w:eastAsia="Calibri"/>
                <w:spacing w:val="-2"/>
                <w:sz w:val="18"/>
                <w:szCs w:val="18"/>
                <w:lang w:eastAsia="en-US"/>
              </w:rPr>
              <w:t xml:space="preserve">; </w:t>
            </w:r>
            <w:r w:rsidRPr="0076138E">
              <w:rPr>
                <w:rFonts w:eastAsia="Calibri"/>
                <w:spacing w:val="-2"/>
                <w:sz w:val="18"/>
                <w:szCs w:val="18"/>
                <w:lang w:eastAsia="en-US"/>
              </w:rPr>
              <w:t>wymienia</w:t>
            </w:r>
            <w:r w:rsidRPr="0076138E">
              <w:rPr>
                <w:rFonts w:eastAsia="Calibri"/>
                <w:sz w:val="18"/>
                <w:szCs w:val="18"/>
                <w:lang w:eastAsia="en-US"/>
              </w:rPr>
              <w:t xml:space="preserve"> </w:t>
            </w:r>
            <w:r w:rsidRPr="0076138E">
              <w:rPr>
                <w:rFonts w:eastAsia="Calibri"/>
                <w:spacing w:val="-2"/>
                <w:sz w:val="18"/>
                <w:szCs w:val="18"/>
                <w:lang w:eastAsia="en-US"/>
              </w:rPr>
              <w:t>ich przykłady</w:t>
            </w:r>
          </w:p>
          <w:p w14:paraId="7BA9D6BE" w14:textId="77777777" w:rsidR="00FA14E2" w:rsidRPr="00517DD9" w:rsidRDefault="00FA14E2" w:rsidP="00BD61CD">
            <w:pPr>
              <w:rPr>
                <w:rFonts w:eastAsia="Calibri"/>
                <w:spacing w:val="-2"/>
                <w:sz w:val="18"/>
                <w:szCs w:val="18"/>
                <w:lang w:eastAsia="en-US"/>
              </w:rPr>
            </w:pPr>
          </w:p>
        </w:tc>
        <w:tc>
          <w:tcPr>
            <w:tcW w:w="3005" w:type="dxa"/>
            <w:tcBorders>
              <w:top w:val="single" w:sz="6" w:space="0" w:color="auto"/>
              <w:left w:val="single" w:sz="6" w:space="0" w:color="auto"/>
              <w:bottom w:val="single" w:sz="4" w:space="0" w:color="auto"/>
              <w:right w:val="single" w:sz="6" w:space="0" w:color="auto"/>
            </w:tcBorders>
            <w:shd w:val="clear" w:color="auto" w:fill="FFFFFF"/>
          </w:tcPr>
          <w:p w14:paraId="3DA03188" w14:textId="77777777" w:rsidR="00FA14E2" w:rsidRPr="0076138E" w:rsidRDefault="00FA14E2" w:rsidP="00BD61CD">
            <w:pPr>
              <w:spacing w:before="240"/>
              <w:rPr>
                <w:rFonts w:eastAsia="Calibri"/>
                <w:sz w:val="18"/>
                <w:szCs w:val="18"/>
                <w:lang w:eastAsia="en-US"/>
              </w:rPr>
            </w:pPr>
            <w:r w:rsidRPr="0076138E">
              <w:rPr>
                <w:rFonts w:eastAsia="Calibri"/>
                <w:spacing w:val="-5"/>
                <w:sz w:val="18"/>
                <w:szCs w:val="18"/>
                <w:lang w:eastAsia="en-US"/>
              </w:rPr>
              <w:t>Uczeń:</w:t>
            </w:r>
          </w:p>
          <w:p w14:paraId="459907A5" w14:textId="77777777" w:rsidR="00FA14E2" w:rsidRPr="0076138E" w:rsidRDefault="00FA14E2" w:rsidP="00FA14E2">
            <w:pPr>
              <w:widowControl/>
              <w:numPr>
                <w:ilvl w:val="0"/>
                <w:numId w:val="64"/>
              </w:numPr>
              <w:suppressAutoHyphens w:val="0"/>
              <w:ind w:left="142" w:hanging="142"/>
              <w:rPr>
                <w:rFonts w:eastAsia="Calibri"/>
                <w:spacing w:val="-4"/>
                <w:sz w:val="18"/>
                <w:szCs w:val="18"/>
                <w:lang w:eastAsia="en-US"/>
              </w:rPr>
            </w:pPr>
            <w:r>
              <w:rPr>
                <w:rFonts w:eastAsia="Calibri"/>
                <w:spacing w:val="-1"/>
                <w:sz w:val="18"/>
                <w:szCs w:val="18"/>
                <w:lang w:eastAsia="en-US"/>
              </w:rPr>
              <w:t>opisuje</w:t>
            </w:r>
            <w:r w:rsidRPr="0076138E">
              <w:rPr>
                <w:rFonts w:eastAsia="Calibri"/>
                <w:spacing w:val="-1"/>
                <w:sz w:val="18"/>
                <w:szCs w:val="18"/>
                <w:lang w:eastAsia="en-US"/>
              </w:rPr>
              <w:t xml:space="preserve"> wpływ oleju</w:t>
            </w:r>
            <w:r w:rsidRPr="0076138E">
              <w:rPr>
                <w:rFonts w:eastAsia="Calibri"/>
                <w:sz w:val="18"/>
                <w:szCs w:val="18"/>
                <w:lang w:eastAsia="en-US"/>
              </w:rPr>
              <w:t xml:space="preserve"> </w:t>
            </w:r>
            <w:r w:rsidRPr="0076138E">
              <w:rPr>
                <w:rFonts w:eastAsia="Calibri"/>
                <w:spacing w:val="-2"/>
                <w:sz w:val="18"/>
                <w:szCs w:val="18"/>
                <w:lang w:eastAsia="en-US"/>
              </w:rPr>
              <w:t xml:space="preserve">roślinnego na wodę </w:t>
            </w:r>
            <w:r w:rsidRPr="0076138E">
              <w:rPr>
                <w:rFonts w:eastAsia="Calibri"/>
                <w:spacing w:val="-4"/>
                <w:sz w:val="18"/>
                <w:szCs w:val="18"/>
                <w:lang w:eastAsia="en-US"/>
              </w:rPr>
              <w:t>bromową</w:t>
            </w:r>
          </w:p>
          <w:p w14:paraId="1AC72B99" w14:textId="77777777" w:rsidR="00FA14E2" w:rsidRPr="0076138E" w:rsidRDefault="00FA14E2" w:rsidP="00FA14E2">
            <w:pPr>
              <w:widowControl/>
              <w:numPr>
                <w:ilvl w:val="0"/>
                <w:numId w:val="64"/>
              </w:numPr>
              <w:suppressAutoHyphens w:val="0"/>
              <w:ind w:left="142" w:hanging="142"/>
              <w:rPr>
                <w:rFonts w:eastAsia="Calibri"/>
                <w:sz w:val="18"/>
                <w:szCs w:val="18"/>
                <w:lang w:eastAsia="en-US"/>
              </w:rPr>
            </w:pPr>
            <w:r>
              <w:rPr>
                <w:rFonts w:eastAsia="Calibri"/>
                <w:spacing w:val="-4"/>
                <w:sz w:val="18"/>
                <w:szCs w:val="18"/>
                <w:lang w:eastAsia="en-US"/>
              </w:rPr>
              <w:t>wyjaśnia, jak można</w:t>
            </w:r>
            <w:r w:rsidRPr="0076138E">
              <w:rPr>
                <w:rFonts w:eastAsia="Calibri"/>
                <w:spacing w:val="-4"/>
                <w:sz w:val="18"/>
                <w:szCs w:val="18"/>
                <w:lang w:eastAsia="en-US"/>
              </w:rPr>
              <w:t xml:space="preserve"> doświadczalnie odróżnić tłuszcze</w:t>
            </w:r>
            <w:r>
              <w:rPr>
                <w:rFonts w:eastAsia="Calibri"/>
                <w:spacing w:val="-4"/>
                <w:sz w:val="18"/>
                <w:szCs w:val="18"/>
                <w:lang w:eastAsia="en-US"/>
              </w:rPr>
              <w:t xml:space="preserve"> </w:t>
            </w:r>
            <w:r w:rsidRPr="0076138E">
              <w:rPr>
                <w:rFonts w:eastAsia="Calibri"/>
                <w:spacing w:val="-4"/>
                <w:sz w:val="18"/>
                <w:szCs w:val="18"/>
                <w:lang w:eastAsia="en-US"/>
              </w:rPr>
              <w:t xml:space="preserve">nienasycone od </w:t>
            </w:r>
            <w:r>
              <w:rPr>
                <w:rFonts w:eastAsia="Calibri"/>
                <w:spacing w:val="-4"/>
                <w:sz w:val="18"/>
                <w:szCs w:val="18"/>
                <w:lang w:eastAsia="en-US"/>
              </w:rPr>
              <w:t xml:space="preserve">tłuszczów </w:t>
            </w:r>
            <w:r w:rsidRPr="0076138E">
              <w:rPr>
                <w:rFonts w:eastAsia="Calibri"/>
                <w:spacing w:val="-4"/>
                <w:sz w:val="18"/>
                <w:szCs w:val="18"/>
                <w:lang w:eastAsia="en-US"/>
              </w:rPr>
              <w:t>nasyconych</w:t>
            </w:r>
          </w:p>
          <w:p w14:paraId="65E03A36" w14:textId="77777777" w:rsidR="00FA14E2" w:rsidRPr="00517DD9" w:rsidRDefault="00FA14E2" w:rsidP="00FA14E2">
            <w:pPr>
              <w:widowControl/>
              <w:numPr>
                <w:ilvl w:val="0"/>
                <w:numId w:val="64"/>
              </w:numPr>
              <w:suppressAutoHyphens w:val="0"/>
              <w:ind w:left="142" w:hanging="142"/>
              <w:rPr>
                <w:rFonts w:eastAsia="Calibri"/>
                <w:b/>
                <w:bCs/>
                <w:sz w:val="18"/>
                <w:szCs w:val="18"/>
                <w:lang w:eastAsia="en-US"/>
              </w:rPr>
            </w:pPr>
            <w:r w:rsidRPr="0076138E">
              <w:rPr>
                <w:rFonts w:eastAsia="Calibri"/>
                <w:b/>
                <w:bCs/>
                <w:sz w:val="18"/>
                <w:szCs w:val="18"/>
                <w:lang w:eastAsia="en-US"/>
              </w:rPr>
              <w:t>wymienia czynniki powodujące koagulację białek</w:t>
            </w:r>
          </w:p>
          <w:p w14:paraId="66261B35" w14:textId="77777777" w:rsidR="00FA14E2" w:rsidRPr="0076138E" w:rsidRDefault="00FA14E2" w:rsidP="00FA14E2">
            <w:pPr>
              <w:widowControl/>
              <w:numPr>
                <w:ilvl w:val="0"/>
                <w:numId w:val="64"/>
              </w:numPr>
              <w:suppressAutoHyphens w:val="0"/>
              <w:ind w:left="142" w:hanging="142"/>
              <w:rPr>
                <w:rFonts w:eastAsia="Calibri"/>
                <w:spacing w:val="-3"/>
                <w:sz w:val="18"/>
                <w:szCs w:val="18"/>
                <w:lang w:eastAsia="en-US"/>
              </w:rPr>
            </w:pPr>
            <w:r>
              <w:rPr>
                <w:rFonts w:eastAsia="Calibri"/>
                <w:b/>
                <w:bCs/>
                <w:sz w:val="18"/>
                <w:szCs w:val="18"/>
                <w:lang w:eastAsia="en-US"/>
              </w:rPr>
              <w:t xml:space="preserve">bada właściwości fizyczne wybranych związków chemicznych </w:t>
            </w:r>
            <w:r>
              <w:rPr>
                <w:rFonts w:eastAsia="Calibri"/>
                <w:bCs/>
                <w:sz w:val="18"/>
                <w:szCs w:val="18"/>
                <w:lang w:eastAsia="en-US"/>
              </w:rPr>
              <w:t>(</w:t>
            </w:r>
            <w:r w:rsidRPr="007B0361">
              <w:rPr>
                <w:rFonts w:eastAsia="Calibri"/>
                <w:bCs/>
                <w:sz w:val="18"/>
                <w:szCs w:val="18"/>
                <w:lang w:eastAsia="en-US"/>
              </w:rPr>
              <w:t>glukozy, fruktozy, sacharozy, skrobi i celulozy)</w:t>
            </w:r>
          </w:p>
          <w:p w14:paraId="5EEEA82E" w14:textId="77777777" w:rsidR="00FA14E2" w:rsidRPr="00B67E00" w:rsidRDefault="00FA14E2" w:rsidP="00FA14E2">
            <w:pPr>
              <w:widowControl/>
              <w:numPr>
                <w:ilvl w:val="0"/>
                <w:numId w:val="64"/>
              </w:numPr>
              <w:suppressAutoHyphens w:val="0"/>
              <w:ind w:left="142" w:hanging="142"/>
              <w:rPr>
                <w:rFonts w:eastAsia="Calibri"/>
                <w:sz w:val="18"/>
                <w:szCs w:val="18"/>
                <w:lang w:eastAsia="en-US"/>
              </w:rPr>
            </w:pPr>
            <w:r w:rsidRPr="00B67E00">
              <w:rPr>
                <w:rFonts w:eastAsia="Calibri"/>
                <w:bCs/>
                <w:sz w:val="18"/>
                <w:szCs w:val="18"/>
                <w:lang w:eastAsia="en-US"/>
              </w:rPr>
              <w:t>wyk</w:t>
            </w:r>
            <w:r>
              <w:rPr>
                <w:rFonts w:eastAsia="Calibri"/>
                <w:bCs/>
                <w:sz w:val="18"/>
                <w:szCs w:val="18"/>
                <w:lang w:eastAsia="en-US"/>
              </w:rPr>
              <w:t>rywa obecność skrobi i białka w </w:t>
            </w:r>
            <w:r w:rsidRPr="00B67E00">
              <w:rPr>
                <w:rFonts w:eastAsia="Calibri"/>
                <w:bCs/>
                <w:sz w:val="18"/>
                <w:szCs w:val="18"/>
                <w:lang w:eastAsia="en-US"/>
              </w:rPr>
              <w:t>produktach spożywczych</w:t>
            </w:r>
          </w:p>
        </w:tc>
        <w:tc>
          <w:tcPr>
            <w:tcW w:w="3005" w:type="dxa"/>
            <w:tcBorders>
              <w:top w:val="single" w:sz="6" w:space="0" w:color="auto"/>
              <w:left w:val="single" w:sz="6" w:space="0" w:color="auto"/>
              <w:bottom w:val="single" w:sz="4" w:space="0" w:color="auto"/>
              <w:right w:val="single" w:sz="6" w:space="0" w:color="auto"/>
            </w:tcBorders>
            <w:shd w:val="clear" w:color="auto" w:fill="FFFFFF"/>
          </w:tcPr>
          <w:p w14:paraId="04B6C415" w14:textId="77777777" w:rsidR="00FA14E2" w:rsidRPr="0076138E" w:rsidRDefault="00FA14E2" w:rsidP="00BD61CD">
            <w:pPr>
              <w:spacing w:before="240"/>
              <w:rPr>
                <w:rFonts w:eastAsia="Calibri"/>
                <w:sz w:val="18"/>
                <w:szCs w:val="18"/>
                <w:lang w:eastAsia="en-US"/>
              </w:rPr>
            </w:pPr>
            <w:r w:rsidRPr="0076138E">
              <w:rPr>
                <w:rFonts w:eastAsia="Calibri"/>
                <w:sz w:val="18"/>
                <w:szCs w:val="18"/>
                <w:lang w:eastAsia="en-US"/>
              </w:rPr>
              <w:t>Uczeń:</w:t>
            </w:r>
          </w:p>
          <w:p w14:paraId="728D0529"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sz w:val="18"/>
                <w:szCs w:val="18"/>
                <w:lang w:eastAsia="en-US"/>
              </w:rPr>
              <w:t xml:space="preserve">wyjaśnia, dlaczego olej roślinny </w:t>
            </w:r>
            <w:r w:rsidRPr="0076138E">
              <w:rPr>
                <w:rFonts w:eastAsia="Calibri"/>
                <w:spacing w:val="-1"/>
                <w:sz w:val="18"/>
                <w:szCs w:val="18"/>
                <w:lang w:eastAsia="en-US"/>
              </w:rPr>
              <w:t>odbarwia wodę bromową</w:t>
            </w:r>
          </w:p>
          <w:p w14:paraId="270BE431" w14:textId="77777777" w:rsidR="00FA14E2" w:rsidRPr="0076138E" w:rsidRDefault="00FA14E2" w:rsidP="00FA14E2">
            <w:pPr>
              <w:widowControl/>
              <w:numPr>
                <w:ilvl w:val="0"/>
                <w:numId w:val="64"/>
              </w:numPr>
              <w:suppressAutoHyphens w:val="0"/>
              <w:ind w:left="142" w:hanging="142"/>
              <w:rPr>
                <w:rFonts w:eastAsia="Calibri"/>
                <w:b/>
                <w:bCs/>
                <w:sz w:val="18"/>
                <w:szCs w:val="18"/>
                <w:lang w:eastAsia="en-US"/>
              </w:rPr>
            </w:pPr>
            <w:r w:rsidRPr="0076138E">
              <w:rPr>
                <w:rFonts w:eastAsia="Calibri"/>
                <w:b/>
                <w:bCs/>
                <w:sz w:val="18"/>
                <w:szCs w:val="18"/>
                <w:lang w:eastAsia="en-US"/>
              </w:rPr>
              <w:t>definiuje białka</w:t>
            </w:r>
            <w:r w:rsidRPr="0076138E">
              <w:rPr>
                <w:rFonts w:eastAsia="Calibri"/>
                <w:b/>
                <w:bCs/>
                <w:i/>
                <w:sz w:val="18"/>
                <w:szCs w:val="18"/>
                <w:lang w:eastAsia="en-US"/>
              </w:rPr>
              <w:t xml:space="preserve"> </w:t>
            </w:r>
            <w:r w:rsidRPr="0076138E">
              <w:rPr>
                <w:rFonts w:eastAsia="Calibri"/>
                <w:b/>
                <w:bCs/>
                <w:sz w:val="18"/>
                <w:szCs w:val="18"/>
                <w:lang w:eastAsia="en-US"/>
              </w:rPr>
              <w:t>jako związki chemiczne powstające w wyniku kondensacji aminokwasów</w:t>
            </w:r>
          </w:p>
          <w:p w14:paraId="0E3DEDAB" w14:textId="77777777" w:rsidR="00FA14E2" w:rsidRPr="0076138E" w:rsidRDefault="00FA14E2" w:rsidP="00FA14E2">
            <w:pPr>
              <w:widowControl/>
              <w:numPr>
                <w:ilvl w:val="0"/>
                <w:numId w:val="64"/>
              </w:numPr>
              <w:suppressAutoHyphens w:val="0"/>
              <w:ind w:left="142" w:hanging="142"/>
              <w:rPr>
                <w:i/>
                <w:spacing w:val="-2"/>
                <w:sz w:val="18"/>
                <w:szCs w:val="18"/>
              </w:rPr>
            </w:pPr>
            <w:r w:rsidRPr="0076138E">
              <w:rPr>
                <w:spacing w:val="-2"/>
                <w:sz w:val="18"/>
                <w:szCs w:val="18"/>
              </w:rPr>
              <w:t xml:space="preserve">definiuje pojęcia: </w:t>
            </w:r>
            <w:r w:rsidRPr="00B67E00">
              <w:rPr>
                <w:i/>
                <w:spacing w:val="-2"/>
                <w:sz w:val="18"/>
                <w:szCs w:val="18"/>
              </w:rPr>
              <w:t>peptydy</w:t>
            </w:r>
            <w:r w:rsidRPr="00B67E00">
              <w:rPr>
                <w:spacing w:val="-2"/>
                <w:sz w:val="18"/>
                <w:szCs w:val="18"/>
              </w:rPr>
              <w:t>,</w:t>
            </w:r>
            <w:r>
              <w:rPr>
                <w:i/>
                <w:spacing w:val="-2"/>
                <w:sz w:val="18"/>
                <w:szCs w:val="18"/>
              </w:rPr>
              <w:t xml:space="preserve"> </w:t>
            </w:r>
            <w:r w:rsidRPr="00B67E00">
              <w:rPr>
                <w:i/>
                <w:spacing w:val="-2"/>
                <w:sz w:val="18"/>
                <w:szCs w:val="18"/>
              </w:rPr>
              <w:t>peptyzacja</w:t>
            </w:r>
            <w:r>
              <w:rPr>
                <w:spacing w:val="-2"/>
                <w:sz w:val="18"/>
                <w:szCs w:val="18"/>
              </w:rPr>
              <w:t>,</w:t>
            </w:r>
            <w:r>
              <w:rPr>
                <w:i/>
                <w:spacing w:val="-2"/>
                <w:sz w:val="18"/>
                <w:szCs w:val="18"/>
              </w:rPr>
              <w:t xml:space="preserve"> wysalanie białek</w:t>
            </w:r>
          </w:p>
          <w:p w14:paraId="78D35FA2" w14:textId="77777777" w:rsidR="00FA14E2" w:rsidRPr="001C784F" w:rsidRDefault="00FA14E2" w:rsidP="00FA14E2">
            <w:pPr>
              <w:widowControl/>
              <w:numPr>
                <w:ilvl w:val="0"/>
                <w:numId w:val="64"/>
              </w:numPr>
              <w:suppressAutoHyphens w:val="0"/>
              <w:ind w:left="142" w:hanging="142"/>
              <w:rPr>
                <w:b/>
                <w:spacing w:val="-2"/>
                <w:sz w:val="18"/>
                <w:szCs w:val="18"/>
              </w:rPr>
            </w:pPr>
            <w:r w:rsidRPr="0076138E">
              <w:rPr>
                <w:b/>
                <w:spacing w:val="-2"/>
                <w:sz w:val="18"/>
                <w:szCs w:val="18"/>
              </w:rPr>
              <w:t xml:space="preserve">opisuje różnice </w:t>
            </w:r>
            <w:r w:rsidRPr="001C784F">
              <w:rPr>
                <w:b/>
                <w:spacing w:val="-2"/>
                <w:sz w:val="18"/>
                <w:szCs w:val="18"/>
              </w:rPr>
              <w:t>w przebiegu denaturacji i</w:t>
            </w:r>
            <w:r>
              <w:rPr>
                <w:b/>
                <w:spacing w:val="-2"/>
                <w:sz w:val="18"/>
                <w:szCs w:val="18"/>
              </w:rPr>
              <w:t> </w:t>
            </w:r>
            <w:r w:rsidRPr="001C784F">
              <w:rPr>
                <w:b/>
                <w:spacing w:val="-2"/>
                <w:sz w:val="18"/>
                <w:szCs w:val="18"/>
              </w:rPr>
              <w:t>koagulacji białek</w:t>
            </w:r>
          </w:p>
          <w:p w14:paraId="6008B1A0"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sz w:val="18"/>
                <w:szCs w:val="18"/>
                <w:lang w:eastAsia="en-US"/>
              </w:rPr>
              <w:t xml:space="preserve">definiuje pojęcie </w:t>
            </w:r>
            <w:r w:rsidRPr="0076138E">
              <w:rPr>
                <w:rFonts w:eastAsia="Calibri"/>
                <w:i/>
                <w:sz w:val="18"/>
                <w:szCs w:val="18"/>
                <w:lang w:eastAsia="en-US"/>
              </w:rPr>
              <w:t xml:space="preserve">wiązanie </w:t>
            </w:r>
            <w:r w:rsidRPr="0076138E">
              <w:rPr>
                <w:rFonts w:eastAsia="Calibri"/>
                <w:i/>
                <w:spacing w:val="-4"/>
                <w:sz w:val="18"/>
                <w:szCs w:val="18"/>
                <w:lang w:eastAsia="en-US"/>
              </w:rPr>
              <w:t>peptydowe</w:t>
            </w:r>
          </w:p>
          <w:p w14:paraId="489336FE" w14:textId="77777777" w:rsidR="00FA14E2" w:rsidRPr="0076138E" w:rsidRDefault="00FA14E2" w:rsidP="00FA14E2">
            <w:pPr>
              <w:widowControl/>
              <w:numPr>
                <w:ilvl w:val="0"/>
                <w:numId w:val="64"/>
              </w:numPr>
              <w:suppressAutoHyphens w:val="0"/>
              <w:ind w:left="142" w:hanging="142"/>
              <w:rPr>
                <w:rFonts w:eastAsia="Calibri"/>
                <w:b/>
                <w:bCs/>
                <w:spacing w:val="-1"/>
                <w:sz w:val="18"/>
                <w:szCs w:val="18"/>
                <w:lang w:eastAsia="en-US"/>
              </w:rPr>
            </w:pPr>
            <w:r w:rsidRPr="0076138E">
              <w:rPr>
                <w:rFonts w:eastAsia="Calibri"/>
                <w:b/>
                <w:bCs/>
                <w:spacing w:val="-1"/>
                <w:sz w:val="18"/>
                <w:szCs w:val="18"/>
                <w:lang w:eastAsia="en-US"/>
              </w:rPr>
              <w:t xml:space="preserve">projektuje </w:t>
            </w:r>
            <w:r>
              <w:rPr>
                <w:rFonts w:eastAsia="Calibri"/>
                <w:b/>
                <w:bCs/>
                <w:spacing w:val="-1"/>
                <w:sz w:val="18"/>
                <w:szCs w:val="18"/>
                <w:lang w:eastAsia="en-US"/>
              </w:rPr>
              <w:t xml:space="preserve">i przeprowadza </w:t>
            </w:r>
            <w:r w:rsidRPr="0076138E">
              <w:rPr>
                <w:rFonts w:eastAsia="Calibri"/>
                <w:b/>
                <w:bCs/>
                <w:spacing w:val="-1"/>
                <w:sz w:val="18"/>
                <w:szCs w:val="18"/>
                <w:lang w:eastAsia="en-US"/>
              </w:rPr>
              <w:t xml:space="preserve">doświadczenie chemiczne umożliwiające odróżnienie tłuszczu nienasyconego od </w:t>
            </w:r>
            <w:r>
              <w:rPr>
                <w:rFonts w:eastAsia="Calibri"/>
                <w:b/>
                <w:bCs/>
                <w:spacing w:val="-1"/>
                <w:sz w:val="18"/>
                <w:szCs w:val="18"/>
                <w:lang w:eastAsia="en-US"/>
              </w:rPr>
              <w:t xml:space="preserve">tłuszczu </w:t>
            </w:r>
            <w:r w:rsidRPr="0076138E">
              <w:rPr>
                <w:rFonts w:eastAsia="Calibri"/>
                <w:b/>
                <w:bCs/>
                <w:spacing w:val="-1"/>
                <w:sz w:val="18"/>
                <w:szCs w:val="18"/>
                <w:lang w:eastAsia="en-US"/>
              </w:rPr>
              <w:t>nasyconego</w:t>
            </w:r>
          </w:p>
          <w:p w14:paraId="52B18F61" w14:textId="77777777" w:rsidR="00FA14E2" w:rsidRPr="0076138E" w:rsidRDefault="00FA14E2" w:rsidP="00FA14E2">
            <w:pPr>
              <w:widowControl/>
              <w:numPr>
                <w:ilvl w:val="0"/>
                <w:numId w:val="64"/>
              </w:numPr>
              <w:suppressAutoHyphens w:val="0"/>
              <w:ind w:left="142" w:hanging="142"/>
              <w:rPr>
                <w:rFonts w:eastAsia="Calibri"/>
                <w:b/>
                <w:spacing w:val="-1"/>
                <w:sz w:val="18"/>
                <w:szCs w:val="18"/>
                <w:lang w:eastAsia="en-US"/>
              </w:rPr>
            </w:pPr>
            <w:r w:rsidRPr="0076138E">
              <w:rPr>
                <w:rFonts w:eastAsia="Calibri"/>
                <w:b/>
                <w:bCs/>
                <w:sz w:val="18"/>
                <w:szCs w:val="18"/>
                <w:lang w:eastAsia="en-US"/>
              </w:rPr>
              <w:t xml:space="preserve">projektuje doświadczenia chemiczne umożliwiające </w:t>
            </w:r>
            <w:r w:rsidRPr="0076138E">
              <w:rPr>
                <w:rFonts w:eastAsia="Calibri"/>
                <w:b/>
                <w:bCs/>
                <w:spacing w:val="-1"/>
                <w:sz w:val="18"/>
                <w:szCs w:val="18"/>
                <w:lang w:eastAsia="en-US"/>
              </w:rPr>
              <w:t>wykrycie białka</w:t>
            </w:r>
            <w:r w:rsidRPr="0076138E">
              <w:rPr>
                <w:rFonts w:eastAsia="Calibri"/>
                <w:spacing w:val="-1"/>
                <w:sz w:val="18"/>
                <w:szCs w:val="18"/>
                <w:lang w:eastAsia="en-US"/>
              </w:rPr>
              <w:t xml:space="preserve"> </w:t>
            </w:r>
            <w:r w:rsidRPr="0076138E">
              <w:rPr>
                <w:rFonts w:eastAsia="Calibri"/>
                <w:b/>
                <w:spacing w:val="-1"/>
                <w:sz w:val="18"/>
                <w:szCs w:val="18"/>
                <w:lang w:eastAsia="en-US"/>
              </w:rPr>
              <w:t>za pomocą</w:t>
            </w:r>
            <w:r w:rsidRPr="0076138E">
              <w:rPr>
                <w:rFonts w:eastAsia="Calibri"/>
                <w:spacing w:val="-1"/>
                <w:sz w:val="18"/>
                <w:szCs w:val="18"/>
                <w:lang w:eastAsia="en-US"/>
              </w:rPr>
              <w:t xml:space="preserve"> </w:t>
            </w:r>
            <w:r w:rsidRPr="0076138E">
              <w:rPr>
                <w:rFonts w:eastAsia="Calibri"/>
                <w:b/>
                <w:spacing w:val="-1"/>
                <w:sz w:val="18"/>
                <w:szCs w:val="18"/>
                <w:lang w:eastAsia="en-US"/>
              </w:rPr>
              <w:t>stężonego roztworu kwasu azotowego(V)</w:t>
            </w:r>
          </w:p>
          <w:p w14:paraId="00D665AB" w14:textId="77777777" w:rsidR="00FA14E2" w:rsidRPr="0076138E" w:rsidRDefault="00FA14E2" w:rsidP="00FA14E2">
            <w:pPr>
              <w:widowControl/>
              <w:numPr>
                <w:ilvl w:val="0"/>
                <w:numId w:val="64"/>
              </w:numPr>
              <w:suppressAutoHyphens w:val="0"/>
              <w:ind w:left="142" w:hanging="142"/>
              <w:rPr>
                <w:rFonts w:eastAsia="Calibri"/>
                <w:spacing w:val="-2"/>
                <w:sz w:val="18"/>
                <w:szCs w:val="18"/>
                <w:lang w:eastAsia="en-US"/>
              </w:rPr>
            </w:pPr>
            <w:r w:rsidRPr="0076138E">
              <w:rPr>
                <w:rFonts w:eastAsia="Calibri"/>
                <w:spacing w:val="-2"/>
                <w:sz w:val="18"/>
                <w:szCs w:val="18"/>
                <w:lang w:eastAsia="en-US"/>
              </w:rPr>
              <w:t>planuje doświadczenia chemiczne umożliwiające badanie właściwości omawianych związków chemicznych</w:t>
            </w:r>
          </w:p>
          <w:p w14:paraId="3C06F40A" w14:textId="77777777" w:rsidR="00FA14E2" w:rsidRPr="0076138E" w:rsidRDefault="00FA14E2" w:rsidP="00FA14E2">
            <w:pPr>
              <w:widowControl/>
              <w:numPr>
                <w:ilvl w:val="0"/>
                <w:numId w:val="64"/>
              </w:numPr>
              <w:suppressAutoHyphens w:val="0"/>
              <w:ind w:left="142" w:hanging="142"/>
              <w:rPr>
                <w:rFonts w:eastAsia="Calibri"/>
                <w:spacing w:val="-3"/>
                <w:sz w:val="18"/>
                <w:szCs w:val="18"/>
                <w:lang w:eastAsia="en-US"/>
              </w:rPr>
            </w:pPr>
            <w:r w:rsidRPr="0076138E">
              <w:rPr>
                <w:rFonts w:eastAsia="Calibri"/>
                <w:spacing w:val="-2"/>
                <w:sz w:val="18"/>
                <w:szCs w:val="18"/>
                <w:lang w:eastAsia="en-US"/>
              </w:rPr>
              <w:t>opisuje przeprowadz</w:t>
            </w:r>
            <w:r>
              <w:rPr>
                <w:rFonts w:eastAsia="Calibri"/>
                <w:spacing w:val="-2"/>
                <w:sz w:val="18"/>
                <w:szCs w:val="18"/>
                <w:lang w:eastAsia="en-US"/>
              </w:rPr>
              <w:t>o</w:t>
            </w:r>
            <w:r w:rsidRPr="0076138E">
              <w:rPr>
                <w:rFonts w:eastAsia="Calibri"/>
                <w:spacing w:val="-2"/>
                <w:sz w:val="18"/>
                <w:szCs w:val="18"/>
                <w:lang w:eastAsia="en-US"/>
              </w:rPr>
              <w:t>ne</w:t>
            </w:r>
            <w:r w:rsidRPr="0076138E">
              <w:rPr>
                <w:rFonts w:eastAsia="Calibri"/>
                <w:sz w:val="18"/>
                <w:szCs w:val="18"/>
                <w:lang w:eastAsia="en-US"/>
              </w:rPr>
              <w:t xml:space="preserve"> </w:t>
            </w:r>
            <w:r w:rsidRPr="0076138E">
              <w:rPr>
                <w:rFonts w:eastAsia="Calibri"/>
                <w:spacing w:val="-3"/>
                <w:sz w:val="18"/>
                <w:szCs w:val="18"/>
                <w:lang w:eastAsia="en-US"/>
              </w:rPr>
              <w:t>doświadczenia chemiczne</w:t>
            </w:r>
          </w:p>
          <w:p w14:paraId="71CCEFD5" w14:textId="77777777" w:rsidR="00FA14E2" w:rsidRPr="0076138E" w:rsidRDefault="00FA14E2" w:rsidP="00BD61CD">
            <w:pPr>
              <w:rPr>
                <w:rFonts w:eastAsia="Calibri"/>
                <w:sz w:val="18"/>
                <w:szCs w:val="18"/>
                <w:lang w:eastAsia="en-US"/>
              </w:rPr>
            </w:pPr>
          </w:p>
        </w:tc>
        <w:tc>
          <w:tcPr>
            <w:tcW w:w="3005" w:type="dxa"/>
            <w:tcBorders>
              <w:top w:val="single" w:sz="6" w:space="0" w:color="auto"/>
              <w:left w:val="single" w:sz="6" w:space="0" w:color="auto"/>
              <w:bottom w:val="single" w:sz="4" w:space="0" w:color="auto"/>
              <w:right w:val="single" w:sz="6" w:space="0" w:color="auto"/>
            </w:tcBorders>
            <w:shd w:val="clear" w:color="auto" w:fill="FFFFFF"/>
          </w:tcPr>
          <w:p w14:paraId="5E19BFA1" w14:textId="77777777" w:rsidR="00FA14E2" w:rsidRPr="0076138E" w:rsidRDefault="00FA14E2" w:rsidP="00BD61CD">
            <w:pPr>
              <w:tabs>
                <w:tab w:val="center" w:pos="1602"/>
              </w:tabs>
              <w:spacing w:before="240"/>
              <w:rPr>
                <w:rFonts w:eastAsia="Calibri"/>
                <w:spacing w:val="-1"/>
                <w:sz w:val="18"/>
                <w:szCs w:val="18"/>
                <w:lang w:eastAsia="en-US"/>
              </w:rPr>
            </w:pPr>
            <w:r w:rsidRPr="0076138E">
              <w:rPr>
                <w:rFonts w:eastAsia="Calibri"/>
                <w:sz w:val="18"/>
                <w:szCs w:val="18"/>
                <w:lang w:eastAsia="en-US"/>
              </w:rPr>
              <w:t>Uczeń:</w:t>
            </w:r>
            <w:r>
              <w:rPr>
                <w:rFonts w:eastAsia="Calibri"/>
                <w:sz w:val="18"/>
                <w:szCs w:val="18"/>
                <w:lang w:eastAsia="en-US"/>
              </w:rPr>
              <w:tab/>
            </w:r>
          </w:p>
          <w:p w14:paraId="1CD96A11"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spacing w:val="-1"/>
                <w:sz w:val="18"/>
                <w:szCs w:val="18"/>
                <w:lang w:eastAsia="en-US"/>
              </w:rPr>
              <w:t>podaje wzór tristearynianu glicerolu</w:t>
            </w:r>
          </w:p>
          <w:p w14:paraId="5BC6DB33"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sidRPr="0076138E">
              <w:rPr>
                <w:rFonts w:eastAsia="Calibri"/>
                <w:b/>
                <w:bCs/>
                <w:sz w:val="18"/>
                <w:szCs w:val="18"/>
                <w:lang w:eastAsia="en-US"/>
              </w:rPr>
              <w:t xml:space="preserve">projektuje i </w:t>
            </w:r>
            <w:r>
              <w:rPr>
                <w:rFonts w:eastAsia="Calibri"/>
                <w:b/>
                <w:bCs/>
                <w:sz w:val="18"/>
                <w:szCs w:val="18"/>
                <w:lang w:eastAsia="en-US"/>
              </w:rPr>
              <w:t>przeprowadza</w:t>
            </w:r>
            <w:r w:rsidRPr="0076138E">
              <w:rPr>
                <w:rFonts w:eastAsia="Calibri"/>
                <w:b/>
                <w:bCs/>
                <w:sz w:val="18"/>
                <w:szCs w:val="18"/>
                <w:lang w:eastAsia="en-US"/>
              </w:rPr>
              <w:t xml:space="preserve"> doświadczenia chemiczne umożliwiające </w:t>
            </w:r>
            <w:r w:rsidRPr="0076138E">
              <w:rPr>
                <w:rFonts w:eastAsia="Calibri"/>
                <w:b/>
                <w:bCs/>
                <w:spacing w:val="-1"/>
                <w:sz w:val="18"/>
                <w:szCs w:val="18"/>
                <w:lang w:eastAsia="en-US"/>
              </w:rPr>
              <w:t>wykrycie białka</w:t>
            </w:r>
          </w:p>
          <w:p w14:paraId="76D4293D" w14:textId="77777777" w:rsidR="00FA14E2" w:rsidRPr="0076138E" w:rsidRDefault="00FA14E2" w:rsidP="00FA14E2">
            <w:pPr>
              <w:widowControl/>
              <w:numPr>
                <w:ilvl w:val="0"/>
                <w:numId w:val="64"/>
              </w:numPr>
              <w:suppressAutoHyphens w:val="0"/>
              <w:ind w:left="142" w:hanging="142"/>
              <w:rPr>
                <w:rFonts w:eastAsia="Calibri"/>
                <w:spacing w:val="-1"/>
                <w:sz w:val="18"/>
                <w:szCs w:val="18"/>
                <w:lang w:eastAsia="en-US"/>
              </w:rPr>
            </w:pPr>
            <w:r>
              <w:rPr>
                <w:rFonts w:eastAsia="Calibri"/>
                <w:spacing w:val="-1"/>
                <w:sz w:val="18"/>
                <w:szCs w:val="18"/>
                <w:lang w:eastAsia="en-US"/>
              </w:rPr>
              <w:t>wyjaśnia</w:t>
            </w:r>
            <w:r w:rsidRPr="0076138E">
              <w:rPr>
                <w:rFonts w:eastAsia="Calibri"/>
                <w:spacing w:val="-1"/>
                <w:sz w:val="18"/>
                <w:szCs w:val="18"/>
                <w:lang w:eastAsia="en-US"/>
              </w:rPr>
              <w:t>, na czym polega wysalanie biał</w:t>
            </w:r>
            <w:r>
              <w:rPr>
                <w:rFonts w:eastAsia="Calibri"/>
                <w:spacing w:val="-1"/>
                <w:sz w:val="18"/>
                <w:szCs w:val="18"/>
                <w:lang w:eastAsia="en-US"/>
              </w:rPr>
              <w:t>e</w:t>
            </w:r>
            <w:r w:rsidRPr="0076138E">
              <w:rPr>
                <w:rFonts w:eastAsia="Calibri"/>
                <w:spacing w:val="-1"/>
                <w:sz w:val="18"/>
                <w:szCs w:val="18"/>
                <w:lang w:eastAsia="en-US"/>
              </w:rPr>
              <w:t>k</w:t>
            </w:r>
          </w:p>
          <w:p w14:paraId="443EF0B6" w14:textId="77777777" w:rsidR="00FA14E2" w:rsidRPr="0076138E" w:rsidRDefault="00FA14E2" w:rsidP="00FA14E2">
            <w:pPr>
              <w:widowControl/>
              <w:numPr>
                <w:ilvl w:val="0"/>
                <w:numId w:val="64"/>
              </w:numPr>
              <w:suppressAutoHyphens w:val="0"/>
              <w:ind w:left="142" w:hanging="142"/>
              <w:rPr>
                <w:rFonts w:eastAsia="Calibri"/>
                <w:spacing w:val="-2"/>
                <w:sz w:val="18"/>
                <w:szCs w:val="18"/>
                <w:lang w:eastAsia="en-US"/>
              </w:rPr>
            </w:pPr>
            <w:r w:rsidRPr="0076138E">
              <w:rPr>
                <w:rFonts w:eastAsia="Calibri"/>
                <w:sz w:val="18"/>
                <w:szCs w:val="18"/>
                <w:lang w:eastAsia="en-US"/>
              </w:rPr>
              <w:t>plan</w:t>
            </w:r>
            <w:r>
              <w:rPr>
                <w:rFonts w:eastAsia="Calibri"/>
                <w:sz w:val="18"/>
                <w:szCs w:val="18"/>
                <w:lang w:eastAsia="en-US"/>
              </w:rPr>
              <w:t>uje</w:t>
            </w:r>
            <w:r w:rsidRPr="0076138E">
              <w:rPr>
                <w:rFonts w:eastAsia="Calibri"/>
                <w:sz w:val="18"/>
                <w:szCs w:val="18"/>
                <w:lang w:eastAsia="en-US"/>
              </w:rPr>
              <w:t xml:space="preserve"> </w:t>
            </w:r>
            <w:r>
              <w:rPr>
                <w:rFonts w:eastAsia="Calibri"/>
                <w:spacing w:val="-2"/>
                <w:sz w:val="18"/>
                <w:szCs w:val="18"/>
                <w:lang w:eastAsia="en-US"/>
              </w:rPr>
              <w:t>i przeprowadza</w:t>
            </w:r>
            <w:r w:rsidRPr="0076138E">
              <w:rPr>
                <w:rFonts w:eastAsia="Calibri"/>
                <w:spacing w:val="-2"/>
                <w:sz w:val="18"/>
                <w:szCs w:val="18"/>
                <w:lang w:eastAsia="en-US"/>
              </w:rPr>
              <w:t xml:space="preserve"> </w:t>
            </w:r>
            <w:r>
              <w:rPr>
                <w:rFonts w:eastAsia="Calibri"/>
                <w:spacing w:val="-2"/>
                <w:sz w:val="18"/>
                <w:szCs w:val="18"/>
                <w:lang w:eastAsia="en-US"/>
              </w:rPr>
              <w:t xml:space="preserve">doświadczenie chemiczne </w:t>
            </w:r>
            <w:r w:rsidRPr="0076138E">
              <w:rPr>
                <w:rFonts w:eastAsia="Calibri"/>
                <w:spacing w:val="-1"/>
                <w:sz w:val="18"/>
                <w:szCs w:val="18"/>
                <w:lang w:eastAsia="en-US"/>
              </w:rPr>
              <w:t>weryfikujące postawioną hipotezę</w:t>
            </w:r>
          </w:p>
          <w:p w14:paraId="3DA55128" w14:textId="77777777" w:rsidR="00FA14E2" w:rsidRPr="009F5868" w:rsidRDefault="00FA14E2" w:rsidP="00FA14E2">
            <w:pPr>
              <w:widowControl/>
              <w:numPr>
                <w:ilvl w:val="0"/>
                <w:numId w:val="64"/>
              </w:numPr>
              <w:suppressAutoHyphens w:val="0"/>
              <w:ind w:left="142" w:hanging="142"/>
              <w:rPr>
                <w:rFonts w:eastAsia="Calibri"/>
                <w:sz w:val="18"/>
                <w:szCs w:val="18"/>
                <w:lang w:eastAsia="en-US"/>
              </w:rPr>
            </w:pPr>
            <w:r w:rsidRPr="0076138E">
              <w:rPr>
                <w:rFonts w:eastAsia="Calibri"/>
                <w:spacing w:val="-2"/>
                <w:sz w:val="18"/>
                <w:szCs w:val="18"/>
                <w:lang w:eastAsia="en-US"/>
              </w:rPr>
              <w:t>identyfikuje poznane substancje</w:t>
            </w:r>
          </w:p>
          <w:p w14:paraId="0A27399C" w14:textId="77777777" w:rsidR="00FA14E2" w:rsidRPr="009F5868" w:rsidRDefault="00FA14E2" w:rsidP="00FA14E2">
            <w:pPr>
              <w:widowControl/>
              <w:numPr>
                <w:ilvl w:val="0"/>
                <w:numId w:val="64"/>
              </w:numPr>
              <w:suppressAutoHyphens w:val="0"/>
              <w:ind w:left="142" w:hanging="142"/>
              <w:rPr>
                <w:rFonts w:eastAsia="Calibri"/>
                <w:spacing w:val="-1"/>
                <w:sz w:val="18"/>
                <w:szCs w:val="18"/>
                <w:lang w:eastAsia="en-US"/>
              </w:rPr>
            </w:pPr>
            <w:r>
              <w:rPr>
                <w:rFonts w:eastAsia="Calibri"/>
                <w:sz w:val="18"/>
                <w:szCs w:val="18"/>
                <w:lang w:eastAsia="en-US"/>
              </w:rPr>
              <w:t>wymienia</w:t>
            </w:r>
            <w:r w:rsidRPr="0076138E">
              <w:rPr>
                <w:rFonts w:eastAsia="Calibri"/>
                <w:sz w:val="18"/>
                <w:szCs w:val="18"/>
                <w:lang w:eastAsia="en-US"/>
              </w:rPr>
              <w:t xml:space="preserve"> najważniejsze właściwości omawianych związków chemicznych</w:t>
            </w:r>
          </w:p>
        </w:tc>
        <w:tc>
          <w:tcPr>
            <w:tcW w:w="3005" w:type="dxa"/>
            <w:tcBorders>
              <w:top w:val="single" w:sz="6" w:space="0" w:color="auto"/>
              <w:left w:val="single" w:sz="6" w:space="0" w:color="auto"/>
              <w:bottom w:val="single" w:sz="4" w:space="0" w:color="auto"/>
              <w:right w:val="single" w:sz="6" w:space="0" w:color="auto"/>
            </w:tcBorders>
            <w:shd w:val="clear" w:color="auto" w:fill="FFFFFF"/>
          </w:tcPr>
          <w:p w14:paraId="1DD9D37D" w14:textId="77777777" w:rsidR="00FA14E2" w:rsidRDefault="00FA14E2" w:rsidP="00BD61CD">
            <w:pPr>
              <w:shd w:val="clear" w:color="auto" w:fill="FFFFFF"/>
              <w:spacing w:before="240"/>
              <w:rPr>
                <w:rFonts w:eastAsia="Calibri"/>
                <w:color w:val="000000"/>
                <w:spacing w:val="-6"/>
                <w:sz w:val="18"/>
                <w:szCs w:val="18"/>
                <w:lang w:eastAsia="en-US"/>
              </w:rPr>
            </w:pPr>
            <w:r>
              <w:rPr>
                <w:rFonts w:eastAsia="Calibri"/>
                <w:color w:val="000000"/>
                <w:spacing w:val="-6"/>
                <w:sz w:val="18"/>
                <w:szCs w:val="18"/>
                <w:lang w:eastAsia="en-US"/>
              </w:rPr>
              <w:t>Uczeń:</w:t>
            </w:r>
          </w:p>
          <w:p w14:paraId="489336A1" w14:textId="77777777" w:rsidR="00FA14E2" w:rsidRDefault="00FA14E2" w:rsidP="00FA14E2">
            <w:pPr>
              <w:widowControl/>
              <w:numPr>
                <w:ilvl w:val="0"/>
                <w:numId w:val="62"/>
              </w:numPr>
              <w:shd w:val="clear" w:color="auto" w:fill="FFFFFF"/>
              <w:suppressAutoHyphens w:val="0"/>
              <w:ind w:left="142" w:hanging="142"/>
              <w:rPr>
                <w:rFonts w:eastAsia="Calibri"/>
                <w:color w:val="000000"/>
                <w:spacing w:val="-6"/>
                <w:sz w:val="18"/>
                <w:szCs w:val="18"/>
                <w:lang w:eastAsia="en-US"/>
              </w:rPr>
            </w:pPr>
            <w:r w:rsidRPr="00534D38">
              <w:rPr>
                <w:rFonts w:eastAsia="Calibri"/>
                <w:color w:val="000000"/>
                <w:spacing w:val="-6"/>
                <w:sz w:val="18"/>
                <w:szCs w:val="18"/>
                <w:lang w:eastAsia="en-US"/>
              </w:rPr>
              <w:t>wyszukuje, porządkuje, porównuje i prezentuje informacje o budowie tłuszczów (jako estrów glicerolu i kwasów tłuszczowych), ich klasyfikacji pod względem pochodzenia, stanu skupienia i charakteru chemicznego oraz o wybranych właściwościach fizycznych, znaczeniu i zastosowaniu tłuszczów</w:t>
            </w:r>
          </w:p>
          <w:p w14:paraId="52A39E9F" w14:textId="77777777" w:rsidR="00FA14E2" w:rsidRDefault="00FA14E2" w:rsidP="00FA14E2">
            <w:pPr>
              <w:widowControl/>
              <w:numPr>
                <w:ilvl w:val="0"/>
                <w:numId w:val="62"/>
              </w:numPr>
              <w:shd w:val="clear" w:color="auto" w:fill="FFFFFF"/>
              <w:suppressAutoHyphens w:val="0"/>
              <w:ind w:left="142" w:hanging="142"/>
              <w:rPr>
                <w:rFonts w:eastAsia="Calibri"/>
                <w:color w:val="000000"/>
                <w:spacing w:val="-6"/>
                <w:sz w:val="18"/>
                <w:szCs w:val="18"/>
                <w:lang w:eastAsia="en-US"/>
              </w:rPr>
            </w:pPr>
            <w:r w:rsidRPr="00534D38">
              <w:rPr>
                <w:rFonts w:eastAsia="Calibri"/>
                <w:color w:val="000000"/>
                <w:spacing w:val="-6"/>
                <w:sz w:val="18"/>
                <w:szCs w:val="18"/>
                <w:lang w:eastAsia="en-US"/>
              </w:rPr>
              <w:t xml:space="preserve">wyszukuje, </w:t>
            </w:r>
            <w:r>
              <w:rPr>
                <w:rFonts w:eastAsia="Calibri"/>
                <w:color w:val="000000"/>
                <w:spacing w:val="-6"/>
                <w:sz w:val="18"/>
                <w:szCs w:val="18"/>
                <w:lang w:eastAsia="en-US"/>
              </w:rPr>
              <w:t>porządkuje, porównuje i </w:t>
            </w:r>
            <w:r w:rsidRPr="00534D38">
              <w:rPr>
                <w:rFonts w:eastAsia="Calibri"/>
                <w:color w:val="000000"/>
                <w:spacing w:val="-6"/>
                <w:sz w:val="18"/>
                <w:szCs w:val="18"/>
                <w:lang w:eastAsia="en-US"/>
              </w:rPr>
              <w:t>prezent</w:t>
            </w:r>
            <w:r>
              <w:rPr>
                <w:rFonts w:eastAsia="Calibri"/>
                <w:color w:val="000000"/>
                <w:spacing w:val="-6"/>
                <w:sz w:val="18"/>
                <w:szCs w:val="18"/>
                <w:lang w:eastAsia="en-US"/>
              </w:rPr>
              <w:t>uje informacje o budowie i </w:t>
            </w:r>
            <w:r w:rsidRPr="00534D38">
              <w:rPr>
                <w:rFonts w:eastAsia="Calibri"/>
                <w:color w:val="000000"/>
                <w:spacing w:val="-6"/>
                <w:sz w:val="18"/>
                <w:szCs w:val="18"/>
                <w:lang w:eastAsia="en-US"/>
              </w:rPr>
              <w:t>właściwościach fizycznych oraz znaczeniu i zastosowaniu białek</w:t>
            </w:r>
          </w:p>
          <w:p w14:paraId="6A091552" w14:textId="77777777" w:rsidR="00FA14E2" w:rsidRPr="00541AE9" w:rsidRDefault="00FA14E2" w:rsidP="00FA14E2">
            <w:pPr>
              <w:widowControl/>
              <w:numPr>
                <w:ilvl w:val="0"/>
                <w:numId w:val="62"/>
              </w:numPr>
              <w:tabs>
                <w:tab w:val="center" w:pos="142"/>
                <w:tab w:val="center" w:pos="1602"/>
              </w:tabs>
              <w:suppressAutoHyphens w:val="0"/>
              <w:ind w:left="142" w:hanging="142"/>
              <w:rPr>
                <w:rFonts w:eastAsia="Calibri"/>
                <w:sz w:val="18"/>
                <w:szCs w:val="18"/>
                <w:lang w:eastAsia="en-US"/>
              </w:rPr>
            </w:pPr>
            <w:r w:rsidRPr="00534D38">
              <w:rPr>
                <w:rFonts w:eastAsia="Calibri"/>
                <w:color w:val="000000"/>
                <w:spacing w:val="-6"/>
                <w:sz w:val="18"/>
                <w:szCs w:val="18"/>
                <w:lang w:eastAsia="en-US"/>
              </w:rPr>
              <w:t>wys</w:t>
            </w:r>
            <w:r>
              <w:rPr>
                <w:rFonts w:eastAsia="Calibri"/>
                <w:color w:val="000000"/>
                <w:spacing w:val="-6"/>
                <w:sz w:val="18"/>
                <w:szCs w:val="18"/>
                <w:lang w:eastAsia="en-US"/>
              </w:rPr>
              <w:t>zukuje, porządkuje, porównuje i </w:t>
            </w:r>
            <w:r w:rsidRPr="00534D38">
              <w:rPr>
                <w:rFonts w:eastAsia="Calibri"/>
                <w:color w:val="000000"/>
                <w:spacing w:val="-6"/>
                <w:sz w:val="18"/>
                <w:szCs w:val="18"/>
                <w:lang w:eastAsia="en-US"/>
              </w:rPr>
              <w:t>prezentuje informacje o budowie cukrów (glukozy, fruktozy, sacharozy, skrobi i celulozy), ich klasyfikacji oraz o</w:t>
            </w:r>
            <w:r>
              <w:rPr>
                <w:rFonts w:eastAsia="Calibri"/>
                <w:color w:val="000000"/>
                <w:spacing w:val="-6"/>
                <w:sz w:val="18"/>
                <w:szCs w:val="18"/>
                <w:lang w:eastAsia="en-US"/>
              </w:rPr>
              <w:t> </w:t>
            </w:r>
            <w:r w:rsidRPr="00534D38">
              <w:rPr>
                <w:rFonts w:eastAsia="Calibri"/>
                <w:color w:val="000000"/>
                <w:spacing w:val="-6"/>
                <w:sz w:val="18"/>
                <w:szCs w:val="18"/>
                <w:lang w:eastAsia="en-US"/>
              </w:rPr>
              <w:t>wybranych właściwościach fizycznych, znaczeniu i zastosowaniu cukrów</w:t>
            </w:r>
          </w:p>
        </w:tc>
      </w:tr>
    </w:tbl>
    <w:p w14:paraId="54A72646" w14:textId="77777777" w:rsidR="00FA14E2" w:rsidRDefault="00FA14E2" w:rsidP="00FA14E2">
      <w:pPr>
        <w:rPr>
          <w:b/>
          <w:bCs/>
        </w:rPr>
      </w:pPr>
      <w:r w:rsidRPr="003751BE">
        <w:rPr>
          <w:rStyle w:val="ui-provider"/>
        </w:rPr>
        <w:t> </w:t>
      </w:r>
    </w:p>
    <w:p w14:paraId="2B742246" w14:textId="77777777" w:rsidR="00FA14E2" w:rsidRPr="00397C08" w:rsidRDefault="00FA14E2" w:rsidP="00FA14E2">
      <w:pPr>
        <w:rPr>
          <w:sz w:val="22"/>
          <w:szCs w:val="22"/>
        </w:rPr>
      </w:pPr>
      <w:r>
        <w:t>Ocenę celującą otrzymuje uczeń, który opanował wszystkie treści z podstawy programowej oraz rozwiązuje zadania o wysokim stopniu trudności.</w:t>
      </w:r>
    </w:p>
    <w:p w14:paraId="3BAFB53E" w14:textId="77777777" w:rsidR="00FA14E2" w:rsidRDefault="00FA14E2" w:rsidP="00FA14E2">
      <w:pPr>
        <w:spacing w:after="120" w:line="360" w:lineRule="auto"/>
        <w:jc w:val="both"/>
        <w:rPr>
          <w:sz w:val="24"/>
          <w:szCs w:val="24"/>
        </w:rPr>
      </w:pPr>
    </w:p>
    <w:sectPr w:rsidR="00FA14E2" w:rsidSect="005330FC">
      <w:pgSz w:w="16838" w:h="11906" w:orient="landscape"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E2B6" w14:textId="77777777" w:rsidR="009E08FB" w:rsidRDefault="009E08FB" w:rsidP="00C064A3">
      <w:r>
        <w:separator/>
      </w:r>
    </w:p>
  </w:endnote>
  <w:endnote w:type="continuationSeparator" w:id="0">
    <w:p w14:paraId="68B9526C" w14:textId="77777777" w:rsidR="009E08FB" w:rsidRDefault="009E08FB" w:rsidP="00C0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font>
  <w:font w:name="OpenSymbol">
    <w:panose1 w:val="020B0604020202020204"/>
    <w:charset w:val="00"/>
    <w:family w:val="auto"/>
    <w:pitch w:val="variable"/>
    <w:sig w:usb0="800000AF" w:usb1="1001ECE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Humanst521EUBold">
    <w:altName w:val="Calibri"/>
    <w:panose1 w:val="020B0604020202020204"/>
    <w:charset w:val="4D"/>
    <w:family w:val="auto"/>
    <w:notTrueType/>
    <w:pitch w:val="default"/>
    <w:sig w:usb0="00000003" w:usb1="00000000" w:usb2="00000000" w:usb3="00000000" w:csb0="00000001" w:csb1="00000000"/>
  </w:font>
  <w:font w:name="CentSchbookEU-Normal">
    <w:altName w:val="Calibri"/>
    <w:panose1 w:val="020B0604020202020204"/>
    <w:charset w:val="4D"/>
    <w:family w:val="auto"/>
    <w:notTrueType/>
    <w:pitch w:val="default"/>
    <w:sig w:usb0="00000003" w:usb1="00000000" w:usb2="00000000" w:usb3="00000000" w:csb0="00000001" w:csb1="00000000"/>
  </w:font>
  <w:font w:name="Humanst521EUNormal">
    <w:altName w:val="Calibri"/>
    <w:panose1 w:val="020B0604020202020204"/>
    <w:charset w:val="4D"/>
    <w:family w:val="auto"/>
    <w:notTrueType/>
    <w:pitch w:val="default"/>
    <w:sig w:usb0="00000003" w:usb1="00000000" w:usb2="00000000" w:usb3="00000000" w:csb0="00000001" w:csb1="00000000"/>
  </w:font>
  <w:font w:name="TimesNewRomanPSMT">
    <w:altName w:val="MS Mincho"/>
    <w:panose1 w:val="020B0604020202020204"/>
    <w:charset w:val="80"/>
    <w:family w:val="auto"/>
    <w:pitch w:val="default"/>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41C9" w14:textId="77777777" w:rsidR="00094E0C" w:rsidRDefault="00094E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2D9D" w14:textId="77777777" w:rsidR="00C064A3" w:rsidRDefault="00C064A3">
    <w:pPr>
      <w:pStyle w:val="Stopka"/>
      <w:jc w:val="right"/>
    </w:pPr>
    <w:r>
      <w:fldChar w:fldCharType="begin"/>
    </w:r>
    <w:r>
      <w:instrText xml:space="preserve"> PAGE   \* MERGEFORMAT </w:instrText>
    </w:r>
    <w:r>
      <w:fldChar w:fldCharType="separate"/>
    </w:r>
    <w:r w:rsidR="00056291">
      <w:rPr>
        <w:noProof/>
      </w:rPr>
      <w:t>8</w:t>
    </w:r>
    <w:r>
      <w:fldChar w:fldCharType="end"/>
    </w:r>
  </w:p>
  <w:p w14:paraId="13A8C424" w14:textId="77777777" w:rsidR="00C064A3" w:rsidRDefault="00C064A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CA80" w14:textId="77777777" w:rsidR="00094E0C" w:rsidRDefault="00094E0C">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BC0" w14:textId="77777777" w:rsidR="00FA14E2" w:rsidRDefault="00FA14E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7558CE8" w14:textId="77777777" w:rsidR="00FA14E2" w:rsidRDefault="00FA14E2">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EE3D" w14:textId="65C5D1E1" w:rsidR="00FA14E2" w:rsidRDefault="005330FC">
    <w:pPr>
      <w:pStyle w:val="Stopka"/>
      <w:jc w:val="center"/>
    </w:pPr>
    <w:r>
      <w:rPr>
        <w:noProof/>
      </w:rPr>
    </w:r>
    <w:r w:rsidR="005330FC">
      <w:rPr>
        <w:noProof/>
      </w:rPr>
      <w:pict w14:anchorId="290CD2FC">
        <v:group id="Grupa 8" o:spid="_x0000_s1026" alt="" style="position:absolute;left:0;text-align:left;margin-left:39.65pt;margin-top:723.1pt;width:243.85pt;height:30.05pt;z-index:251662336;mso-position-horizontal-relative:margin" coordorigin="1091,15878" coordsize="4877,60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alt="" style="position:absolute;left:1091;top:15906;width:833;height:573;visibility:visible;mso-wrap-style:square">
            <v:imagedata r:id="rId1" o:title="logoNE_rgb"/>
            <o:lock v:ext="edit" cropping="t" verticies="t" shapetype="t"/>
          </v:shape>
          <v:shapetype id="_x0000_t202" coordsize="21600,21600" o:spt="202" path="m,l,21600r21600,l21600,xe">
            <v:stroke joinstyle="miter"/>
            <v:path gradientshapeok="t" o:connecttype="rect"/>
          </v:shapetype>
          <v:shape id="Text Box 17" o:spid="_x0000_s1028" type="#_x0000_t202" alt="" style="position:absolute;left:2030;top:15878;width:3938;height:567;visibility:visible;mso-wrap-style:square;v-text-anchor:top" stroked="f">
            <o:lock v:ext="edit" aspectratio="t" verticies="t" text="t" shapetype="t"/>
            <v:textbox inset="4mm,1mm,0,0">
              <w:txbxContent>
                <w:p w14:paraId="21539EEA" w14:textId="77777777" w:rsidR="00FA14E2" w:rsidRPr="00F20F8E" w:rsidRDefault="00FA14E2" w:rsidP="00D05882">
                  <w:r w:rsidRPr="00F20F8E">
                    <w:t>www.dlanauczyciela.pl</w:t>
                  </w:r>
                </w:p>
                <w:p w14:paraId="2004356D" w14:textId="77777777" w:rsidR="00FA14E2" w:rsidRPr="00F20F8E" w:rsidRDefault="00FA14E2" w:rsidP="00D05882">
                  <w:r w:rsidRPr="00F20F8E">
                    <w:t>© Copyright by Nowa Era Sp. z o.o.</w:t>
                  </w:r>
                </w:p>
              </w:txbxContent>
            </v:textbox>
          </v:shape>
          <w10:wrap anchorx="margin"/>
        </v:group>
      </w:pict>
    </w:r>
    <w:r>
      <w:rPr>
        <w:noProof/>
      </w:rPr>
    </w:r>
    <w:r w:rsidR="005330FC">
      <w:rPr>
        <w:noProof/>
      </w:rPr>
      <w:pict w14:anchorId="43617194">
        <v:group id="Grupa 6" o:spid="_x0000_s1029" alt="" style="position:absolute;left:0;text-align:left;margin-left:39.65pt;margin-top:723.1pt;width:243.85pt;height:30.05pt;z-index:251661312;mso-position-horizontal-relative:margin" coordorigin="1091,15878" coordsize="4877,601">
          <o:lock v:ext="edit" aspectratio="t"/>
          <v:shape id="Picture 16" o:spid="_x0000_s1030" type="#_x0000_t75" alt="" style="position:absolute;left:1091;top:15906;width:833;height:573;visibility:visible;mso-wrap-style:square">
            <v:imagedata r:id="rId1" o:title="logoNE_rgb"/>
            <o:lock v:ext="edit" cropping="t" verticies="t" shapetype="t"/>
          </v:shape>
          <v:shape id="Text Box 17" o:spid="_x0000_s1031" type="#_x0000_t202" alt="" style="position:absolute;left:2030;top:15878;width:3938;height:567;visibility:visible;mso-wrap-style:square;v-text-anchor:top" stroked="f">
            <o:lock v:ext="edit" aspectratio="t" verticies="t" text="t" shapetype="t"/>
            <v:textbox inset="4mm,1mm,0,0">
              <w:txbxContent>
                <w:p w14:paraId="0F23D846" w14:textId="77777777" w:rsidR="00FA14E2" w:rsidRPr="00F20F8E" w:rsidRDefault="00FA14E2" w:rsidP="00D05882">
                  <w:r w:rsidRPr="00F20F8E">
                    <w:t>www.dlanauczyciela.pl</w:t>
                  </w:r>
                </w:p>
                <w:p w14:paraId="6D2CADA0" w14:textId="77777777" w:rsidR="00FA14E2" w:rsidRPr="00F20F8E" w:rsidRDefault="00FA14E2" w:rsidP="00D05882">
                  <w:r w:rsidRPr="00F20F8E">
                    <w:t>© Copyright by Nowa Era Sp. z o.o.</w:t>
                  </w:r>
                </w:p>
              </w:txbxContent>
            </v:textbox>
          </v:shape>
          <w10:wrap anchorx="margin"/>
        </v:group>
      </w:pict>
    </w:r>
    <w:r>
      <w:rPr>
        <w:noProof/>
      </w:rPr>
    </w:r>
    <w:r w:rsidR="005330FC">
      <w:rPr>
        <w:noProof/>
      </w:rPr>
      <w:pict w14:anchorId="3E3EB597">
        <v:group id="Grupa 4" o:spid="_x0000_s1032" alt="" style="position:absolute;left:0;text-align:left;margin-left:39.65pt;margin-top:723.1pt;width:243.85pt;height:30.05pt;z-index:251660288;mso-position-horizontal-relative:margin" coordorigin="1091,15878" coordsize="4877,601">
          <o:lock v:ext="edit" aspectratio="t"/>
          <v:shape id="Picture 16" o:spid="_x0000_s1033" type="#_x0000_t75" alt="" style="position:absolute;left:1091;top:15906;width:833;height:573;visibility:visible;mso-wrap-style:square">
            <v:imagedata r:id="rId1" o:title="logoNE_rgb"/>
            <o:lock v:ext="edit" cropping="t" verticies="t" shapetype="t"/>
          </v:shape>
          <v:shape id="Text Box 17" o:spid="_x0000_s1034" type="#_x0000_t202" alt="" style="position:absolute;left:2030;top:15878;width:3938;height:567;visibility:visible;mso-wrap-style:square;v-text-anchor:top" stroked="f">
            <o:lock v:ext="edit" aspectratio="t" verticies="t" text="t" shapetype="t"/>
            <v:textbox inset="4mm,1mm,0,0">
              <w:txbxContent>
                <w:p w14:paraId="37048238" w14:textId="77777777" w:rsidR="00FA14E2" w:rsidRPr="00F20F8E" w:rsidRDefault="00FA14E2" w:rsidP="00D05882">
                  <w:r w:rsidRPr="00F20F8E">
                    <w:t>www.dlanauczyciela.pl</w:t>
                  </w:r>
                </w:p>
                <w:p w14:paraId="430464C7" w14:textId="77777777" w:rsidR="00FA14E2" w:rsidRPr="00F20F8E" w:rsidRDefault="00FA14E2" w:rsidP="00D05882">
                  <w:r w:rsidRPr="00F20F8E">
                    <w:t>© Copyright by Nowa Era Sp. z o.o.</w:t>
                  </w:r>
                </w:p>
              </w:txbxContent>
            </v:textbox>
          </v:shape>
          <w10:wrap anchorx="margin"/>
        </v:group>
      </w:pict>
    </w:r>
    <w:r>
      <w:rPr>
        <w:noProof/>
      </w:rPr>
    </w:r>
    <w:r w:rsidR="005330FC">
      <w:rPr>
        <w:noProof/>
      </w:rPr>
      <w:pict w14:anchorId="2C165EC6">
        <v:group id="Grupa 2" o:spid="_x0000_s1035" alt="" style="position:absolute;left:0;text-align:left;margin-left:39.65pt;margin-top:723.1pt;width:243.85pt;height:30.05pt;z-index:251659264;mso-position-horizontal-relative:margin" coordorigin="1091,15878" coordsize="4877,601">
          <o:lock v:ext="edit" aspectratio="t"/>
          <v:shape id="Picture 16" o:spid="_x0000_s1036" type="#_x0000_t75" alt="" style="position:absolute;left:1091;top:15906;width:833;height:573;visibility:visible;mso-wrap-style:square">
            <v:imagedata r:id="rId1" o:title="logoNE_rgb"/>
            <o:lock v:ext="edit" cropping="t" verticies="t" shapetype="t"/>
          </v:shape>
          <v:shape id="Text Box 17" o:spid="_x0000_s1038" type="#_x0000_t202" alt="" style="position:absolute;left:2030;top:15878;width:3938;height:567;visibility:visible;mso-wrap-style:square;v-text-anchor:top" stroked="f">
            <o:lock v:ext="edit" aspectratio="t" verticies="t" text="t" shapetype="t"/>
            <v:textbox inset="4mm,1mm,0,0">
              <w:txbxContent>
                <w:p w14:paraId="45E57B18" w14:textId="77777777" w:rsidR="00FA14E2" w:rsidRPr="00F20F8E" w:rsidRDefault="00FA14E2" w:rsidP="00D05882">
                  <w:r w:rsidRPr="00F20F8E">
                    <w:t>www.dlanauczyciela.pl</w:t>
                  </w:r>
                </w:p>
                <w:p w14:paraId="0FB02801" w14:textId="77777777" w:rsidR="00FA14E2" w:rsidRPr="00F20F8E" w:rsidRDefault="00FA14E2" w:rsidP="00D05882">
                  <w:r w:rsidRPr="00F20F8E">
                    <w:t>© Copyright by Nowa Era Sp. z o.o.</w:t>
                  </w:r>
                </w:p>
              </w:txbxContent>
            </v:textbox>
          </v:shape>
          <w10:wrap anchorx="margin"/>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3649" w14:textId="77777777" w:rsidR="009E08FB" w:rsidRDefault="009E08FB" w:rsidP="00C064A3">
      <w:r>
        <w:separator/>
      </w:r>
    </w:p>
  </w:footnote>
  <w:footnote w:type="continuationSeparator" w:id="0">
    <w:p w14:paraId="6FB293EA" w14:textId="77777777" w:rsidR="009E08FB" w:rsidRDefault="009E08FB" w:rsidP="00C0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586B" w14:textId="77777777" w:rsidR="00094E0C" w:rsidRDefault="00094E0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B8ED" w14:textId="77777777" w:rsidR="00094E0C" w:rsidRDefault="00094E0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D3C7" w14:textId="77777777" w:rsidR="00094E0C" w:rsidRDefault="00094E0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8" type="#_x0000_t75" style="width:29.55pt;height:28.3pt;visibility:visible" o:bullet="t">
        <v:imagedata r:id="rId1" o:title=""/>
      </v:shape>
    </w:pict>
  </w:numPicBullet>
  <w:numPicBullet w:numPicBulletId="1">
    <w:pict>
      <v:shape id="_x0000_i1289" type="#_x0000_t75" style="width:8pt;height:8pt" o:bullet="t">
        <v:imagedata r:id="rId2" o:title="clip_image001"/>
      </v:shape>
    </w:pict>
  </w:numPicBullet>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b/>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440" w:hanging="360"/>
      </w:pPr>
      <w:rPr>
        <w:b w:val="0"/>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15:restartNumberingAfterBreak="0">
    <w:nsid w:val="00000005"/>
    <w:multiLevelType w:val="multilevel"/>
    <w:tmpl w:val="00000005"/>
    <w:name w:val="WW8Num5"/>
    <w:lvl w:ilvl="0">
      <w:start w:val="2"/>
      <w:numFmt w:val="decimal"/>
      <w:lvlText w:val="%1."/>
      <w:lvlJc w:val="left"/>
      <w:pPr>
        <w:tabs>
          <w:tab w:val="num" w:pos="0"/>
        </w:tabs>
        <w:ind w:left="1440" w:hanging="360"/>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437" w:hanging="360"/>
      </w:pPr>
      <w:rPr>
        <w:rFonts w:cs="Times New Roman"/>
        <w:sz w:val="24"/>
        <w:szCs w:val="24"/>
      </w:rPr>
    </w:lvl>
    <w:lvl w:ilvl="1">
      <w:start w:val="1"/>
      <w:numFmt w:val="lowerLetter"/>
      <w:lvlText w:val="%2."/>
      <w:lvlJc w:val="left"/>
      <w:pPr>
        <w:tabs>
          <w:tab w:val="num" w:pos="0"/>
        </w:tabs>
        <w:ind w:left="2157" w:hanging="360"/>
      </w:pPr>
    </w:lvl>
    <w:lvl w:ilvl="2">
      <w:start w:val="1"/>
      <w:numFmt w:val="lowerRoman"/>
      <w:lvlText w:val="%2.%3."/>
      <w:lvlJc w:val="right"/>
      <w:pPr>
        <w:tabs>
          <w:tab w:val="num" w:pos="0"/>
        </w:tabs>
        <w:ind w:left="2877" w:hanging="180"/>
      </w:pPr>
    </w:lvl>
    <w:lvl w:ilvl="3">
      <w:start w:val="1"/>
      <w:numFmt w:val="decimal"/>
      <w:lvlText w:val="%2.%3.%4."/>
      <w:lvlJc w:val="left"/>
      <w:pPr>
        <w:tabs>
          <w:tab w:val="num" w:pos="0"/>
        </w:tabs>
        <w:ind w:left="3597" w:hanging="360"/>
      </w:pPr>
    </w:lvl>
    <w:lvl w:ilvl="4">
      <w:start w:val="1"/>
      <w:numFmt w:val="lowerLetter"/>
      <w:lvlText w:val="%2.%3.%4.%5."/>
      <w:lvlJc w:val="left"/>
      <w:pPr>
        <w:tabs>
          <w:tab w:val="num" w:pos="0"/>
        </w:tabs>
        <w:ind w:left="4317" w:hanging="360"/>
      </w:pPr>
    </w:lvl>
    <w:lvl w:ilvl="5">
      <w:start w:val="1"/>
      <w:numFmt w:val="lowerRoman"/>
      <w:lvlText w:val="%2.%3.%4.%5.%6."/>
      <w:lvlJc w:val="right"/>
      <w:pPr>
        <w:tabs>
          <w:tab w:val="num" w:pos="0"/>
        </w:tabs>
        <w:ind w:left="5037" w:hanging="180"/>
      </w:pPr>
    </w:lvl>
    <w:lvl w:ilvl="6">
      <w:start w:val="1"/>
      <w:numFmt w:val="decimal"/>
      <w:lvlText w:val="%2.%3.%4.%5.%6.%7."/>
      <w:lvlJc w:val="left"/>
      <w:pPr>
        <w:tabs>
          <w:tab w:val="num" w:pos="0"/>
        </w:tabs>
        <w:ind w:left="5757" w:hanging="360"/>
      </w:pPr>
    </w:lvl>
    <w:lvl w:ilvl="7">
      <w:start w:val="1"/>
      <w:numFmt w:val="lowerLetter"/>
      <w:lvlText w:val="%2.%3.%4.%5.%6.%7.%8."/>
      <w:lvlJc w:val="left"/>
      <w:pPr>
        <w:tabs>
          <w:tab w:val="num" w:pos="0"/>
        </w:tabs>
        <w:ind w:left="6477" w:hanging="360"/>
      </w:pPr>
    </w:lvl>
    <w:lvl w:ilvl="8">
      <w:start w:val="1"/>
      <w:numFmt w:val="lowerRoman"/>
      <w:lvlText w:val="%2.%3.%4.%5.%6.%7.%8.%9."/>
      <w:lvlJc w:val="right"/>
      <w:pPr>
        <w:tabs>
          <w:tab w:val="num" w:pos="0"/>
        </w:tabs>
        <w:ind w:left="7197" w:hanging="180"/>
      </w:pPr>
    </w:lvl>
  </w:abstractNum>
  <w:abstractNum w:abstractNumId="6" w15:restartNumberingAfterBreak="0">
    <w:nsid w:val="00000007"/>
    <w:multiLevelType w:val="multilevel"/>
    <w:tmpl w:val="00000007"/>
    <w:lvl w:ilvl="0">
      <w:start w:val="3"/>
      <w:numFmt w:val="decimal"/>
      <w:lvlText w:val="%1."/>
      <w:lvlJc w:val="left"/>
      <w:pPr>
        <w:tabs>
          <w:tab w:val="num" w:pos="-1077"/>
        </w:tabs>
        <w:ind w:left="360" w:hanging="360"/>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1437" w:hanging="360"/>
      </w:pPr>
    </w:lvl>
    <w:lvl w:ilvl="1">
      <w:start w:val="1"/>
      <w:numFmt w:val="lowerLetter"/>
      <w:lvlText w:val="%2."/>
      <w:lvlJc w:val="left"/>
      <w:pPr>
        <w:tabs>
          <w:tab w:val="num" w:pos="0"/>
        </w:tabs>
        <w:ind w:left="2157" w:hanging="360"/>
      </w:pPr>
    </w:lvl>
    <w:lvl w:ilvl="2">
      <w:start w:val="1"/>
      <w:numFmt w:val="lowerRoman"/>
      <w:lvlText w:val="%2.%3."/>
      <w:lvlJc w:val="right"/>
      <w:pPr>
        <w:tabs>
          <w:tab w:val="num" w:pos="0"/>
        </w:tabs>
        <w:ind w:left="2877" w:hanging="180"/>
      </w:pPr>
    </w:lvl>
    <w:lvl w:ilvl="3">
      <w:start w:val="1"/>
      <w:numFmt w:val="decimal"/>
      <w:lvlText w:val="%2.%3.%4."/>
      <w:lvlJc w:val="left"/>
      <w:pPr>
        <w:tabs>
          <w:tab w:val="num" w:pos="0"/>
        </w:tabs>
        <w:ind w:left="3597" w:hanging="360"/>
      </w:pPr>
    </w:lvl>
    <w:lvl w:ilvl="4">
      <w:start w:val="1"/>
      <w:numFmt w:val="lowerLetter"/>
      <w:lvlText w:val="%2.%3.%4.%5."/>
      <w:lvlJc w:val="left"/>
      <w:pPr>
        <w:tabs>
          <w:tab w:val="num" w:pos="0"/>
        </w:tabs>
        <w:ind w:left="4317" w:hanging="360"/>
      </w:pPr>
    </w:lvl>
    <w:lvl w:ilvl="5">
      <w:start w:val="1"/>
      <w:numFmt w:val="lowerRoman"/>
      <w:lvlText w:val="%2.%3.%4.%5.%6."/>
      <w:lvlJc w:val="right"/>
      <w:pPr>
        <w:tabs>
          <w:tab w:val="num" w:pos="0"/>
        </w:tabs>
        <w:ind w:left="5037" w:hanging="180"/>
      </w:pPr>
    </w:lvl>
    <w:lvl w:ilvl="6">
      <w:start w:val="1"/>
      <w:numFmt w:val="decimal"/>
      <w:lvlText w:val="%2.%3.%4.%5.%6.%7."/>
      <w:lvlJc w:val="left"/>
      <w:pPr>
        <w:tabs>
          <w:tab w:val="num" w:pos="0"/>
        </w:tabs>
        <w:ind w:left="5757" w:hanging="360"/>
      </w:pPr>
    </w:lvl>
    <w:lvl w:ilvl="7">
      <w:start w:val="1"/>
      <w:numFmt w:val="lowerLetter"/>
      <w:lvlText w:val="%2.%3.%4.%5.%6.%7.%8."/>
      <w:lvlJc w:val="left"/>
      <w:pPr>
        <w:tabs>
          <w:tab w:val="num" w:pos="0"/>
        </w:tabs>
        <w:ind w:left="6477" w:hanging="360"/>
      </w:pPr>
    </w:lvl>
    <w:lvl w:ilvl="8">
      <w:start w:val="1"/>
      <w:numFmt w:val="lowerRoman"/>
      <w:lvlText w:val="%2.%3.%4.%5.%6.%7.%8.%9."/>
      <w:lvlJc w:val="right"/>
      <w:pPr>
        <w:tabs>
          <w:tab w:val="num" w:pos="0"/>
        </w:tabs>
        <w:ind w:left="7197"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1817" w:hanging="360"/>
      </w:p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9" w15:restartNumberingAfterBreak="0">
    <w:nsid w:val="0000000A"/>
    <w:multiLevelType w:val="multilevel"/>
    <w:tmpl w:val="0000000A"/>
    <w:name w:val="WW8Num1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lowerLetter"/>
      <w:lvlText w:val="%1)"/>
      <w:lvlJc w:val="left"/>
      <w:pPr>
        <w:tabs>
          <w:tab w:val="num" w:pos="0"/>
        </w:tabs>
        <w:ind w:left="1817" w:hanging="360"/>
      </w:pPr>
      <w:rPr>
        <w:color w:val="00000A"/>
      </w:r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lowerLetter"/>
      <w:lvlText w:val="%1)"/>
      <w:lvlJc w:val="left"/>
      <w:pPr>
        <w:tabs>
          <w:tab w:val="num" w:pos="0"/>
        </w:tabs>
        <w:ind w:left="1817" w:hanging="360"/>
      </w:p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15" w15:restartNumberingAfterBreak="0">
    <w:nsid w:val="00000010"/>
    <w:multiLevelType w:val="multilevel"/>
    <w:tmpl w:val="00000010"/>
    <w:name w:val="WW8Num16"/>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Symbol" w:hAnsi="Symbol" w:cs="OpenSymbol"/>
      </w:rPr>
    </w:lvl>
    <w:lvl w:ilvl="5">
      <w:start w:val="1"/>
      <w:numFmt w:val="bullet"/>
      <w:lvlText w:val=""/>
      <w:lvlJc w:val="left"/>
      <w:pPr>
        <w:tabs>
          <w:tab w:val="num" w:pos="3240"/>
        </w:tabs>
        <w:ind w:left="3240" w:hanging="360"/>
      </w:pPr>
      <w:rPr>
        <w:rFonts w:ascii="Symbol" w:hAnsi="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Symbol" w:hAnsi="Symbol" w:cs="OpenSymbol"/>
      </w:rPr>
    </w:lvl>
    <w:lvl w:ilvl="8">
      <w:start w:val="1"/>
      <w:numFmt w:val="bullet"/>
      <w:lvlText w:val=""/>
      <w:lvlJc w:val="left"/>
      <w:pPr>
        <w:tabs>
          <w:tab w:val="num" w:pos="4320"/>
        </w:tabs>
        <w:ind w:left="4320" w:hanging="360"/>
      </w:pPr>
      <w:rPr>
        <w:rFonts w:ascii="Symbol" w:hAnsi="Symbol" w:cs="OpenSymbol"/>
      </w:rPr>
    </w:lvl>
  </w:abstractNum>
  <w:abstractNum w:abstractNumId="16" w15:restartNumberingAfterBreak="0">
    <w:nsid w:val="00000011"/>
    <w:multiLevelType w:val="multilevel"/>
    <w:tmpl w:val="00000011"/>
    <w:name w:val="WW8Num17"/>
    <w:lvl w:ilvl="0">
      <w:start w:val="2"/>
      <w:numFmt w:val="decimal"/>
      <w:lvlText w:val="%1)"/>
      <w:lvlJc w:val="left"/>
      <w:pPr>
        <w:tabs>
          <w:tab w:val="num" w:pos="1440"/>
        </w:tabs>
        <w:ind w:left="1440" w:hanging="360"/>
      </w:pPr>
      <w:rPr>
        <w:b/>
        <w:bCs/>
        <w:sz w:val="24"/>
        <w:szCs w:val="24"/>
      </w:r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17" w15:restartNumberingAfterBreak="0">
    <w:nsid w:val="00000012"/>
    <w:multiLevelType w:val="multilevel"/>
    <w:tmpl w:val="00000012"/>
    <w:name w:val="WW8Num18"/>
    <w:lvl w:ilvl="0">
      <w:start w:val="3"/>
      <w:numFmt w:val="decimal"/>
      <w:lvlText w:val="%1)"/>
      <w:lvlJc w:val="left"/>
      <w:pPr>
        <w:tabs>
          <w:tab w:val="num" w:pos="720"/>
        </w:tabs>
        <w:ind w:left="720" w:hanging="360"/>
      </w:pPr>
      <w:rPr>
        <w:b/>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20063DE"/>
    <w:multiLevelType w:val="multilevel"/>
    <w:tmpl w:val="3C70227C"/>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2093917"/>
    <w:multiLevelType w:val="hybridMultilevel"/>
    <w:tmpl w:val="A9EAFF4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2966C37"/>
    <w:multiLevelType w:val="hybridMultilevel"/>
    <w:tmpl w:val="FA4CDE06"/>
    <w:lvl w:ilvl="0" w:tplc="644E9304">
      <w:numFmt w:val="bullet"/>
      <w:lvlText w:val="•"/>
      <w:lvlJc w:val="left"/>
      <w:pPr>
        <w:ind w:left="3289" w:hanging="171"/>
      </w:pPr>
      <w:rPr>
        <w:rFonts w:ascii="Century Gothic" w:eastAsia="Century Gothic" w:hAnsi="Century Gothic" w:cs="Century Gothic" w:hint="default"/>
        <w:w w:val="97"/>
        <w:sz w:val="17"/>
        <w:szCs w:val="17"/>
        <w:lang w:val="pl-PL" w:eastAsia="pl-PL" w:bidi="pl-PL"/>
      </w:rPr>
    </w:lvl>
    <w:lvl w:ilvl="1" w:tplc="86168F20">
      <w:numFmt w:val="bullet"/>
      <w:lvlText w:val="•"/>
      <w:lvlJc w:val="left"/>
      <w:pPr>
        <w:ind w:left="3467" w:hanging="171"/>
      </w:pPr>
      <w:rPr>
        <w:rFonts w:hint="default"/>
        <w:lang w:val="pl-PL" w:eastAsia="pl-PL" w:bidi="pl-PL"/>
      </w:rPr>
    </w:lvl>
    <w:lvl w:ilvl="2" w:tplc="5224B23A">
      <w:numFmt w:val="bullet"/>
      <w:lvlText w:val="•"/>
      <w:lvlJc w:val="left"/>
      <w:pPr>
        <w:ind w:left="3883" w:hanging="171"/>
      </w:pPr>
      <w:rPr>
        <w:rFonts w:hint="default"/>
        <w:lang w:val="pl-PL" w:eastAsia="pl-PL" w:bidi="pl-PL"/>
      </w:rPr>
    </w:lvl>
    <w:lvl w:ilvl="3" w:tplc="F340A564">
      <w:numFmt w:val="bullet"/>
      <w:lvlText w:val="•"/>
      <w:lvlJc w:val="left"/>
      <w:pPr>
        <w:ind w:left="4300" w:hanging="171"/>
      </w:pPr>
      <w:rPr>
        <w:rFonts w:hint="default"/>
        <w:lang w:val="pl-PL" w:eastAsia="pl-PL" w:bidi="pl-PL"/>
      </w:rPr>
    </w:lvl>
    <w:lvl w:ilvl="4" w:tplc="7646C31E">
      <w:numFmt w:val="bullet"/>
      <w:lvlText w:val="•"/>
      <w:lvlJc w:val="left"/>
      <w:pPr>
        <w:ind w:left="4716" w:hanging="171"/>
      </w:pPr>
      <w:rPr>
        <w:rFonts w:hint="default"/>
        <w:lang w:val="pl-PL" w:eastAsia="pl-PL" w:bidi="pl-PL"/>
      </w:rPr>
    </w:lvl>
    <w:lvl w:ilvl="5" w:tplc="026060FC">
      <w:numFmt w:val="bullet"/>
      <w:lvlText w:val="•"/>
      <w:lvlJc w:val="left"/>
      <w:pPr>
        <w:ind w:left="5133" w:hanging="171"/>
      </w:pPr>
      <w:rPr>
        <w:rFonts w:hint="default"/>
        <w:lang w:val="pl-PL" w:eastAsia="pl-PL" w:bidi="pl-PL"/>
      </w:rPr>
    </w:lvl>
    <w:lvl w:ilvl="6" w:tplc="3AD2EDD2">
      <w:numFmt w:val="bullet"/>
      <w:lvlText w:val="•"/>
      <w:lvlJc w:val="left"/>
      <w:pPr>
        <w:ind w:left="5550" w:hanging="171"/>
      </w:pPr>
      <w:rPr>
        <w:rFonts w:hint="default"/>
        <w:lang w:val="pl-PL" w:eastAsia="pl-PL" w:bidi="pl-PL"/>
      </w:rPr>
    </w:lvl>
    <w:lvl w:ilvl="7" w:tplc="4A44912E">
      <w:numFmt w:val="bullet"/>
      <w:lvlText w:val="•"/>
      <w:lvlJc w:val="left"/>
      <w:pPr>
        <w:ind w:left="5966" w:hanging="171"/>
      </w:pPr>
      <w:rPr>
        <w:rFonts w:hint="default"/>
        <w:lang w:val="pl-PL" w:eastAsia="pl-PL" w:bidi="pl-PL"/>
      </w:rPr>
    </w:lvl>
    <w:lvl w:ilvl="8" w:tplc="0EAAD13C">
      <w:numFmt w:val="bullet"/>
      <w:lvlText w:val="•"/>
      <w:lvlJc w:val="left"/>
      <w:pPr>
        <w:ind w:left="6383" w:hanging="171"/>
      </w:pPr>
      <w:rPr>
        <w:rFonts w:hint="default"/>
        <w:lang w:val="pl-PL" w:eastAsia="pl-PL" w:bidi="pl-PL"/>
      </w:rPr>
    </w:lvl>
  </w:abstractNum>
  <w:abstractNum w:abstractNumId="22" w15:restartNumberingAfterBreak="0">
    <w:nsid w:val="029B2A5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04433CD8"/>
    <w:multiLevelType w:val="hybridMultilevel"/>
    <w:tmpl w:val="F55C70BA"/>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050E114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06AB72E0"/>
    <w:multiLevelType w:val="hybridMultilevel"/>
    <w:tmpl w:val="9918BE60"/>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7660EC6"/>
    <w:multiLevelType w:val="hybridMultilevel"/>
    <w:tmpl w:val="CA4077A0"/>
    <w:lvl w:ilvl="0" w:tplc="D8BADCA6">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5B761C1A">
      <w:numFmt w:val="bullet"/>
      <w:lvlText w:val="•"/>
      <w:lvlJc w:val="left"/>
      <w:pPr>
        <w:ind w:left="537" w:hanging="171"/>
      </w:pPr>
      <w:rPr>
        <w:rFonts w:hint="default"/>
        <w:lang w:val="pl-PL" w:eastAsia="pl-PL" w:bidi="pl-PL"/>
      </w:rPr>
    </w:lvl>
    <w:lvl w:ilvl="2" w:tplc="74C8AB8A">
      <w:numFmt w:val="bullet"/>
      <w:lvlText w:val="•"/>
      <w:lvlJc w:val="left"/>
      <w:pPr>
        <w:ind w:left="854" w:hanging="171"/>
      </w:pPr>
      <w:rPr>
        <w:rFonts w:hint="default"/>
        <w:lang w:val="pl-PL" w:eastAsia="pl-PL" w:bidi="pl-PL"/>
      </w:rPr>
    </w:lvl>
    <w:lvl w:ilvl="3" w:tplc="3B104FAA">
      <w:numFmt w:val="bullet"/>
      <w:lvlText w:val="•"/>
      <w:lvlJc w:val="left"/>
      <w:pPr>
        <w:ind w:left="1171" w:hanging="171"/>
      </w:pPr>
      <w:rPr>
        <w:rFonts w:hint="default"/>
        <w:lang w:val="pl-PL" w:eastAsia="pl-PL" w:bidi="pl-PL"/>
      </w:rPr>
    </w:lvl>
    <w:lvl w:ilvl="4" w:tplc="8794E416">
      <w:numFmt w:val="bullet"/>
      <w:lvlText w:val="•"/>
      <w:lvlJc w:val="left"/>
      <w:pPr>
        <w:ind w:left="1488" w:hanging="171"/>
      </w:pPr>
      <w:rPr>
        <w:rFonts w:hint="default"/>
        <w:lang w:val="pl-PL" w:eastAsia="pl-PL" w:bidi="pl-PL"/>
      </w:rPr>
    </w:lvl>
    <w:lvl w:ilvl="5" w:tplc="9CE47B20">
      <w:numFmt w:val="bullet"/>
      <w:lvlText w:val="•"/>
      <w:lvlJc w:val="left"/>
      <w:pPr>
        <w:ind w:left="1806" w:hanging="171"/>
      </w:pPr>
      <w:rPr>
        <w:rFonts w:hint="default"/>
        <w:lang w:val="pl-PL" w:eastAsia="pl-PL" w:bidi="pl-PL"/>
      </w:rPr>
    </w:lvl>
    <w:lvl w:ilvl="6" w:tplc="0076173C">
      <w:numFmt w:val="bullet"/>
      <w:lvlText w:val="•"/>
      <w:lvlJc w:val="left"/>
      <w:pPr>
        <w:ind w:left="2123" w:hanging="171"/>
      </w:pPr>
      <w:rPr>
        <w:rFonts w:hint="default"/>
        <w:lang w:val="pl-PL" w:eastAsia="pl-PL" w:bidi="pl-PL"/>
      </w:rPr>
    </w:lvl>
    <w:lvl w:ilvl="7" w:tplc="BCD6F5B2">
      <w:numFmt w:val="bullet"/>
      <w:lvlText w:val="•"/>
      <w:lvlJc w:val="left"/>
      <w:pPr>
        <w:ind w:left="2440" w:hanging="171"/>
      </w:pPr>
      <w:rPr>
        <w:rFonts w:hint="default"/>
        <w:lang w:val="pl-PL" w:eastAsia="pl-PL" w:bidi="pl-PL"/>
      </w:rPr>
    </w:lvl>
    <w:lvl w:ilvl="8" w:tplc="2FBCBE82">
      <w:numFmt w:val="bullet"/>
      <w:lvlText w:val="•"/>
      <w:lvlJc w:val="left"/>
      <w:pPr>
        <w:ind w:left="2757" w:hanging="171"/>
      </w:pPr>
      <w:rPr>
        <w:rFonts w:hint="default"/>
        <w:lang w:val="pl-PL" w:eastAsia="pl-PL" w:bidi="pl-PL"/>
      </w:rPr>
    </w:lvl>
  </w:abstractNum>
  <w:abstractNum w:abstractNumId="27" w15:restartNumberingAfterBreak="0">
    <w:nsid w:val="0975070B"/>
    <w:multiLevelType w:val="hybridMultilevel"/>
    <w:tmpl w:val="DBBEC05A"/>
    <w:lvl w:ilvl="0" w:tplc="B8FADE8E">
      <w:numFmt w:val="bullet"/>
      <w:lvlText w:val="•"/>
      <w:lvlJc w:val="left"/>
      <w:pPr>
        <w:ind w:left="224" w:hanging="170"/>
      </w:pPr>
      <w:rPr>
        <w:rFonts w:ascii="Century Gothic" w:eastAsia="Century Gothic" w:hAnsi="Century Gothic" w:cs="Century Gothic" w:hint="default"/>
        <w:w w:val="97"/>
        <w:sz w:val="17"/>
        <w:szCs w:val="17"/>
        <w:lang w:val="pl-PL" w:eastAsia="pl-PL" w:bidi="pl-PL"/>
      </w:rPr>
    </w:lvl>
    <w:lvl w:ilvl="1" w:tplc="82160A58">
      <w:numFmt w:val="bullet"/>
      <w:lvlText w:val="•"/>
      <w:lvlJc w:val="left"/>
      <w:pPr>
        <w:ind w:left="613" w:hanging="170"/>
      </w:pPr>
      <w:rPr>
        <w:rFonts w:hint="default"/>
        <w:lang w:val="pl-PL" w:eastAsia="pl-PL" w:bidi="pl-PL"/>
      </w:rPr>
    </w:lvl>
    <w:lvl w:ilvl="2" w:tplc="3A0C34A4">
      <w:numFmt w:val="bullet"/>
      <w:lvlText w:val="•"/>
      <w:lvlJc w:val="left"/>
      <w:pPr>
        <w:ind w:left="1006" w:hanging="170"/>
      </w:pPr>
      <w:rPr>
        <w:rFonts w:hint="default"/>
        <w:lang w:val="pl-PL" w:eastAsia="pl-PL" w:bidi="pl-PL"/>
      </w:rPr>
    </w:lvl>
    <w:lvl w:ilvl="3" w:tplc="ECBA23BE">
      <w:numFmt w:val="bullet"/>
      <w:lvlText w:val="•"/>
      <w:lvlJc w:val="left"/>
      <w:pPr>
        <w:ind w:left="1399" w:hanging="170"/>
      </w:pPr>
      <w:rPr>
        <w:rFonts w:hint="default"/>
        <w:lang w:val="pl-PL" w:eastAsia="pl-PL" w:bidi="pl-PL"/>
      </w:rPr>
    </w:lvl>
    <w:lvl w:ilvl="4" w:tplc="A80C8150">
      <w:numFmt w:val="bullet"/>
      <w:lvlText w:val="•"/>
      <w:lvlJc w:val="left"/>
      <w:pPr>
        <w:ind w:left="1792" w:hanging="170"/>
      </w:pPr>
      <w:rPr>
        <w:rFonts w:hint="default"/>
        <w:lang w:val="pl-PL" w:eastAsia="pl-PL" w:bidi="pl-PL"/>
      </w:rPr>
    </w:lvl>
    <w:lvl w:ilvl="5" w:tplc="8286B2B2">
      <w:numFmt w:val="bullet"/>
      <w:lvlText w:val="•"/>
      <w:lvlJc w:val="left"/>
      <w:pPr>
        <w:ind w:left="2186" w:hanging="170"/>
      </w:pPr>
      <w:rPr>
        <w:rFonts w:hint="default"/>
        <w:lang w:val="pl-PL" w:eastAsia="pl-PL" w:bidi="pl-PL"/>
      </w:rPr>
    </w:lvl>
    <w:lvl w:ilvl="6" w:tplc="C344B792">
      <w:numFmt w:val="bullet"/>
      <w:lvlText w:val="•"/>
      <w:lvlJc w:val="left"/>
      <w:pPr>
        <w:ind w:left="2579" w:hanging="170"/>
      </w:pPr>
      <w:rPr>
        <w:rFonts w:hint="default"/>
        <w:lang w:val="pl-PL" w:eastAsia="pl-PL" w:bidi="pl-PL"/>
      </w:rPr>
    </w:lvl>
    <w:lvl w:ilvl="7" w:tplc="F830F8AE">
      <w:numFmt w:val="bullet"/>
      <w:lvlText w:val="•"/>
      <w:lvlJc w:val="left"/>
      <w:pPr>
        <w:ind w:left="2972" w:hanging="170"/>
      </w:pPr>
      <w:rPr>
        <w:rFonts w:hint="default"/>
        <w:lang w:val="pl-PL" w:eastAsia="pl-PL" w:bidi="pl-PL"/>
      </w:rPr>
    </w:lvl>
    <w:lvl w:ilvl="8" w:tplc="E2B61FD0">
      <w:numFmt w:val="bullet"/>
      <w:lvlText w:val="•"/>
      <w:lvlJc w:val="left"/>
      <w:pPr>
        <w:ind w:left="3365" w:hanging="170"/>
      </w:pPr>
      <w:rPr>
        <w:rFonts w:hint="default"/>
        <w:lang w:val="pl-PL" w:eastAsia="pl-PL" w:bidi="pl-PL"/>
      </w:rPr>
    </w:lvl>
  </w:abstractNum>
  <w:abstractNum w:abstractNumId="28" w15:restartNumberingAfterBreak="0">
    <w:nsid w:val="0AA34339"/>
    <w:multiLevelType w:val="hybridMultilevel"/>
    <w:tmpl w:val="3FAAE18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AC264EA"/>
    <w:multiLevelType w:val="hybridMultilevel"/>
    <w:tmpl w:val="C1880702"/>
    <w:lvl w:ilvl="0" w:tplc="308A9CD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B3940C6"/>
    <w:multiLevelType w:val="hybridMultilevel"/>
    <w:tmpl w:val="F7ECA26A"/>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31" w15:restartNumberingAfterBreak="0">
    <w:nsid w:val="0EDB1DFA"/>
    <w:multiLevelType w:val="multilevel"/>
    <w:tmpl w:val="68AC08E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2" w15:restartNumberingAfterBreak="0">
    <w:nsid w:val="0FA13BAD"/>
    <w:multiLevelType w:val="hybridMultilevel"/>
    <w:tmpl w:val="5D888CC6"/>
    <w:lvl w:ilvl="0" w:tplc="DA3EFA7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FE31B03"/>
    <w:multiLevelType w:val="hybridMultilevel"/>
    <w:tmpl w:val="002E6792"/>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0FEF7AF8"/>
    <w:multiLevelType w:val="hybridMultilevel"/>
    <w:tmpl w:val="98A80398"/>
    <w:lvl w:ilvl="0" w:tplc="5E183B64">
      <w:numFmt w:val="bullet"/>
      <w:lvlText w:val="•"/>
      <w:lvlJc w:val="left"/>
      <w:pPr>
        <w:ind w:left="225" w:hanging="170"/>
      </w:pPr>
      <w:rPr>
        <w:rFonts w:ascii="Century Gothic" w:eastAsia="Century Gothic" w:hAnsi="Century Gothic" w:cs="Century Gothic" w:hint="default"/>
        <w:w w:val="97"/>
        <w:sz w:val="17"/>
        <w:szCs w:val="17"/>
        <w:lang w:val="pl-PL" w:eastAsia="pl-PL" w:bidi="pl-PL"/>
      </w:rPr>
    </w:lvl>
    <w:lvl w:ilvl="1" w:tplc="BA7A6E48">
      <w:numFmt w:val="bullet"/>
      <w:lvlText w:val="•"/>
      <w:lvlJc w:val="left"/>
      <w:pPr>
        <w:ind w:left="537" w:hanging="170"/>
      </w:pPr>
      <w:rPr>
        <w:rFonts w:hint="default"/>
        <w:lang w:val="pl-PL" w:eastAsia="pl-PL" w:bidi="pl-PL"/>
      </w:rPr>
    </w:lvl>
    <w:lvl w:ilvl="2" w:tplc="531CF254">
      <w:numFmt w:val="bullet"/>
      <w:lvlText w:val="•"/>
      <w:lvlJc w:val="left"/>
      <w:pPr>
        <w:ind w:left="854" w:hanging="170"/>
      </w:pPr>
      <w:rPr>
        <w:rFonts w:hint="default"/>
        <w:lang w:val="pl-PL" w:eastAsia="pl-PL" w:bidi="pl-PL"/>
      </w:rPr>
    </w:lvl>
    <w:lvl w:ilvl="3" w:tplc="4AB0C5B2">
      <w:numFmt w:val="bullet"/>
      <w:lvlText w:val="•"/>
      <w:lvlJc w:val="left"/>
      <w:pPr>
        <w:ind w:left="1171" w:hanging="170"/>
      </w:pPr>
      <w:rPr>
        <w:rFonts w:hint="default"/>
        <w:lang w:val="pl-PL" w:eastAsia="pl-PL" w:bidi="pl-PL"/>
      </w:rPr>
    </w:lvl>
    <w:lvl w:ilvl="4" w:tplc="B33457F4">
      <w:numFmt w:val="bullet"/>
      <w:lvlText w:val="•"/>
      <w:lvlJc w:val="left"/>
      <w:pPr>
        <w:ind w:left="1488" w:hanging="170"/>
      </w:pPr>
      <w:rPr>
        <w:rFonts w:hint="default"/>
        <w:lang w:val="pl-PL" w:eastAsia="pl-PL" w:bidi="pl-PL"/>
      </w:rPr>
    </w:lvl>
    <w:lvl w:ilvl="5" w:tplc="9050D01E">
      <w:numFmt w:val="bullet"/>
      <w:lvlText w:val="•"/>
      <w:lvlJc w:val="left"/>
      <w:pPr>
        <w:ind w:left="1806" w:hanging="170"/>
      </w:pPr>
      <w:rPr>
        <w:rFonts w:hint="default"/>
        <w:lang w:val="pl-PL" w:eastAsia="pl-PL" w:bidi="pl-PL"/>
      </w:rPr>
    </w:lvl>
    <w:lvl w:ilvl="6" w:tplc="861A0A54">
      <w:numFmt w:val="bullet"/>
      <w:lvlText w:val="•"/>
      <w:lvlJc w:val="left"/>
      <w:pPr>
        <w:ind w:left="2123" w:hanging="170"/>
      </w:pPr>
      <w:rPr>
        <w:rFonts w:hint="default"/>
        <w:lang w:val="pl-PL" w:eastAsia="pl-PL" w:bidi="pl-PL"/>
      </w:rPr>
    </w:lvl>
    <w:lvl w:ilvl="7" w:tplc="ACE07DB6">
      <w:numFmt w:val="bullet"/>
      <w:lvlText w:val="•"/>
      <w:lvlJc w:val="left"/>
      <w:pPr>
        <w:ind w:left="2440" w:hanging="170"/>
      </w:pPr>
      <w:rPr>
        <w:rFonts w:hint="default"/>
        <w:lang w:val="pl-PL" w:eastAsia="pl-PL" w:bidi="pl-PL"/>
      </w:rPr>
    </w:lvl>
    <w:lvl w:ilvl="8" w:tplc="2FB80B58">
      <w:numFmt w:val="bullet"/>
      <w:lvlText w:val="•"/>
      <w:lvlJc w:val="left"/>
      <w:pPr>
        <w:ind w:left="2757" w:hanging="170"/>
      </w:pPr>
      <w:rPr>
        <w:rFonts w:hint="default"/>
        <w:lang w:val="pl-PL" w:eastAsia="pl-PL" w:bidi="pl-PL"/>
      </w:rPr>
    </w:lvl>
  </w:abstractNum>
  <w:abstractNum w:abstractNumId="35" w15:restartNumberingAfterBreak="0">
    <w:nsid w:val="100C4529"/>
    <w:multiLevelType w:val="multilevel"/>
    <w:tmpl w:val="81F4FEAA"/>
    <w:lvl w:ilvl="0">
      <w:start w:val="1"/>
      <w:numFmt w:val="bullet"/>
      <w:lvlText w:val=""/>
      <w:lvlPicBulletId w:val="1"/>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124632D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13014581"/>
    <w:multiLevelType w:val="hybridMultilevel"/>
    <w:tmpl w:val="60E6EC8C"/>
    <w:lvl w:ilvl="0" w:tplc="709ECA1E">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8CD685F2">
      <w:numFmt w:val="bullet"/>
      <w:lvlText w:val="•"/>
      <w:lvlJc w:val="left"/>
      <w:pPr>
        <w:ind w:left="475" w:hanging="171"/>
      </w:pPr>
      <w:rPr>
        <w:rFonts w:hint="default"/>
        <w:lang w:val="pl-PL" w:eastAsia="pl-PL" w:bidi="pl-PL"/>
      </w:rPr>
    </w:lvl>
    <w:lvl w:ilvl="2" w:tplc="F88CD062">
      <w:numFmt w:val="bullet"/>
      <w:lvlText w:val="•"/>
      <w:lvlJc w:val="left"/>
      <w:pPr>
        <w:ind w:left="731" w:hanging="171"/>
      </w:pPr>
      <w:rPr>
        <w:rFonts w:hint="default"/>
        <w:lang w:val="pl-PL" w:eastAsia="pl-PL" w:bidi="pl-PL"/>
      </w:rPr>
    </w:lvl>
    <w:lvl w:ilvl="3" w:tplc="EFBA6C42">
      <w:numFmt w:val="bullet"/>
      <w:lvlText w:val="•"/>
      <w:lvlJc w:val="left"/>
      <w:pPr>
        <w:ind w:left="987" w:hanging="171"/>
      </w:pPr>
      <w:rPr>
        <w:rFonts w:hint="default"/>
        <w:lang w:val="pl-PL" w:eastAsia="pl-PL" w:bidi="pl-PL"/>
      </w:rPr>
    </w:lvl>
    <w:lvl w:ilvl="4" w:tplc="A912A84C">
      <w:numFmt w:val="bullet"/>
      <w:lvlText w:val="•"/>
      <w:lvlJc w:val="left"/>
      <w:pPr>
        <w:ind w:left="1243" w:hanging="171"/>
      </w:pPr>
      <w:rPr>
        <w:rFonts w:hint="default"/>
        <w:lang w:val="pl-PL" w:eastAsia="pl-PL" w:bidi="pl-PL"/>
      </w:rPr>
    </w:lvl>
    <w:lvl w:ilvl="5" w:tplc="E102CED6">
      <w:numFmt w:val="bullet"/>
      <w:lvlText w:val="•"/>
      <w:lvlJc w:val="left"/>
      <w:pPr>
        <w:ind w:left="1499" w:hanging="171"/>
      </w:pPr>
      <w:rPr>
        <w:rFonts w:hint="default"/>
        <w:lang w:val="pl-PL" w:eastAsia="pl-PL" w:bidi="pl-PL"/>
      </w:rPr>
    </w:lvl>
    <w:lvl w:ilvl="6" w:tplc="9B048468">
      <w:numFmt w:val="bullet"/>
      <w:lvlText w:val="•"/>
      <w:lvlJc w:val="left"/>
      <w:pPr>
        <w:ind w:left="1754" w:hanging="171"/>
      </w:pPr>
      <w:rPr>
        <w:rFonts w:hint="default"/>
        <w:lang w:val="pl-PL" w:eastAsia="pl-PL" w:bidi="pl-PL"/>
      </w:rPr>
    </w:lvl>
    <w:lvl w:ilvl="7" w:tplc="2D2C7224">
      <w:numFmt w:val="bullet"/>
      <w:lvlText w:val="•"/>
      <w:lvlJc w:val="left"/>
      <w:pPr>
        <w:ind w:left="2010" w:hanging="171"/>
      </w:pPr>
      <w:rPr>
        <w:rFonts w:hint="default"/>
        <w:lang w:val="pl-PL" w:eastAsia="pl-PL" w:bidi="pl-PL"/>
      </w:rPr>
    </w:lvl>
    <w:lvl w:ilvl="8" w:tplc="3CDE9AFC">
      <w:numFmt w:val="bullet"/>
      <w:lvlText w:val="•"/>
      <w:lvlJc w:val="left"/>
      <w:pPr>
        <w:ind w:left="2266" w:hanging="171"/>
      </w:pPr>
      <w:rPr>
        <w:rFonts w:hint="default"/>
        <w:lang w:val="pl-PL" w:eastAsia="pl-PL" w:bidi="pl-PL"/>
      </w:rPr>
    </w:lvl>
  </w:abstractNum>
  <w:abstractNum w:abstractNumId="38" w15:restartNumberingAfterBreak="0">
    <w:nsid w:val="131D7E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9" w15:restartNumberingAfterBreak="0">
    <w:nsid w:val="1328221C"/>
    <w:multiLevelType w:val="hybridMultilevel"/>
    <w:tmpl w:val="04B601E4"/>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402C00"/>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1" w15:restartNumberingAfterBreak="0">
    <w:nsid w:val="13D57AC5"/>
    <w:multiLevelType w:val="hybridMultilevel"/>
    <w:tmpl w:val="6C4C2CB6"/>
    <w:lvl w:ilvl="0" w:tplc="8A0C69B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5BF62A4"/>
    <w:multiLevelType w:val="hybridMultilevel"/>
    <w:tmpl w:val="8EE20782"/>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7943E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4" w15:restartNumberingAfterBreak="0">
    <w:nsid w:val="180405F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5" w15:restartNumberingAfterBreak="0">
    <w:nsid w:val="181E6A8B"/>
    <w:multiLevelType w:val="hybridMultilevel"/>
    <w:tmpl w:val="0866A534"/>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8FE7C3A"/>
    <w:multiLevelType w:val="hybridMultilevel"/>
    <w:tmpl w:val="11F64F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B9B40D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8" w15:restartNumberingAfterBreak="0">
    <w:nsid w:val="1C006BDF"/>
    <w:multiLevelType w:val="hybridMultilevel"/>
    <w:tmpl w:val="34F27918"/>
    <w:lvl w:ilvl="0" w:tplc="0E3C7AEC">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34D2DC72">
      <w:numFmt w:val="bullet"/>
      <w:lvlText w:val="•"/>
      <w:lvlJc w:val="left"/>
      <w:pPr>
        <w:ind w:left="612" w:hanging="170"/>
      </w:pPr>
      <w:rPr>
        <w:rFonts w:hint="default"/>
        <w:lang w:val="pl-PL" w:eastAsia="pl-PL" w:bidi="pl-PL"/>
      </w:rPr>
    </w:lvl>
    <w:lvl w:ilvl="2" w:tplc="AB4CF5FA">
      <w:numFmt w:val="bullet"/>
      <w:lvlText w:val="•"/>
      <w:lvlJc w:val="left"/>
      <w:pPr>
        <w:ind w:left="1005" w:hanging="170"/>
      </w:pPr>
      <w:rPr>
        <w:rFonts w:hint="default"/>
        <w:lang w:val="pl-PL" w:eastAsia="pl-PL" w:bidi="pl-PL"/>
      </w:rPr>
    </w:lvl>
    <w:lvl w:ilvl="3" w:tplc="03008250">
      <w:numFmt w:val="bullet"/>
      <w:lvlText w:val="•"/>
      <w:lvlJc w:val="left"/>
      <w:pPr>
        <w:ind w:left="1398" w:hanging="170"/>
      </w:pPr>
      <w:rPr>
        <w:rFonts w:hint="default"/>
        <w:lang w:val="pl-PL" w:eastAsia="pl-PL" w:bidi="pl-PL"/>
      </w:rPr>
    </w:lvl>
    <w:lvl w:ilvl="4" w:tplc="C95A40BA">
      <w:numFmt w:val="bullet"/>
      <w:lvlText w:val="•"/>
      <w:lvlJc w:val="left"/>
      <w:pPr>
        <w:ind w:left="1791" w:hanging="170"/>
      </w:pPr>
      <w:rPr>
        <w:rFonts w:hint="default"/>
        <w:lang w:val="pl-PL" w:eastAsia="pl-PL" w:bidi="pl-PL"/>
      </w:rPr>
    </w:lvl>
    <w:lvl w:ilvl="5" w:tplc="78C6C13E">
      <w:numFmt w:val="bullet"/>
      <w:lvlText w:val="•"/>
      <w:lvlJc w:val="left"/>
      <w:pPr>
        <w:ind w:left="2184" w:hanging="170"/>
      </w:pPr>
      <w:rPr>
        <w:rFonts w:hint="default"/>
        <w:lang w:val="pl-PL" w:eastAsia="pl-PL" w:bidi="pl-PL"/>
      </w:rPr>
    </w:lvl>
    <w:lvl w:ilvl="6" w:tplc="DFE6012E">
      <w:numFmt w:val="bullet"/>
      <w:lvlText w:val="•"/>
      <w:lvlJc w:val="left"/>
      <w:pPr>
        <w:ind w:left="2577" w:hanging="170"/>
      </w:pPr>
      <w:rPr>
        <w:rFonts w:hint="default"/>
        <w:lang w:val="pl-PL" w:eastAsia="pl-PL" w:bidi="pl-PL"/>
      </w:rPr>
    </w:lvl>
    <w:lvl w:ilvl="7" w:tplc="AC384E14">
      <w:numFmt w:val="bullet"/>
      <w:lvlText w:val="•"/>
      <w:lvlJc w:val="left"/>
      <w:pPr>
        <w:ind w:left="2970" w:hanging="170"/>
      </w:pPr>
      <w:rPr>
        <w:rFonts w:hint="default"/>
        <w:lang w:val="pl-PL" w:eastAsia="pl-PL" w:bidi="pl-PL"/>
      </w:rPr>
    </w:lvl>
    <w:lvl w:ilvl="8" w:tplc="BC0E17D4">
      <w:numFmt w:val="bullet"/>
      <w:lvlText w:val="•"/>
      <w:lvlJc w:val="left"/>
      <w:pPr>
        <w:ind w:left="3363" w:hanging="170"/>
      </w:pPr>
      <w:rPr>
        <w:rFonts w:hint="default"/>
        <w:lang w:val="pl-PL" w:eastAsia="pl-PL" w:bidi="pl-PL"/>
      </w:rPr>
    </w:lvl>
  </w:abstractNum>
  <w:abstractNum w:abstractNumId="49" w15:restartNumberingAfterBreak="0">
    <w:nsid w:val="1F8E4559"/>
    <w:multiLevelType w:val="hybridMultilevel"/>
    <w:tmpl w:val="7B04DA70"/>
    <w:lvl w:ilvl="0" w:tplc="745A3988">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84DA45CC">
      <w:numFmt w:val="bullet"/>
      <w:lvlText w:val="−"/>
      <w:lvlJc w:val="left"/>
      <w:pPr>
        <w:ind w:left="2014" w:hanging="171"/>
      </w:pPr>
      <w:rPr>
        <w:rFonts w:ascii="Century Gothic" w:eastAsia="Century Gothic" w:hAnsi="Century Gothic" w:cs="Century Gothic" w:hint="default"/>
        <w:w w:val="137"/>
        <w:sz w:val="17"/>
        <w:szCs w:val="17"/>
        <w:lang w:val="pl-PL" w:eastAsia="pl-PL" w:bidi="pl-PL"/>
      </w:rPr>
    </w:lvl>
    <w:lvl w:ilvl="2" w:tplc="2BFA6C04">
      <w:numFmt w:val="bullet"/>
      <w:lvlText w:val="•"/>
      <w:lvlJc w:val="left"/>
      <w:pPr>
        <w:ind w:left="732" w:hanging="171"/>
      </w:pPr>
      <w:rPr>
        <w:rFonts w:hint="default"/>
        <w:lang w:val="pl-PL" w:eastAsia="pl-PL" w:bidi="pl-PL"/>
      </w:rPr>
    </w:lvl>
    <w:lvl w:ilvl="3" w:tplc="70EEC5C4">
      <w:numFmt w:val="bullet"/>
      <w:lvlText w:val="•"/>
      <w:lvlJc w:val="left"/>
      <w:pPr>
        <w:ind w:left="1064" w:hanging="171"/>
      </w:pPr>
      <w:rPr>
        <w:rFonts w:hint="default"/>
        <w:lang w:val="pl-PL" w:eastAsia="pl-PL" w:bidi="pl-PL"/>
      </w:rPr>
    </w:lvl>
    <w:lvl w:ilvl="4" w:tplc="882C79D6">
      <w:numFmt w:val="bullet"/>
      <w:lvlText w:val="•"/>
      <w:lvlJc w:val="left"/>
      <w:pPr>
        <w:ind w:left="1397" w:hanging="171"/>
      </w:pPr>
      <w:rPr>
        <w:rFonts w:hint="default"/>
        <w:lang w:val="pl-PL" w:eastAsia="pl-PL" w:bidi="pl-PL"/>
      </w:rPr>
    </w:lvl>
    <w:lvl w:ilvl="5" w:tplc="7046A69E">
      <w:numFmt w:val="bullet"/>
      <w:lvlText w:val="•"/>
      <w:lvlJc w:val="left"/>
      <w:pPr>
        <w:ind w:left="1729" w:hanging="171"/>
      </w:pPr>
      <w:rPr>
        <w:rFonts w:hint="default"/>
        <w:lang w:val="pl-PL" w:eastAsia="pl-PL" w:bidi="pl-PL"/>
      </w:rPr>
    </w:lvl>
    <w:lvl w:ilvl="6" w:tplc="6B262284">
      <w:numFmt w:val="bullet"/>
      <w:lvlText w:val="•"/>
      <w:lvlJc w:val="left"/>
      <w:pPr>
        <w:ind w:left="2062" w:hanging="171"/>
      </w:pPr>
      <w:rPr>
        <w:rFonts w:hint="default"/>
        <w:lang w:val="pl-PL" w:eastAsia="pl-PL" w:bidi="pl-PL"/>
      </w:rPr>
    </w:lvl>
    <w:lvl w:ilvl="7" w:tplc="A92EF42A">
      <w:numFmt w:val="bullet"/>
      <w:lvlText w:val="•"/>
      <w:lvlJc w:val="left"/>
      <w:pPr>
        <w:ind w:left="2394" w:hanging="171"/>
      </w:pPr>
      <w:rPr>
        <w:rFonts w:hint="default"/>
        <w:lang w:val="pl-PL" w:eastAsia="pl-PL" w:bidi="pl-PL"/>
      </w:rPr>
    </w:lvl>
    <w:lvl w:ilvl="8" w:tplc="A2CAA57E">
      <w:numFmt w:val="bullet"/>
      <w:lvlText w:val="•"/>
      <w:lvlJc w:val="left"/>
      <w:pPr>
        <w:ind w:left="2727" w:hanging="171"/>
      </w:pPr>
      <w:rPr>
        <w:rFonts w:hint="default"/>
        <w:lang w:val="pl-PL" w:eastAsia="pl-PL" w:bidi="pl-PL"/>
      </w:rPr>
    </w:lvl>
  </w:abstractNum>
  <w:abstractNum w:abstractNumId="50" w15:restartNumberingAfterBreak="0">
    <w:nsid w:val="1FE954F2"/>
    <w:multiLevelType w:val="hybridMultilevel"/>
    <w:tmpl w:val="351017B8"/>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3E95022"/>
    <w:multiLevelType w:val="hybridMultilevel"/>
    <w:tmpl w:val="DAA20E70"/>
    <w:lvl w:ilvl="0" w:tplc="21123036">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045A3BCA">
      <w:numFmt w:val="bullet"/>
      <w:lvlText w:val="•"/>
      <w:lvlJc w:val="left"/>
      <w:pPr>
        <w:ind w:left="612" w:hanging="171"/>
      </w:pPr>
      <w:rPr>
        <w:rFonts w:hint="default"/>
        <w:lang w:val="pl-PL" w:eastAsia="pl-PL" w:bidi="pl-PL"/>
      </w:rPr>
    </w:lvl>
    <w:lvl w:ilvl="2" w:tplc="0A780EAE">
      <w:numFmt w:val="bullet"/>
      <w:lvlText w:val="•"/>
      <w:lvlJc w:val="left"/>
      <w:pPr>
        <w:ind w:left="1005" w:hanging="171"/>
      </w:pPr>
      <w:rPr>
        <w:rFonts w:hint="default"/>
        <w:lang w:val="pl-PL" w:eastAsia="pl-PL" w:bidi="pl-PL"/>
      </w:rPr>
    </w:lvl>
    <w:lvl w:ilvl="3" w:tplc="A46E82EC">
      <w:numFmt w:val="bullet"/>
      <w:lvlText w:val="•"/>
      <w:lvlJc w:val="left"/>
      <w:pPr>
        <w:ind w:left="1398" w:hanging="171"/>
      </w:pPr>
      <w:rPr>
        <w:rFonts w:hint="default"/>
        <w:lang w:val="pl-PL" w:eastAsia="pl-PL" w:bidi="pl-PL"/>
      </w:rPr>
    </w:lvl>
    <w:lvl w:ilvl="4" w:tplc="19A63736">
      <w:numFmt w:val="bullet"/>
      <w:lvlText w:val="•"/>
      <w:lvlJc w:val="left"/>
      <w:pPr>
        <w:ind w:left="1790" w:hanging="171"/>
      </w:pPr>
      <w:rPr>
        <w:rFonts w:hint="default"/>
        <w:lang w:val="pl-PL" w:eastAsia="pl-PL" w:bidi="pl-PL"/>
      </w:rPr>
    </w:lvl>
    <w:lvl w:ilvl="5" w:tplc="7BA277CA">
      <w:numFmt w:val="bullet"/>
      <w:lvlText w:val="•"/>
      <w:lvlJc w:val="left"/>
      <w:pPr>
        <w:ind w:left="2183" w:hanging="171"/>
      </w:pPr>
      <w:rPr>
        <w:rFonts w:hint="default"/>
        <w:lang w:val="pl-PL" w:eastAsia="pl-PL" w:bidi="pl-PL"/>
      </w:rPr>
    </w:lvl>
    <w:lvl w:ilvl="6" w:tplc="EDBE323C">
      <w:numFmt w:val="bullet"/>
      <w:lvlText w:val="•"/>
      <w:lvlJc w:val="left"/>
      <w:pPr>
        <w:ind w:left="2576" w:hanging="171"/>
      </w:pPr>
      <w:rPr>
        <w:rFonts w:hint="default"/>
        <w:lang w:val="pl-PL" w:eastAsia="pl-PL" w:bidi="pl-PL"/>
      </w:rPr>
    </w:lvl>
    <w:lvl w:ilvl="7" w:tplc="B50AD198">
      <w:numFmt w:val="bullet"/>
      <w:lvlText w:val="•"/>
      <w:lvlJc w:val="left"/>
      <w:pPr>
        <w:ind w:left="2968" w:hanging="171"/>
      </w:pPr>
      <w:rPr>
        <w:rFonts w:hint="default"/>
        <w:lang w:val="pl-PL" w:eastAsia="pl-PL" w:bidi="pl-PL"/>
      </w:rPr>
    </w:lvl>
    <w:lvl w:ilvl="8" w:tplc="4F5C09EE">
      <w:numFmt w:val="bullet"/>
      <w:lvlText w:val="•"/>
      <w:lvlJc w:val="left"/>
      <w:pPr>
        <w:ind w:left="3361" w:hanging="171"/>
      </w:pPr>
      <w:rPr>
        <w:rFonts w:hint="default"/>
        <w:lang w:val="pl-PL" w:eastAsia="pl-PL" w:bidi="pl-PL"/>
      </w:rPr>
    </w:lvl>
  </w:abstractNum>
  <w:abstractNum w:abstractNumId="52" w15:restartNumberingAfterBreak="0">
    <w:nsid w:val="24603984"/>
    <w:multiLevelType w:val="hybridMultilevel"/>
    <w:tmpl w:val="71D431E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6722CE3"/>
    <w:multiLevelType w:val="hybridMultilevel"/>
    <w:tmpl w:val="B622B830"/>
    <w:lvl w:ilvl="0" w:tplc="28BC2894">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165C4730">
      <w:numFmt w:val="bullet"/>
      <w:lvlText w:val="•"/>
      <w:lvlJc w:val="left"/>
      <w:pPr>
        <w:ind w:left="475" w:hanging="171"/>
      </w:pPr>
      <w:rPr>
        <w:rFonts w:hint="default"/>
        <w:lang w:val="pl-PL" w:eastAsia="pl-PL" w:bidi="pl-PL"/>
      </w:rPr>
    </w:lvl>
    <w:lvl w:ilvl="2" w:tplc="50A07BC4">
      <w:numFmt w:val="bullet"/>
      <w:lvlText w:val="•"/>
      <w:lvlJc w:val="left"/>
      <w:pPr>
        <w:ind w:left="731" w:hanging="171"/>
      </w:pPr>
      <w:rPr>
        <w:rFonts w:hint="default"/>
        <w:lang w:val="pl-PL" w:eastAsia="pl-PL" w:bidi="pl-PL"/>
      </w:rPr>
    </w:lvl>
    <w:lvl w:ilvl="3" w:tplc="AB22DFB4">
      <w:numFmt w:val="bullet"/>
      <w:lvlText w:val="•"/>
      <w:lvlJc w:val="left"/>
      <w:pPr>
        <w:ind w:left="987" w:hanging="171"/>
      </w:pPr>
      <w:rPr>
        <w:rFonts w:hint="default"/>
        <w:lang w:val="pl-PL" w:eastAsia="pl-PL" w:bidi="pl-PL"/>
      </w:rPr>
    </w:lvl>
    <w:lvl w:ilvl="4" w:tplc="8834DA76">
      <w:numFmt w:val="bullet"/>
      <w:lvlText w:val="•"/>
      <w:lvlJc w:val="left"/>
      <w:pPr>
        <w:ind w:left="1243" w:hanging="171"/>
      </w:pPr>
      <w:rPr>
        <w:rFonts w:hint="default"/>
        <w:lang w:val="pl-PL" w:eastAsia="pl-PL" w:bidi="pl-PL"/>
      </w:rPr>
    </w:lvl>
    <w:lvl w:ilvl="5" w:tplc="8D28C1E0">
      <w:numFmt w:val="bullet"/>
      <w:lvlText w:val="•"/>
      <w:lvlJc w:val="left"/>
      <w:pPr>
        <w:ind w:left="1499" w:hanging="171"/>
      </w:pPr>
      <w:rPr>
        <w:rFonts w:hint="default"/>
        <w:lang w:val="pl-PL" w:eastAsia="pl-PL" w:bidi="pl-PL"/>
      </w:rPr>
    </w:lvl>
    <w:lvl w:ilvl="6" w:tplc="30162BF8">
      <w:numFmt w:val="bullet"/>
      <w:lvlText w:val="•"/>
      <w:lvlJc w:val="left"/>
      <w:pPr>
        <w:ind w:left="1754" w:hanging="171"/>
      </w:pPr>
      <w:rPr>
        <w:rFonts w:hint="default"/>
        <w:lang w:val="pl-PL" w:eastAsia="pl-PL" w:bidi="pl-PL"/>
      </w:rPr>
    </w:lvl>
    <w:lvl w:ilvl="7" w:tplc="4C2806F8">
      <w:numFmt w:val="bullet"/>
      <w:lvlText w:val="•"/>
      <w:lvlJc w:val="left"/>
      <w:pPr>
        <w:ind w:left="2010" w:hanging="171"/>
      </w:pPr>
      <w:rPr>
        <w:rFonts w:hint="default"/>
        <w:lang w:val="pl-PL" w:eastAsia="pl-PL" w:bidi="pl-PL"/>
      </w:rPr>
    </w:lvl>
    <w:lvl w:ilvl="8" w:tplc="A0460610">
      <w:numFmt w:val="bullet"/>
      <w:lvlText w:val="•"/>
      <w:lvlJc w:val="left"/>
      <w:pPr>
        <w:ind w:left="2266" w:hanging="171"/>
      </w:pPr>
      <w:rPr>
        <w:rFonts w:hint="default"/>
        <w:lang w:val="pl-PL" w:eastAsia="pl-PL" w:bidi="pl-PL"/>
      </w:rPr>
    </w:lvl>
  </w:abstractNum>
  <w:abstractNum w:abstractNumId="54" w15:restartNumberingAfterBreak="0">
    <w:nsid w:val="26DF0257"/>
    <w:multiLevelType w:val="hybridMultilevel"/>
    <w:tmpl w:val="D826ADF8"/>
    <w:lvl w:ilvl="0" w:tplc="8ABA9F16">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A8C4100A">
      <w:numFmt w:val="bullet"/>
      <w:lvlText w:val="−"/>
      <w:lvlJc w:val="left"/>
      <w:pPr>
        <w:ind w:left="392" w:hanging="170"/>
      </w:pPr>
      <w:rPr>
        <w:rFonts w:ascii="Century Gothic" w:eastAsia="Century Gothic" w:hAnsi="Century Gothic" w:cs="Century Gothic" w:hint="default"/>
        <w:w w:val="137"/>
        <w:sz w:val="17"/>
        <w:szCs w:val="17"/>
        <w:lang w:val="pl-PL" w:eastAsia="pl-PL" w:bidi="pl-PL"/>
      </w:rPr>
    </w:lvl>
    <w:lvl w:ilvl="2" w:tplc="D504B5D0">
      <w:numFmt w:val="bullet"/>
      <w:lvlText w:val="•"/>
      <w:lvlJc w:val="left"/>
      <w:pPr>
        <w:ind w:left="816" w:hanging="170"/>
      </w:pPr>
      <w:rPr>
        <w:rFonts w:hint="default"/>
        <w:lang w:val="pl-PL" w:eastAsia="pl-PL" w:bidi="pl-PL"/>
      </w:rPr>
    </w:lvl>
    <w:lvl w:ilvl="3" w:tplc="7FD8F7F8">
      <w:numFmt w:val="bullet"/>
      <w:lvlText w:val="•"/>
      <w:lvlJc w:val="left"/>
      <w:pPr>
        <w:ind w:left="1233" w:hanging="170"/>
      </w:pPr>
      <w:rPr>
        <w:rFonts w:hint="default"/>
        <w:lang w:val="pl-PL" w:eastAsia="pl-PL" w:bidi="pl-PL"/>
      </w:rPr>
    </w:lvl>
    <w:lvl w:ilvl="4" w:tplc="B22A885C">
      <w:numFmt w:val="bullet"/>
      <w:lvlText w:val="•"/>
      <w:lvlJc w:val="left"/>
      <w:pPr>
        <w:ind w:left="1649" w:hanging="170"/>
      </w:pPr>
      <w:rPr>
        <w:rFonts w:hint="default"/>
        <w:lang w:val="pl-PL" w:eastAsia="pl-PL" w:bidi="pl-PL"/>
      </w:rPr>
    </w:lvl>
    <w:lvl w:ilvl="5" w:tplc="AB9CF5AA">
      <w:numFmt w:val="bullet"/>
      <w:lvlText w:val="•"/>
      <w:lvlJc w:val="left"/>
      <w:pPr>
        <w:ind w:left="2066" w:hanging="170"/>
      </w:pPr>
      <w:rPr>
        <w:rFonts w:hint="default"/>
        <w:lang w:val="pl-PL" w:eastAsia="pl-PL" w:bidi="pl-PL"/>
      </w:rPr>
    </w:lvl>
    <w:lvl w:ilvl="6" w:tplc="3736A100">
      <w:numFmt w:val="bullet"/>
      <w:lvlText w:val="•"/>
      <w:lvlJc w:val="left"/>
      <w:pPr>
        <w:ind w:left="2483" w:hanging="170"/>
      </w:pPr>
      <w:rPr>
        <w:rFonts w:hint="default"/>
        <w:lang w:val="pl-PL" w:eastAsia="pl-PL" w:bidi="pl-PL"/>
      </w:rPr>
    </w:lvl>
    <w:lvl w:ilvl="7" w:tplc="04743556">
      <w:numFmt w:val="bullet"/>
      <w:lvlText w:val="•"/>
      <w:lvlJc w:val="left"/>
      <w:pPr>
        <w:ind w:left="2899" w:hanging="170"/>
      </w:pPr>
      <w:rPr>
        <w:rFonts w:hint="default"/>
        <w:lang w:val="pl-PL" w:eastAsia="pl-PL" w:bidi="pl-PL"/>
      </w:rPr>
    </w:lvl>
    <w:lvl w:ilvl="8" w:tplc="A8E86ABA">
      <w:numFmt w:val="bullet"/>
      <w:lvlText w:val="•"/>
      <w:lvlJc w:val="left"/>
      <w:pPr>
        <w:ind w:left="3316" w:hanging="170"/>
      </w:pPr>
      <w:rPr>
        <w:rFonts w:hint="default"/>
        <w:lang w:val="pl-PL" w:eastAsia="pl-PL" w:bidi="pl-PL"/>
      </w:rPr>
    </w:lvl>
  </w:abstractNum>
  <w:abstractNum w:abstractNumId="55" w15:restartNumberingAfterBreak="0">
    <w:nsid w:val="274540FF"/>
    <w:multiLevelType w:val="hybridMultilevel"/>
    <w:tmpl w:val="7F50B414"/>
    <w:lvl w:ilvl="0" w:tplc="CFDE1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75400A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7" w15:restartNumberingAfterBreak="0">
    <w:nsid w:val="27C30E1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8" w15:restartNumberingAfterBreak="0">
    <w:nsid w:val="287F53A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15:restartNumberingAfterBreak="0">
    <w:nsid w:val="289514D1"/>
    <w:multiLevelType w:val="hybridMultilevel"/>
    <w:tmpl w:val="AA8C2AD6"/>
    <w:lvl w:ilvl="0" w:tplc="A918912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11203F02">
      <w:numFmt w:val="bullet"/>
      <w:lvlText w:val="•"/>
      <w:lvlJc w:val="left"/>
      <w:pPr>
        <w:ind w:left="537" w:hanging="171"/>
      </w:pPr>
      <w:rPr>
        <w:rFonts w:hint="default"/>
        <w:lang w:val="pl-PL" w:eastAsia="pl-PL" w:bidi="pl-PL"/>
      </w:rPr>
    </w:lvl>
    <w:lvl w:ilvl="2" w:tplc="A5ECEA3A">
      <w:numFmt w:val="bullet"/>
      <w:lvlText w:val="•"/>
      <w:lvlJc w:val="left"/>
      <w:pPr>
        <w:ind w:left="854" w:hanging="171"/>
      </w:pPr>
      <w:rPr>
        <w:rFonts w:hint="default"/>
        <w:lang w:val="pl-PL" w:eastAsia="pl-PL" w:bidi="pl-PL"/>
      </w:rPr>
    </w:lvl>
    <w:lvl w:ilvl="3" w:tplc="5D8072EE">
      <w:numFmt w:val="bullet"/>
      <w:lvlText w:val="•"/>
      <w:lvlJc w:val="left"/>
      <w:pPr>
        <w:ind w:left="1171" w:hanging="171"/>
      </w:pPr>
      <w:rPr>
        <w:rFonts w:hint="default"/>
        <w:lang w:val="pl-PL" w:eastAsia="pl-PL" w:bidi="pl-PL"/>
      </w:rPr>
    </w:lvl>
    <w:lvl w:ilvl="4" w:tplc="95FEAEFC">
      <w:numFmt w:val="bullet"/>
      <w:lvlText w:val="•"/>
      <w:lvlJc w:val="left"/>
      <w:pPr>
        <w:ind w:left="1488" w:hanging="171"/>
      </w:pPr>
      <w:rPr>
        <w:rFonts w:hint="default"/>
        <w:lang w:val="pl-PL" w:eastAsia="pl-PL" w:bidi="pl-PL"/>
      </w:rPr>
    </w:lvl>
    <w:lvl w:ilvl="5" w:tplc="AD9E33DE">
      <w:numFmt w:val="bullet"/>
      <w:lvlText w:val="•"/>
      <w:lvlJc w:val="left"/>
      <w:pPr>
        <w:ind w:left="1806" w:hanging="171"/>
      </w:pPr>
      <w:rPr>
        <w:rFonts w:hint="default"/>
        <w:lang w:val="pl-PL" w:eastAsia="pl-PL" w:bidi="pl-PL"/>
      </w:rPr>
    </w:lvl>
    <w:lvl w:ilvl="6" w:tplc="43463CE2">
      <w:numFmt w:val="bullet"/>
      <w:lvlText w:val="•"/>
      <w:lvlJc w:val="left"/>
      <w:pPr>
        <w:ind w:left="2123" w:hanging="171"/>
      </w:pPr>
      <w:rPr>
        <w:rFonts w:hint="default"/>
        <w:lang w:val="pl-PL" w:eastAsia="pl-PL" w:bidi="pl-PL"/>
      </w:rPr>
    </w:lvl>
    <w:lvl w:ilvl="7" w:tplc="3AEA6EC6">
      <w:numFmt w:val="bullet"/>
      <w:lvlText w:val="•"/>
      <w:lvlJc w:val="left"/>
      <w:pPr>
        <w:ind w:left="2440" w:hanging="171"/>
      </w:pPr>
      <w:rPr>
        <w:rFonts w:hint="default"/>
        <w:lang w:val="pl-PL" w:eastAsia="pl-PL" w:bidi="pl-PL"/>
      </w:rPr>
    </w:lvl>
    <w:lvl w:ilvl="8" w:tplc="225C6D24">
      <w:numFmt w:val="bullet"/>
      <w:lvlText w:val="•"/>
      <w:lvlJc w:val="left"/>
      <w:pPr>
        <w:ind w:left="2757" w:hanging="171"/>
      </w:pPr>
      <w:rPr>
        <w:rFonts w:hint="default"/>
        <w:lang w:val="pl-PL" w:eastAsia="pl-PL" w:bidi="pl-PL"/>
      </w:rPr>
    </w:lvl>
  </w:abstractNum>
  <w:abstractNum w:abstractNumId="60" w15:restartNumberingAfterBreak="0">
    <w:nsid w:val="28D943F0"/>
    <w:multiLevelType w:val="hybridMultilevel"/>
    <w:tmpl w:val="30B85176"/>
    <w:lvl w:ilvl="0" w:tplc="34448D40">
      <w:start w:val="1"/>
      <w:numFmt w:val="decimal"/>
      <w:lvlText w:val="%1)"/>
      <w:lvlJc w:val="left"/>
      <w:pPr>
        <w:ind w:left="1451" w:hanging="360"/>
      </w:pPr>
      <w:rPr>
        <w:rFonts w:hint="default"/>
      </w:rPr>
    </w:lvl>
    <w:lvl w:ilvl="1" w:tplc="04150019" w:tentative="1">
      <w:start w:val="1"/>
      <w:numFmt w:val="lowerLetter"/>
      <w:lvlText w:val="%2."/>
      <w:lvlJc w:val="left"/>
      <w:pPr>
        <w:ind w:left="2171" w:hanging="360"/>
      </w:pPr>
    </w:lvl>
    <w:lvl w:ilvl="2" w:tplc="0415001B" w:tentative="1">
      <w:start w:val="1"/>
      <w:numFmt w:val="lowerRoman"/>
      <w:lvlText w:val="%3."/>
      <w:lvlJc w:val="right"/>
      <w:pPr>
        <w:ind w:left="2891" w:hanging="180"/>
      </w:pPr>
    </w:lvl>
    <w:lvl w:ilvl="3" w:tplc="0415000F" w:tentative="1">
      <w:start w:val="1"/>
      <w:numFmt w:val="decimal"/>
      <w:lvlText w:val="%4."/>
      <w:lvlJc w:val="left"/>
      <w:pPr>
        <w:ind w:left="3611" w:hanging="360"/>
      </w:pPr>
    </w:lvl>
    <w:lvl w:ilvl="4" w:tplc="04150019" w:tentative="1">
      <w:start w:val="1"/>
      <w:numFmt w:val="lowerLetter"/>
      <w:lvlText w:val="%5."/>
      <w:lvlJc w:val="left"/>
      <w:pPr>
        <w:ind w:left="4331" w:hanging="360"/>
      </w:pPr>
    </w:lvl>
    <w:lvl w:ilvl="5" w:tplc="0415001B" w:tentative="1">
      <w:start w:val="1"/>
      <w:numFmt w:val="lowerRoman"/>
      <w:lvlText w:val="%6."/>
      <w:lvlJc w:val="right"/>
      <w:pPr>
        <w:ind w:left="5051" w:hanging="180"/>
      </w:pPr>
    </w:lvl>
    <w:lvl w:ilvl="6" w:tplc="0415000F" w:tentative="1">
      <w:start w:val="1"/>
      <w:numFmt w:val="decimal"/>
      <w:lvlText w:val="%7."/>
      <w:lvlJc w:val="left"/>
      <w:pPr>
        <w:ind w:left="5771" w:hanging="360"/>
      </w:pPr>
    </w:lvl>
    <w:lvl w:ilvl="7" w:tplc="04150019" w:tentative="1">
      <w:start w:val="1"/>
      <w:numFmt w:val="lowerLetter"/>
      <w:lvlText w:val="%8."/>
      <w:lvlJc w:val="left"/>
      <w:pPr>
        <w:ind w:left="6491" w:hanging="360"/>
      </w:pPr>
    </w:lvl>
    <w:lvl w:ilvl="8" w:tplc="0415001B" w:tentative="1">
      <w:start w:val="1"/>
      <w:numFmt w:val="lowerRoman"/>
      <w:lvlText w:val="%9."/>
      <w:lvlJc w:val="right"/>
      <w:pPr>
        <w:ind w:left="7211" w:hanging="180"/>
      </w:pPr>
    </w:lvl>
  </w:abstractNum>
  <w:abstractNum w:abstractNumId="61" w15:restartNumberingAfterBreak="0">
    <w:nsid w:val="29C35FF3"/>
    <w:multiLevelType w:val="hybridMultilevel"/>
    <w:tmpl w:val="4FF4A6C0"/>
    <w:lvl w:ilvl="0" w:tplc="B05C4D54">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231081B4">
      <w:numFmt w:val="bullet"/>
      <w:lvlText w:val="•"/>
      <w:lvlJc w:val="left"/>
      <w:pPr>
        <w:ind w:left="536" w:hanging="171"/>
      </w:pPr>
      <w:rPr>
        <w:rFonts w:hint="default"/>
        <w:lang w:val="pl-PL" w:eastAsia="pl-PL" w:bidi="pl-PL"/>
      </w:rPr>
    </w:lvl>
    <w:lvl w:ilvl="2" w:tplc="670A4468">
      <w:numFmt w:val="bullet"/>
      <w:lvlText w:val="•"/>
      <w:lvlJc w:val="left"/>
      <w:pPr>
        <w:ind w:left="853" w:hanging="171"/>
      </w:pPr>
      <w:rPr>
        <w:rFonts w:hint="default"/>
        <w:lang w:val="pl-PL" w:eastAsia="pl-PL" w:bidi="pl-PL"/>
      </w:rPr>
    </w:lvl>
    <w:lvl w:ilvl="3" w:tplc="A8207808">
      <w:numFmt w:val="bullet"/>
      <w:lvlText w:val="•"/>
      <w:lvlJc w:val="left"/>
      <w:pPr>
        <w:ind w:left="1170" w:hanging="171"/>
      </w:pPr>
      <w:rPr>
        <w:rFonts w:hint="default"/>
        <w:lang w:val="pl-PL" w:eastAsia="pl-PL" w:bidi="pl-PL"/>
      </w:rPr>
    </w:lvl>
    <w:lvl w:ilvl="4" w:tplc="632CE7BC">
      <w:numFmt w:val="bullet"/>
      <w:lvlText w:val="•"/>
      <w:lvlJc w:val="left"/>
      <w:pPr>
        <w:ind w:left="1486" w:hanging="171"/>
      </w:pPr>
      <w:rPr>
        <w:rFonts w:hint="default"/>
        <w:lang w:val="pl-PL" w:eastAsia="pl-PL" w:bidi="pl-PL"/>
      </w:rPr>
    </w:lvl>
    <w:lvl w:ilvl="5" w:tplc="A9A0D844">
      <w:numFmt w:val="bullet"/>
      <w:lvlText w:val="•"/>
      <w:lvlJc w:val="left"/>
      <w:pPr>
        <w:ind w:left="1803" w:hanging="171"/>
      </w:pPr>
      <w:rPr>
        <w:rFonts w:hint="default"/>
        <w:lang w:val="pl-PL" w:eastAsia="pl-PL" w:bidi="pl-PL"/>
      </w:rPr>
    </w:lvl>
    <w:lvl w:ilvl="6" w:tplc="2A020A46">
      <w:numFmt w:val="bullet"/>
      <w:lvlText w:val="•"/>
      <w:lvlJc w:val="left"/>
      <w:pPr>
        <w:ind w:left="2120" w:hanging="171"/>
      </w:pPr>
      <w:rPr>
        <w:rFonts w:hint="default"/>
        <w:lang w:val="pl-PL" w:eastAsia="pl-PL" w:bidi="pl-PL"/>
      </w:rPr>
    </w:lvl>
    <w:lvl w:ilvl="7" w:tplc="A1D61366">
      <w:numFmt w:val="bullet"/>
      <w:lvlText w:val="•"/>
      <w:lvlJc w:val="left"/>
      <w:pPr>
        <w:ind w:left="2436" w:hanging="171"/>
      </w:pPr>
      <w:rPr>
        <w:rFonts w:hint="default"/>
        <w:lang w:val="pl-PL" w:eastAsia="pl-PL" w:bidi="pl-PL"/>
      </w:rPr>
    </w:lvl>
    <w:lvl w:ilvl="8" w:tplc="738ADF4E">
      <w:numFmt w:val="bullet"/>
      <w:lvlText w:val="•"/>
      <w:lvlJc w:val="left"/>
      <w:pPr>
        <w:ind w:left="2753" w:hanging="171"/>
      </w:pPr>
      <w:rPr>
        <w:rFonts w:hint="default"/>
        <w:lang w:val="pl-PL" w:eastAsia="pl-PL" w:bidi="pl-PL"/>
      </w:rPr>
    </w:lvl>
  </w:abstractNum>
  <w:abstractNum w:abstractNumId="62" w15:restartNumberingAfterBreak="0">
    <w:nsid w:val="2BC024AF"/>
    <w:multiLevelType w:val="hybridMultilevel"/>
    <w:tmpl w:val="25A47D2A"/>
    <w:lvl w:ilvl="0" w:tplc="13DAD85A">
      <w:numFmt w:val="bullet"/>
      <w:lvlText w:val="•"/>
      <w:lvlJc w:val="left"/>
      <w:pPr>
        <w:ind w:left="223" w:hanging="171"/>
      </w:pPr>
      <w:rPr>
        <w:rFonts w:ascii="Century Gothic" w:eastAsia="Century Gothic" w:hAnsi="Century Gothic" w:cs="Century Gothic" w:hint="default"/>
        <w:w w:val="97"/>
        <w:sz w:val="17"/>
        <w:szCs w:val="17"/>
        <w:lang w:val="pl-PL" w:eastAsia="pl-PL" w:bidi="pl-PL"/>
      </w:rPr>
    </w:lvl>
    <w:lvl w:ilvl="1" w:tplc="6D3282DE">
      <w:numFmt w:val="bullet"/>
      <w:lvlText w:val="•"/>
      <w:lvlJc w:val="left"/>
      <w:pPr>
        <w:ind w:left="497" w:hanging="171"/>
      </w:pPr>
      <w:rPr>
        <w:rFonts w:hint="default"/>
        <w:lang w:val="pl-PL" w:eastAsia="pl-PL" w:bidi="pl-PL"/>
      </w:rPr>
    </w:lvl>
    <w:lvl w:ilvl="2" w:tplc="185016D6">
      <w:numFmt w:val="bullet"/>
      <w:lvlText w:val="•"/>
      <w:lvlJc w:val="left"/>
      <w:pPr>
        <w:ind w:left="774" w:hanging="171"/>
      </w:pPr>
      <w:rPr>
        <w:rFonts w:hint="default"/>
        <w:lang w:val="pl-PL" w:eastAsia="pl-PL" w:bidi="pl-PL"/>
      </w:rPr>
    </w:lvl>
    <w:lvl w:ilvl="3" w:tplc="662621D0">
      <w:numFmt w:val="bullet"/>
      <w:lvlText w:val="•"/>
      <w:lvlJc w:val="left"/>
      <w:pPr>
        <w:ind w:left="1051" w:hanging="171"/>
      </w:pPr>
      <w:rPr>
        <w:rFonts w:hint="default"/>
        <w:lang w:val="pl-PL" w:eastAsia="pl-PL" w:bidi="pl-PL"/>
      </w:rPr>
    </w:lvl>
    <w:lvl w:ilvl="4" w:tplc="7292C024">
      <w:numFmt w:val="bullet"/>
      <w:lvlText w:val="•"/>
      <w:lvlJc w:val="left"/>
      <w:pPr>
        <w:ind w:left="1328" w:hanging="171"/>
      </w:pPr>
      <w:rPr>
        <w:rFonts w:hint="default"/>
        <w:lang w:val="pl-PL" w:eastAsia="pl-PL" w:bidi="pl-PL"/>
      </w:rPr>
    </w:lvl>
    <w:lvl w:ilvl="5" w:tplc="E03C15D0">
      <w:numFmt w:val="bullet"/>
      <w:lvlText w:val="•"/>
      <w:lvlJc w:val="left"/>
      <w:pPr>
        <w:ind w:left="1605" w:hanging="171"/>
      </w:pPr>
      <w:rPr>
        <w:rFonts w:hint="default"/>
        <w:lang w:val="pl-PL" w:eastAsia="pl-PL" w:bidi="pl-PL"/>
      </w:rPr>
    </w:lvl>
    <w:lvl w:ilvl="6" w:tplc="2084CD44">
      <w:numFmt w:val="bullet"/>
      <w:lvlText w:val="•"/>
      <w:lvlJc w:val="left"/>
      <w:pPr>
        <w:ind w:left="1882" w:hanging="171"/>
      </w:pPr>
      <w:rPr>
        <w:rFonts w:hint="default"/>
        <w:lang w:val="pl-PL" w:eastAsia="pl-PL" w:bidi="pl-PL"/>
      </w:rPr>
    </w:lvl>
    <w:lvl w:ilvl="7" w:tplc="4170C9F4">
      <w:numFmt w:val="bullet"/>
      <w:lvlText w:val="•"/>
      <w:lvlJc w:val="left"/>
      <w:pPr>
        <w:ind w:left="2159" w:hanging="171"/>
      </w:pPr>
      <w:rPr>
        <w:rFonts w:hint="default"/>
        <w:lang w:val="pl-PL" w:eastAsia="pl-PL" w:bidi="pl-PL"/>
      </w:rPr>
    </w:lvl>
    <w:lvl w:ilvl="8" w:tplc="304E821C">
      <w:numFmt w:val="bullet"/>
      <w:lvlText w:val="•"/>
      <w:lvlJc w:val="left"/>
      <w:pPr>
        <w:ind w:left="2436" w:hanging="171"/>
      </w:pPr>
      <w:rPr>
        <w:rFonts w:hint="default"/>
        <w:lang w:val="pl-PL" w:eastAsia="pl-PL" w:bidi="pl-PL"/>
      </w:rPr>
    </w:lvl>
  </w:abstractNum>
  <w:abstractNum w:abstractNumId="63" w15:restartNumberingAfterBreak="0">
    <w:nsid w:val="2D6B0F18"/>
    <w:multiLevelType w:val="hybridMultilevel"/>
    <w:tmpl w:val="7404604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D7B7DC3"/>
    <w:multiLevelType w:val="hybridMultilevel"/>
    <w:tmpl w:val="E09AEE2E"/>
    <w:lvl w:ilvl="0" w:tplc="0DEA44AC">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E6E0CCE4">
      <w:numFmt w:val="bullet"/>
      <w:lvlText w:val="•"/>
      <w:lvlJc w:val="left"/>
      <w:pPr>
        <w:ind w:left="536" w:hanging="171"/>
      </w:pPr>
      <w:rPr>
        <w:rFonts w:hint="default"/>
        <w:lang w:val="pl-PL" w:eastAsia="pl-PL" w:bidi="pl-PL"/>
      </w:rPr>
    </w:lvl>
    <w:lvl w:ilvl="2" w:tplc="D216212C">
      <w:numFmt w:val="bullet"/>
      <w:lvlText w:val="•"/>
      <w:lvlJc w:val="left"/>
      <w:pPr>
        <w:ind w:left="853" w:hanging="171"/>
      </w:pPr>
      <w:rPr>
        <w:rFonts w:hint="default"/>
        <w:lang w:val="pl-PL" w:eastAsia="pl-PL" w:bidi="pl-PL"/>
      </w:rPr>
    </w:lvl>
    <w:lvl w:ilvl="3" w:tplc="1F78C174">
      <w:numFmt w:val="bullet"/>
      <w:lvlText w:val="•"/>
      <w:lvlJc w:val="left"/>
      <w:pPr>
        <w:ind w:left="1170" w:hanging="171"/>
      </w:pPr>
      <w:rPr>
        <w:rFonts w:hint="default"/>
        <w:lang w:val="pl-PL" w:eastAsia="pl-PL" w:bidi="pl-PL"/>
      </w:rPr>
    </w:lvl>
    <w:lvl w:ilvl="4" w:tplc="FB1AAB62">
      <w:numFmt w:val="bullet"/>
      <w:lvlText w:val="•"/>
      <w:lvlJc w:val="left"/>
      <w:pPr>
        <w:ind w:left="1486" w:hanging="171"/>
      </w:pPr>
      <w:rPr>
        <w:rFonts w:hint="default"/>
        <w:lang w:val="pl-PL" w:eastAsia="pl-PL" w:bidi="pl-PL"/>
      </w:rPr>
    </w:lvl>
    <w:lvl w:ilvl="5" w:tplc="44B649FE">
      <w:numFmt w:val="bullet"/>
      <w:lvlText w:val="•"/>
      <w:lvlJc w:val="left"/>
      <w:pPr>
        <w:ind w:left="1803" w:hanging="171"/>
      </w:pPr>
      <w:rPr>
        <w:rFonts w:hint="default"/>
        <w:lang w:val="pl-PL" w:eastAsia="pl-PL" w:bidi="pl-PL"/>
      </w:rPr>
    </w:lvl>
    <w:lvl w:ilvl="6" w:tplc="14846B04">
      <w:numFmt w:val="bullet"/>
      <w:lvlText w:val="•"/>
      <w:lvlJc w:val="left"/>
      <w:pPr>
        <w:ind w:left="2120" w:hanging="171"/>
      </w:pPr>
      <w:rPr>
        <w:rFonts w:hint="default"/>
        <w:lang w:val="pl-PL" w:eastAsia="pl-PL" w:bidi="pl-PL"/>
      </w:rPr>
    </w:lvl>
    <w:lvl w:ilvl="7" w:tplc="E2323C2C">
      <w:numFmt w:val="bullet"/>
      <w:lvlText w:val="•"/>
      <w:lvlJc w:val="left"/>
      <w:pPr>
        <w:ind w:left="2436" w:hanging="171"/>
      </w:pPr>
      <w:rPr>
        <w:rFonts w:hint="default"/>
        <w:lang w:val="pl-PL" w:eastAsia="pl-PL" w:bidi="pl-PL"/>
      </w:rPr>
    </w:lvl>
    <w:lvl w:ilvl="8" w:tplc="D854940E">
      <w:numFmt w:val="bullet"/>
      <w:lvlText w:val="•"/>
      <w:lvlJc w:val="left"/>
      <w:pPr>
        <w:ind w:left="2753" w:hanging="171"/>
      </w:pPr>
      <w:rPr>
        <w:rFonts w:hint="default"/>
        <w:lang w:val="pl-PL" w:eastAsia="pl-PL" w:bidi="pl-PL"/>
      </w:rPr>
    </w:lvl>
  </w:abstractNum>
  <w:abstractNum w:abstractNumId="65" w15:restartNumberingAfterBreak="0">
    <w:nsid w:val="2DF43285"/>
    <w:multiLevelType w:val="hybridMultilevel"/>
    <w:tmpl w:val="9CCA75B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DFC60DA"/>
    <w:multiLevelType w:val="hybridMultilevel"/>
    <w:tmpl w:val="9508C31E"/>
    <w:lvl w:ilvl="0" w:tplc="DF5A25F4">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76B471D6">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7FC04C04">
      <w:numFmt w:val="bullet"/>
      <w:lvlText w:val="•"/>
      <w:lvlJc w:val="left"/>
      <w:pPr>
        <w:ind w:left="816" w:hanging="171"/>
      </w:pPr>
      <w:rPr>
        <w:rFonts w:hint="default"/>
        <w:lang w:val="pl-PL" w:eastAsia="pl-PL" w:bidi="pl-PL"/>
      </w:rPr>
    </w:lvl>
    <w:lvl w:ilvl="3" w:tplc="C61EED88">
      <w:numFmt w:val="bullet"/>
      <w:lvlText w:val="•"/>
      <w:lvlJc w:val="left"/>
      <w:pPr>
        <w:ind w:left="1233" w:hanging="171"/>
      </w:pPr>
      <w:rPr>
        <w:rFonts w:hint="default"/>
        <w:lang w:val="pl-PL" w:eastAsia="pl-PL" w:bidi="pl-PL"/>
      </w:rPr>
    </w:lvl>
    <w:lvl w:ilvl="4" w:tplc="32CE7D2E">
      <w:numFmt w:val="bullet"/>
      <w:lvlText w:val="•"/>
      <w:lvlJc w:val="left"/>
      <w:pPr>
        <w:ind w:left="1649" w:hanging="171"/>
      </w:pPr>
      <w:rPr>
        <w:rFonts w:hint="default"/>
        <w:lang w:val="pl-PL" w:eastAsia="pl-PL" w:bidi="pl-PL"/>
      </w:rPr>
    </w:lvl>
    <w:lvl w:ilvl="5" w:tplc="E88A8006">
      <w:numFmt w:val="bullet"/>
      <w:lvlText w:val="•"/>
      <w:lvlJc w:val="left"/>
      <w:pPr>
        <w:ind w:left="2066" w:hanging="171"/>
      </w:pPr>
      <w:rPr>
        <w:rFonts w:hint="default"/>
        <w:lang w:val="pl-PL" w:eastAsia="pl-PL" w:bidi="pl-PL"/>
      </w:rPr>
    </w:lvl>
    <w:lvl w:ilvl="6" w:tplc="DD20B2A4">
      <w:numFmt w:val="bullet"/>
      <w:lvlText w:val="•"/>
      <w:lvlJc w:val="left"/>
      <w:pPr>
        <w:ind w:left="2483" w:hanging="171"/>
      </w:pPr>
      <w:rPr>
        <w:rFonts w:hint="default"/>
        <w:lang w:val="pl-PL" w:eastAsia="pl-PL" w:bidi="pl-PL"/>
      </w:rPr>
    </w:lvl>
    <w:lvl w:ilvl="7" w:tplc="E7D43F34">
      <w:numFmt w:val="bullet"/>
      <w:lvlText w:val="•"/>
      <w:lvlJc w:val="left"/>
      <w:pPr>
        <w:ind w:left="2899" w:hanging="171"/>
      </w:pPr>
      <w:rPr>
        <w:rFonts w:hint="default"/>
        <w:lang w:val="pl-PL" w:eastAsia="pl-PL" w:bidi="pl-PL"/>
      </w:rPr>
    </w:lvl>
    <w:lvl w:ilvl="8" w:tplc="2FAAFD3A">
      <w:numFmt w:val="bullet"/>
      <w:lvlText w:val="•"/>
      <w:lvlJc w:val="left"/>
      <w:pPr>
        <w:ind w:left="3316" w:hanging="171"/>
      </w:pPr>
      <w:rPr>
        <w:rFonts w:hint="default"/>
        <w:lang w:val="pl-PL" w:eastAsia="pl-PL" w:bidi="pl-PL"/>
      </w:rPr>
    </w:lvl>
  </w:abstractNum>
  <w:abstractNum w:abstractNumId="67" w15:restartNumberingAfterBreak="0">
    <w:nsid w:val="2E5816AA"/>
    <w:multiLevelType w:val="hybridMultilevel"/>
    <w:tmpl w:val="41BA11D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E9D02D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15:restartNumberingAfterBreak="0">
    <w:nsid w:val="2EBB042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30240A0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15:restartNumberingAfterBreak="0">
    <w:nsid w:val="32AE73D6"/>
    <w:multiLevelType w:val="hybridMultilevel"/>
    <w:tmpl w:val="4F6A2016"/>
    <w:lvl w:ilvl="0" w:tplc="6DA846FA">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65E8EFB8">
      <w:numFmt w:val="bullet"/>
      <w:lvlText w:val="•"/>
      <w:lvlJc w:val="left"/>
      <w:pPr>
        <w:ind w:left="475" w:hanging="171"/>
      </w:pPr>
      <w:rPr>
        <w:rFonts w:hint="default"/>
        <w:lang w:val="pl-PL" w:eastAsia="pl-PL" w:bidi="pl-PL"/>
      </w:rPr>
    </w:lvl>
    <w:lvl w:ilvl="2" w:tplc="16807B86">
      <w:numFmt w:val="bullet"/>
      <w:lvlText w:val="•"/>
      <w:lvlJc w:val="left"/>
      <w:pPr>
        <w:ind w:left="731" w:hanging="171"/>
      </w:pPr>
      <w:rPr>
        <w:rFonts w:hint="default"/>
        <w:lang w:val="pl-PL" w:eastAsia="pl-PL" w:bidi="pl-PL"/>
      </w:rPr>
    </w:lvl>
    <w:lvl w:ilvl="3" w:tplc="3272BB8E">
      <w:numFmt w:val="bullet"/>
      <w:lvlText w:val="•"/>
      <w:lvlJc w:val="left"/>
      <w:pPr>
        <w:ind w:left="987" w:hanging="171"/>
      </w:pPr>
      <w:rPr>
        <w:rFonts w:hint="default"/>
        <w:lang w:val="pl-PL" w:eastAsia="pl-PL" w:bidi="pl-PL"/>
      </w:rPr>
    </w:lvl>
    <w:lvl w:ilvl="4" w:tplc="E12626EE">
      <w:numFmt w:val="bullet"/>
      <w:lvlText w:val="•"/>
      <w:lvlJc w:val="left"/>
      <w:pPr>
        <w:ind w:left="1243" w:hanging="171"/>
      </w:pPr>
      <w:rPr>
        <w:rFonts w:hint="default"/>
        <w:lang w:val="pl-PL" w:eastAsia="pl-PL" w:bidi="pl-PL"/>
      </w:rPr>
    </w:lvl>
    <w:lvl w:ilvl="5" w:tplc="06D6B9E8">
      <w:numFmt w:val="bullet"/>
      <w:lvlText w:val="•"/>
      <w:lvlJc w:val="left"/>
      <w:pPr>
        <w:ind w:left="1499" w:hanging="171"/>
      </w:pPr>
      <w:rPr>
        <w:rFonts w:hint="default"/>
        <w:lang w:val="pl-PL" w:eastAsia="pl-PL" w:bidi="pl-PL"/>
      </w:rPr>
    </w:lvl>
    <w:lvl w:ilvl="6" w:tplc="A71A2092">
      <w:numFmt w:val="bullet"/>
      <w:lvlText w:val="•"/>
      <w:lvlJc w:val="left"/>
      <w:pPr>
        <w:ind w:left="1754" w:hanging="171"/>
      </w:pPr>
      <w:rPr>
        <w:rFonts w:hint="default"/>
        <w:lang w:val="pl-PL" w:eastAsia="pl-PL" w:bidi="pl-PL"/>
      </w:rPr>
    </w:lvl>
    <w:lvl w:ilvl="7" w:tplc="EBB8A75E">
      <w:numFmt w:val="bullet"/>
      <w:lvlText w:val="•"/>
      <w:lvlJc w:val="left"/>
      <w:pPr>
        <w:ind w:left="2010" w:hanging="171"/>
      </w:pPr>
      <w:rPr>
        <w:rFonts w:hint="default"/>
        <w:lang w:val="pl-PL" w:eastAsia="pl-PL" w:bidi="pl-PL"/>
      </w:rPr>
    </w:lvl>
    <w:lvl w:ilvl="8" w:tplc="34760C44">
      <w:numFmt w:val="bullet"/>
      <w:lvlText w:val="•"/>
      <w:lvlJc w:val="left"/>
      <w:pPr>
        <w:ind w:left="2266" w:hanging="171"/>
      </w:pPr>
      <w:rPr>
        <w:rFonts w:hint="default"/>
        <w:lang w:val="pl-PL" w:eastAsia="pl-PL" w:bidi="pl-PL"/>
      </w:rPr>
    </w:lvl>
  </w:abstractNum>
  <w:abstractNum w:abstractNumId="72" w15:restartNumberingAfterBreak="0">
    <w:nsid w:val="32E53E2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3" w15:restartNumberingAfterBreak="0">
    <w:nsid w:val="35681607"/>
    <w:multiLevelType w:val="hybridMultilevel"/>
    <w:tmpl w:val="A1A2612E"/>
    <w:lvl w:ilvl="0" w:tplc="8048B04E">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23409894">
      <w:numFmt w:val="bullet"/>
      <w:lvlText w:val="•"/>
      <w:lvlJc w:val="left"/>
      <w:pPr>
        <w:ind w:left="536" w:hanging="171"/>
      </w:pPr>
      <w:rPr>
        <w:rFonts w:hint="default"/>
        <w:lang w:val="pl-PL" w:eastAsia="pl-PL" w:bidi="pl-PL"/>
      </w:rPr>
    </w:lvl>
    <w:lvl w:ilvl="2" w:tplc="EC2CE67A">
      <w:numFmt w:val="bullet"/>
      <w:lvlText w:val="•"/>
      <w:lvlJc w:val="left"/>
      <w:pPr>
        <w:ind w:left="853" w:hanging="171"/>
      </w:pPr>
      <w:rPr>
        <w:rFonts w:hint="default"/>
        <w:lang w:val="pl-PL" w:eastAsia="pl-PL" w:bidi="pl-PL"/>
      </w:rPr>
    </w:lvl>
    <w:lvl w:ilvl="3" w:tplc="8B4676B8">
      <w:numFmt w:val="bullet"/>
      <w:lvlText w:val="•"/>
      <w:lvlJc w:val="left"/>
      <w:pPr>
        <w:ind w:left="1170" w:hanging="171"/>
      </w:pPr>
      <w:rPr>
        <w:rFonts w:hint="default"/>
        <w:lang w:val="pl-PL" w:eastAsia="pl-PL" w:bidi="pl-PL"/>
      </w:rPr>
    </w:lvl>
    <w:lvl w:ilvl="4" w:tplc="0DFE2A26">
      <w:numFmt w:val="bullet"/>
      <w:lvlText w:val="•"/>
      <w:lvlJc w:val="left"/>
      <w:pPr>
        <w:ind w:left="1487" w:hanging="171"/>
      </w:pPr>
      <w:rPr>
        <w:rFonts w:hint="default"/>
        <w:lang w:val="pl-PL" w:eastAsia="pl-PL" w:bidi="pl-PL"/>
      </w:rPr>
    </w:lvl>
    <w:lvl w:ilvl="5" w:tplc="81ECD536">
      <w:numFmt w:val="bullet"/>
      <w:lvlText w:val="•"/>
      <w:lvlJc w:val="left"/>
      <w:pPr>
        <w:ind w:left="1804" w:hanging="171"/>
      </w:pPr>
      <w:rPr>
        <w:rFonts w:hint="default"/>
        <w:lang w:val="pl-PL" w:eastAsia="pl-PL" w:bidi="pl-PL"/>
      </w:rPr>
    </w:lvl>
    <w:lvl w:ilvl="6" w:tplc="1B644122">
      <w:numFmt w:val="bullet"/>
      <w:lvlText w:val="•"/>
      <w:lvlJc w:val="left"/>
      <w:pPr>
        <w:ind w:left="2121" w:hanging="171"/>
      </w:pPr>
      <w:rPr>
        <w:rFonts w:hint="default"/>
        <w:lang w:val="pl-PL" w:eastAsia="pl-PL" w:bidi="pl-PL"/>
      </w:rPr>
    </w:lvl>
    <w:lvl w:ilvl="7" w:tplc="0EBCC934">
      <w:numFmt w:val="bullet"/>
      <w:lvlText w:val="•"/>
      <w:lvlJc w:val="left"/>
      <w:pPr>
        <w:ind w:left="2438" w:hanging="171"/>
      </w:pPr>
      <w:rPr>
        <w:rFonts w:hint="default"/>
        <w:lang w:val="pl-PL" w:eastAsia="pl-PL" w:bidi="pl-PL"/>
      </w:rPr>
    </w:lvl>
    <w:lvl w:ilvl="8" w:tplc="454CF50E">
      <w:numFmt w:val="bullet"/>
      <w:lvlText w:val="•"/>
      <w:lvlJc w:val="left"/>
      <w:pPr>
        <w:ind w:left="2755" w:hanging="171"/>
      </w:pPr>
      <w:rPr>
        <w:rFonts w:hint="default"/>
        <w:lang w:val="pl-PL" w:eastAsia="pl-PL" w:bidi="pl-PL"/>
      </w:rPr>
    </w:lvl>
  </w:abstractNum>
  <w:abstractNum w:abstractNumId="74" w15:restartNumberingAfterBreak="0">
    <w:nsid w:val="3598393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5" w15:restartNumberingAfterBreak="0">
    <w:nsid w:val="36396339"/>
    <w:multiLevelType w:val="multilevel"/>
    <w:tmpl w:val="A3C65D8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15:restartNumberingAfterBreak="0">
    <w:nsid w:val="367C60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7" w15:restartNumberingAfterBreak="0">
    <w:nsid w:val="390D68A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8" w15:restartNumberingAfterBreak="0">
    <w:nsid w:val="3BD0510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9" w15:restartNumberingAfterBreak="0">
    <w:nsid w:val="3C2A48A0"/>
    <w:multiLevelType w:val="hybridMultilevel"/>
    <w:tmpl w:val="DA4C32C2"/>
    <w:lvl w:ilvl="0" w:tplc="ACACC840">
      <w:numFmt w:val="bullet"/>
      <w:lvlText w:val="•"/>
      <w:lvlJc w:val="left"/>
      <w:pPr>
        <w:ind w:left="1872" w:hanging="171"/>
      </w:pPr>
      <w:rPr>
        <w:rFonts w:ascii="Century Gothic" w:eastAsia="Century Gothic" w:hAnsi="Century Gothic" w:cs="Century Gothic" w:hint="default"/>
        <w:w w:val="97"/>
        <w:sz w:val="17"/>
        <w:szCs w:val="17"/>
        <w:lang w:val="pl-PL" w:eastAsia="pl-PL" w:bidi="pl-PL"/>
      </w:rPr>
    </w:lvl>
    <w:lvl w:ilvl="1" w:tplc="D93453FC">
      <w:numFmt w:val="bullet"/>
      <w:lvlText w:val="•"/>
      <w:lvlJc w:val="left"/>
      <w:pPr>
        <w:ind w:left="590" w:hanging="171"/>
      </w:pPr>
      <w:rPr>
        <w:rFonts w:hint="default"/>
        <w:lang w:val="pl-PL" w:eastAsia="pl-PL" w:bidi="pl-PL"/>
      </w:rPr>
    </w:lvl>
    <w:lvl w:ilvl="2" w:tplc="DAF2EFA6">
      <w:numFmt w:val="bullet"/>
      <w:lvlText w:val="-"/>
      <w:lvlJc w:val="left"/>
      <w:pPr>
        <w:ind w:left="961" w:hanging="171"/>
      </w:pPr>
      <w:rPr>
        <w:rFonts w:ascii="Calibri" w:hAnsi="Calibri" w:hint="default"/>
        <w:lang w:val="pl-PL" w:eastAsia="pl-PL" w:bidi="pl-PL"/>
      </w:rPr>
    </w:lvl>
    <w:lvl w:ilvl="3" w:tplc="81CE206A">
      <w:numFmt w:val="bullet"/>
      <w:lvlText w:val="•"/>
      <w:lvlJc w:val="left"/>
      <w:pPr>
        <w:ind w:left="1331" w:hanging="171"/>
      </w:pPr>
      <w:rPr>
        <w:rFonts w:hint="default"/>
        <w:lang w:val="pl-PL" w:eastAsia="pl-PL" w:bidi="pl-PL"/>
      </w:rPr>
    </w:lvl>
    <w:lvl w:ilvl="4" w:tplc="FC5ACFFE">
      <w:numFmt w:val="bullet"/>
      <w:lvlText w:val="•"/>
      <w:lvlJc w:val="left"/>
      <w:pPr>
        <w:ind w:left="1702" w:hanging="171"/>
      </w:pPr>
      <w:rPr>
        <w:rFonts w:hint="default"/>
        <w:lang w:val="pl-PL" w:eastAsia="pl-PL" w:bidi="pl-PL"/>
      </w:rPr>
    </w:lvl>
    <w:lvl w:ilvl="5" w:tplc="F55A364E">
      <w:numFmt w:val="bullet"/>
      <w:lvlText w:val="•"/>
      <w:lvlJc w:val="left"/>
      <w:pPr>
        <w:ind w:left="2073" w:hanging="171"/>
      </w:pPr>
      <w:rPr>
        <w:rFonts w:hint="default"/>
        <w:lang w:val="pl-PL" w:eastAsia="pl-PL" w:bidi="pl-PL"/>
      </w:rPr>
    </w:lvl>
    <w:lvl w:ilvl="6" w:tplc="C6343C36">
      <w:numFmt w:val="bullet"/>
      <w:lvlText w:val="•"/>
      <w:lvlJc w:val="left"/>
      <w:pPr>
        <w:ind w:left="2443" w:hanging="171"/>
      </w:pPr>
      <w:rPr>
        <w:rFonts w:hint="default"/>
        <w:lang w:val="pl-PL" w:eastAsia="pl-PL" w:bidi="pl-PL"/>
      </w:rPr>
    </w:lvl>
    <w:lvl w:ilvl="7" w:tplc="758E5988">
      <w:numFmt w:val="bullet"/>
      <w:lvlText w:val="•"/>
      <w:lvlJc w:val="left"/>
      <w:pPr>
        <w:ind w:left="2814" w:hanging="171"/>
      </w:pPr>
      <w:rPr>
        <w:rFonts w:hint="default"/>
        <w:lang w:val="pl-PL" w:eastAsia="pl-PL" w:bidi="pl-PL"/>
      </w:rPr>
    </w:lvl>
    <w:lvl w:ilvl="8" w:tplc="38C8DEDC">
      <w:numFmt w:val="bullet"/>
      <w:lvlText w:val="•"/>
      <w:lvlJc w:val="left"/>
      <w:pPr>
        <w:ind w:left="3184" w:hanging="171"/>
      </w:pPr>
      <w:rPr>
        <w:rFonts w:hint="default"/>
        <w:lang w:val="pl-PL" w:eastAsia="pl-PL" w:bidi="pl-PL"/>
      </w:rPr>
    </w:lvl>
  </w:abstractNum>
  <w:abstractNum w:abstractNumId="80" w15:restartNumberingAfterBreak="0">
    <w:nsid w:val="3CB52D58"/>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1" w15:restartNumberingAfterBreak="0">
    <w:nsid w:val="3D15129F"/>
    <w:multiLevelType w:val="hybridMultilevel"/>
    <w:tmpl w:val="417CADE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D4116C7"/>
    <w:multiLevelType w:val="hybridMultilevel"/>
    <w:tmpl w:val="186C53E2"/>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83" w15:restartNumberingAfterBreak="0">
    <w:nsid w:val="3DFC1EB4"/>
    <w:multiLevelType w:val="hybridMultilevel"/>
    <w:tmpl w:val="19E02A9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E3120B4"/>
    <w:multiLevelType w:val="hybridMultilevel"/>
    <w:tmpl w:val="9BFC9DBA"/>
    <w:lvl w:ilvl="0" w:tplc="5F000BB4">
      <w:start w:val="1"/>
      <w:numFmt w:val="decimal"/>
      <w:lvlText w:val="%1."/>
      <w:lvlJc w:val="left"/>
      <w:pPr>
        <w:ind w:left="9940" w:hanging="301"/>
      </w:pPr>
      <w:rPr>
        <w:rFonts w:ascii="Century" w:eastAsia="Century" w:hAnsi="Century" w:cs="Century" w:hint="default"/>
        <w:spacing w:val="-2"/>
        <w:w w:val="98"/>
        <w:sz w:val="18"/>
        <w:szCs w:val="18"/>
        <w:lang w:val="pl-PL" w:eastAsia="pl-PL" w:bidi="pl-PL"/>
      </w:rPr>
    </w:lvl>
    <w:lvl w:ilvl="1" w:tplc="577A3F32">
      <w:numFmt w:val="bullet"/>
      <w:lvlText w:val="•"/>
      <w:lvlJc w:val="left"/>
      <w:pPr>
        <w:ind w:left="11309" w:hanging="301"/>
      </w:pPr>
      <w:rPr>
        <w:rFonts w:hint="default"/>
        <w:lang w:val="pl-PL" w:eastAsia="pl-PL" w:bidi="pl-PL"/>
      </w:rPr>
    </w:lvl>
    <w:lvl w:ilvl="2" w:tplc="C2BC2518">
      <w:numFmt w:val="bullet"/>
      <w:lvlText w:val="•"/>
      <w:lvlJc w:val="left"/>
      <w:pPr>
        <w:ind w:left="12668" w:hanging="301"/>
      </w:pPr>
      <w:rPr>
        <w:rFonts w:hint="default"/>
        <w:lang w:val="pl-PL" w:eastAsia="pl-PL" w:bidi="pl-PL"/>
      </w:rPr>
    </w:lvl>
    <w:lvl w:ilvl="3" w:tplc="72CC9836">
      <w:numFmt w:val="bullet"/>
      <w:lvlText w:val="•"/>
      <w:lvlJc w:val="left"/>
      <w:pPr>
        <w:ind w:left="14027" w:hanging="301"/>
      </w:pPr>
      <w:rPr>
        <w:rFonts w:hint="default"/>
        <w:lang w:val="pl-PL" w:eastAsia="pl-PL" w:bidi="pl-PL"/>
      </w:rPr>
    </w:lvl>
    <w:lvl w:ilvl="4" w:tplc="D818A02E">
      <w:numFmt w:val="bullet"/>
      <w:lvlText w:val="•"/>
      <w:lvlJc w:val="left"/>
      <w:pPr>
        <w:ind w:left="15386" w:hanging="301"/>
      </w:pPr>
      <w:rPr>
        <w:rFonts w:hint="default"/>
        <w:lang w:val="pl-PL" w:eastAsia="pl-PL" w:bidi="pl-PL"/>
      </w:rPr>
    </w:lvl>
    <w:lvl w:ilvl="5" w:tplc="A112BC32">
      <w:numFmt w:val="bullet"/>
      <w:lvlText w:val="•"/>
      <w:lvlJc w:val="left"/>
      <w:pPr>
        <w:ind w:left="16745" w:hanging="301"/>
      </w:pPr>
      <w:rPr>
        <w:rFonts w:hint="default"/>
        <w:lang w:val="pl-PL" w:eastAsia="pl-PL" w:bidi="pl-PL"/>
      </w:rPr>
    </w:lvl>
    <w:lvl w:ilvl="6" w:tplc="68D40310">
      <w:numFmt w:val="bullet"/>
      <w:lvlText w:val="•"/>
      <w:lvlJc w:val="left"/>
      <w:pPr>
        <w:ind w:left="18104" w:hanging="301"/>
      </w:pPr>
      <w:rPr>
        <w:rFonts w:hint="default"/>
        <w:lang w:val="pl-PL" w:eastAsia="pl-PL" w:bidi="pl-PL"/>
      </w:rPr>
    </w:lvl>
    <w:lvl w:ilvl="7" w:tplc="D5AA6BB8">
      <w:numFmt w:val="bullet"/>
      <w:lvlText w:val="•"/>
      <w:lvlJc w:val="left"/>
      <w:pPr>
        <w:ind w:left="19463" w:hanging="301"/>
      </w:pPr>
      <w:rPr>
        <w:rFonts w:hint="default"/>
        <w:lang w:val="pl-PL" w:eastAsia="pl-PL" w:bidi="pl-PL"/>
      </w:rPr>
    </w:lvl>
    <w:lvl w:ilvl="8" w:tplc="FBB050EE">
      <w:numFmt w:val="bullet"/>
      <w:lvlText w:val="•"/>
      <w:lvlJc w:val="left"/>
      <w:pPr>
        <w:ind w:left="20822" w:hanging="301"/>
      </w:pPr>
      <w:rPr>
        <w:rFonts w:hint="default"/>
        <w:lang w:val="pl-PL" w:eastAsia="pl-PL" w:bidi="pl-PL"/>
      </w:rPr>
    </w:lvl>
  </w:abstractNum>
  <w:abstractNum w:abstractNumId="85" w15:restartNumberingAfterBreak="0">
    <w:nsid w:val="3E38185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6" w15:restartNumberingAfterBreak="0">
    <w:nsid w:val="3F335968"/>
    <w:multiLevelType w:val="hybridMultilevel"/>
    <w:tmpl w:val="5F9C38C8"/>
    <w:lvl w:ilvl="0" w:tplc="AADC2F56">
      <w:numFmt w:val="bullet"/>
      <w:lvlText w:val="•"/>
      <w:lvlJc w:val="left"/>
      <w:pPr>
        <w:ind w:left="537" w:hanging="227"/>
      </w:pPr>
      <w:rPr>
        <w:rFonts w:ascii="Century" w:eastAsia="Century" w:hAnsi="Century" w:cs="Century" w:hint="default"/>
        <w:w w:val="97"/>
        <w:sz w:val="18"/>
        <w:szCs w:val="18"/>
        <w:lang w:val="pl-PL" w:eastAsia="pl-PL" w:bidi="pl-PL"/>
      </w:rPr>
    </w:lvl>
    <w:lvl w:ilvl="1" w:tplc="51E05EDC">
      <w:numFmt w:val="bullet"/>
      <w:lvlText w:val="•"/>
      <w:lvlJc w:val="left"/>
      <w:pPr>
        <w:ind w:left="1907" w:hanging="227"/>
      </w:pPr>
      <w:rPr>
        <w:rFonts w:hint="default"/>
        <w:lang w:val="pl-PL" w:eastAsia="pl-PL" w:bidi="pl-PL"/>
      </w:rPr>
    </w:lvl>
    <w:lvl w:ilvl="2" w:tplc="9574E886">
      <w:numFmt w:val="bullet"/>
      <w:lvlText w:val="•"/>
      <w:lvlJc w:val="left"/>
      <w:pPr>
        <w:ind w:left="3274" w:hanging="227"/>
      </w:pPr>
      <w:rPr>
        <w:rFonts w:hint="default"/>
        <w:lang w:val="pl-PL" w:eastAsia="pl-PL" w:bidi="pl-PL"/>
      </w:rPr>
    </w:lvl>
    <w:lvl w:ilvl="3" w:tplc="DCB0CCF4">
      <w:numFmt w:val="bullet"/>
      <w:lvlText w:val="•"/>
      <w:lvlJc w:val="left"/>
      <w:pPr>
        <w:ind w:left="4641" w:hanging="227"/>
      </w:pPr>
      <w:rPr>
        <w:rFonts w:hint="default"/>
        <w:lang w:val="pl-PL" w:eastAsia="pl-PL" w:bidi="pl-PL"/>
      </w:rPr>
    </w:lvl>
    <w:lvl w:ilvl="4" w:tplc="4D229FBA">
      <w:numFmt w:val="bullet"/>
      <w:lvlText w:val="•"/>
      <w:lvlJc w:val="left"/>
      <w:pPr>
        <w:ind w:left="6008" w:hanging="227"/>
      </w:pPr>
      <w:rPr>
        <w:rFonts w:hint="default"/>
        <w:lang w:val="pl-PL" w:eastAsia="pl-PL" w:bidi="pl-PL"/>
      </w:rPr>
    </w:lvl>
    <w:lvl w:ilvl="5" w:tplc="2724E8D0">
      <w:numFmt w:val="bullet"/>
      <w:lvlText w:val="•"/>
      <w:lvlJc w:val="left"/>
      <w:pPr>
        <w:ind w:left="7375" w:hanging="227"/>
      </w:pPr>
      <w:rPr>
        <w:rFonts w:hint="default"/>
        <w:lang w:val="pl-PL" w:eastAsia="pl-PL" w:bidi="pl-PL"/>
      </w:rPr>
    </w:lvl>
    <w:lvl w:ilvl="6" w:tplc="2B1073A8">
      <w:numFmt w:val="bullet"/>
      <w:lvlText w:val="•"/>
      <w:lvlJc w:val="left"/>
      <w:pPr>
        <w:ind w:left="8742" w:hanging="227"/>
      </w:pPr>
      <w:rPr>
        <w:rFonts w:hint="default"/>
        <w:lang w:val="pl-PL" w:eastAsia="pl-PL" w:bidi="pl-PL"/>
      </w:rPr>
    </w:lvl>
    <w:lvl w:ilvl="7" w:tplc="845E7456">
      <w:numFmt w:val="bullet"/>
      <w:lvlText w:val="•"/>
      <w:lvlJc w:val="left"/>
      <w:pPr>
        <w:ind w:left="10109" w:hanging="227"/>
      </w:pPr>
      <w:rPr>
        <w:rFonts w:hint="default"/>
        <w:lang w:val="pl-PL" w:eastAsia="pl-PL" w:bidi="pl-PL"/>
      </w:rPr>
    </w:lvl>
    <w:lvl w:ilvl="8" w:tplc="7C44AB4E">
      <w:numFmt w:val="bullet"/>
      <w:lvlText w:val="•"/>
      <w:lvlJc w:val="left"/>
      <w:pPr>
        <w:ind w:left="11476" w:hanging="227"/>
      </w:pPr>
      <w:rPr>
        <w:rFonts w:hint="default"/>
        <w:lang w:val="pl-PL" w:eastAsia="pl-PL" w:bidi="pl-PL"/>
      </w:rPr>
    </w:lvl>
  </w:abstractNum>
  <w:abstractNum w:abstractNumId="87" w15:restartNumberingAfterBreak="0">
    <w:nsid w:val="43671445"/>
    <w:multiLevelType w:val="hybridMultilevel"/>
    <w:tmpl w:val="BD0C2FD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3832D5E"/>
    <w:multiLevelType w:val="hybridMultilevel"/>
    <w:tmpl w:val="7220901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43F58EB"/>
    <w:multiLevelType w:val="multilevel"/>
    <w:tmpl w:val="75CCA572"/>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0" w15:restartNumberingAfterBreak="0">
    <w:nsid w:val="447B548A"/>
    <w:multiLevelType w:val="hybridMultilevel"/>
    <w:tmpl w:val="39967AA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5FE59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2" w15:restartNumberingAfterBreak="0">
    <w:nsid w:val="466A1977"/>
    <w:multiLevelType w:val="hybridMultilevel"/>
    <w:tmpl w:val="8B20DCDE"/>
    <w:lvl w:ilvl="0" w:tplc="EDF08DD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6D06EB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4" w15:restartNumberingAfterBreak="0">
    <w:nsid w:val="473D2B18"/>
    <w:multiLevelType w:val="hybridMultilevel"/>
    <w:tmpl w:val="EEC23480"/>
    <w:lvl w:ilvl="0" w:tplc="7354F1DE">
      <w:numFmt w:val="bullet"/>
      <w:lvlText w:val="•"/>
      <w:lvlJc w:val="left"/>
      <w:pPr>
        <w:ind w:left="224" w:hanging="170"/>
      </w:pPr>
      <w:rPr>
        <w:rFonts w:ascii="Century Gothic" w:eastAsia="Century Gothic" w:hAnsi="Century Gothic" w:cs="Century Gothic" w:hint="default"/>
        <w:w w:val="97"/>
        <w:sz w:val="17"/>
        <w:szCs w:val="17"/>
        <w:lang w:val="pl-PL" w:eastAsia="pl-PL" w:bidi="pl-PL"/>
      </w:rPr>
    </w:lvl>
    <w:lvl w:ilvl="1" w:tplc="6980CD36">
      <w:numFmt w:val="bullet"/>
      <w:lvlText w:val="•"/>
      <w:lvlJc w:val="left"/>
      <w:pPr>
        <w:ind w:left="3900" w:hanging="170"/>
      </w:pPr>
      <w:rPr>
        <w:rFonts w:hint="default"/>
        <w:lang w:val="pl-PL" w:eastAsia="pl-PL" w:bidi="pl-PL"/>
      </w:rPr>
    </w:lvl>
    <w:lvl w:ilvl="2" w:tplc="3518524A">
      <w:numFmt w:val="bullet"/>
      <w:lvlText w:val="•"/>
      <w:lvlJc w:val="left"/>
      <w:pPr>
        <w:ind w:left="3928" w:hanging="170"/>
      </w:pPr>
      <w:rPr>
        <w:rFonts w:hint="default"/>
        <w:lang w:val="pl-PL" w:eastAsia="pl-PL" w:bidi="pl-PL"/>
      </w:rPr>
    </w:lvl>
    <w:lvl w:ilvl="3" w:tplc="3432B9D4">
      <w:numFmt w:val="bullet"/>
      <w:lvlText w:val="•"/>
      <w:lvlJc w:val="left"/>
      <w:pPr>
        <w:ind w:left="3956" w:hanging="170"/>
      </w:pPr>
      <w:rPr>
        <w:rFonts w:hint="default"/>
        <w:lang w:val="pl-PL" w:eastAsia="pl-PL" w:bidi="pl-PL"/>
      </w:rPr>
    </w:lvl>
    <w:lvl w:ilvl="4" w:tplc="8EF6D7C0">
      <w:numFmt w:val="bullet"/>
      <w:lvlText w:val="•"/>
      <w:lvlJc w:val="left"/>
      <w:pPr>
        <w:ind w:left="3984" w:hanging="170"/>
      </w:pPr>
      <w:rPr>
        <w:rFonts w:hint="default"/>
        <w:lang w:val="pl-PL" w:eastAsia="pl-PL" w:bidi="pl-PL"/>
      </w:rPr>
    </w:lvl>
    <w:lvl w:ilvl="5" w:tplc="92A2C2F2">
      <w:numFmt w:val="bullet"/>
      <w:lvlText w:val="•"/>
      <w:lvlJc w:val="left"/>
      <w:pPr>
        <w:ind w:left="4012" w:hanging="170"/>
      </w:pPr>
      <w:rPr>
        <w:rFonts w:hint="default"/>
        <w:lang w:val="pl-PL" w:eastAsia="pl-PL" w:bidi="pl-PL"/>
      </w:rPr>
    </w:lvl>
    <w:lvl w:ilvl="6" w:tplc="3E50E150">
      <w:numFmt w:val="bullet"/>
      <w:lvlText w:val="•"/>
      <w:lvlJc w:val="left"/>
      <w:pPr>
        <w:ind w:left="4040" w:hanging="170"/>
      </w:pPr>
      <w:rPr>
        <w:rFonts w:hint="default"/>
        <w:lang w:val="pl-PL" w:eastAsia="pl-PL" w:bidi="pl-PL"/>
      </w:rPr>
    </w:lvl>
    <w:lvl w:ilvl="7" w:tplc="6C602F66">
      <w:numFmt w:val="bullet"/>
      <w:lvlText w:val="•"/>
      <w:lvlJc w:val="left"/>
      <w:pPr>
        <w:ind w:left="4068" w:hanging="170"/>
      </w:pPr>
      <w:rPr>
        <w:rFonts w:hint="default"/>
        <w:lang w:val="pl-PL" w:eastAsia="pl-PL" w:bidi="pl-PL"/>
      </w:rPr>
    </w:lvl>
    <w:lvl w:ilvl="8" w:tplc="D3AE6102">
      <w:numFmt w:val="bullet"/>
      <w:lvlText w:val="•"/>
      <w:lvlJc w:val="left"/>
      <w:pPr>
        <w:ind w:left="4096" w:hanging="170"/>
      </w:pPr>
      <w:rPr>
        <w:rFonts w:hint="default"/>
        <w:lang w:val="pl-PL" w:eastAsia="pl-PL" w:bidi="pl-PL"/>
      </w:rPr>
    </w:lvl>
  </w:abstractNum>
  <w:abstractNum w:abstractNumId="95" w15:restartNumberingAfterBreak="0">
    <w:nsid w:val="474B560A"/>
    <w:multiLevelType w:val="hybridMultilevel"/>
    <w:tmpl w:val="E6725EF8"/>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6" w15:restartNumberingAfterBreak="0">
    <w:nsid w:val="48300EA8"/>
    <w:multiLevelType w:val="multilevel"/>
    <w:tmpl w:val="48D236B2"/>
    <w:lvl w:ilvl="0">
      <w:start w:val="1"/>
      <w:numFmt w:val="bullet"/>
      <w:lvlText w:val=""/>
      <w:lvlJc w:val="left"/>
      <w:pPr>
        <w:ind w:left="113" w:hanging="113"/>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7" w15:restartNumberingAfterBreak="0">
    <w:nsid w:val="484676A2"/>
    <w:multiLevelType w:val="multilevel"/>
    <w:tmpl w:val="313C47F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8" w15:restartNumberingAfterBreak="0">
    <w:nsid w:val="48495976"/>
    <w:multiLevelType w:val="hybridMultilevel"/>
    <w:tmpl w:val="8626CC1A"/>
    <w:lvl w:ilvl="0" w:tplc="B0D44D5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69BCB2F0">
      <w:numFmt w:val="bullet"/>
      <w:lvlText w:val="•"/>
      <w:lvlJc w:val="left"/>
      <w:pPr>
        <w:ind w:left="537" w:hanging="171"/>
      </w:pPr>
      <w:rPr>
        <w:rFonts w:hint="default"/>
        <w:lang w:val="pl-PL" w:eastAsia="pl-PL" w:bidi="pl-PL"/>
      </w:rPr>
    </w:lvl>
    <w:lvl w:ilvl="2" w:tplc="4F4A51CC">
      <w:numFmt w:val="bullet"/>
      <w:lvlText w:val="•"/>
      <w:lvlJc w:val="left"/>
      <w:pPr>
        <w:ind w:left="854" w:hanging="171"/>
      </w:pPr>
      <w:rPr>
        <w:rFonts w:hint="default"/>
        <w:lang w:val="pl-PL" w:eastAsia="pl-PL" w:bidi="pl-PL"/>
      </w:rPr>
    </w:lvl>
    <w:lvl w:ilvl="3" w:tplc="6D8CF7CC">
      <w:numFmt w:val="bullet"/>
      <w:lvlText w:val="•"/>
      <w:lvlJc w:val="left"/>
      <w:pPr>
        <w:ind w:left="1171" w:hanging="171"/>
      </w:pPr>
      <w:rPr>
        <w:rFonts w:hint="default"/>
        <w:lang w:val="pl-PL" w:eastAsia="pl-PL" w:bidi="pl-PL"/>
      </w:rPr>
    </w:lvl>
    <w:lvl w:ilvl="4" w:tplc="F0DE12D0">
      <w:numFmt w:val="bullet"/>
      <w:lvlText w:val="•"/>
      <w:lvlJc w:val="left"/>
      <w:pPr>
        <w:ind w:left="1488" w:hanging="171"/>
      </w:pPr>
      <w:rPr>
        <w:rFonts w:hint="default"/>
        <w:lang w:val="pl-PL" w:eastAsia="pl-PL" w:bidi="pl-PL"/>
      </w:rPr>
    </w:lvl>
    <w:lvl w:ilvl="5" w:tplc="34B0C3E6">
      <w:numFmt w:val="bullet"/>
      <w:lvlText w:val="•"/>
      <w:lvlJc w:val="left"/>
      <w:pPr>
        <w:ind w:left="1806" w:hanging="171"/>
      </w:pPr>
      <w:rPr>
        <w:rFonts w:hint="default"/>
        <w:lang w:val="pl-PL" w:eastAsia="pl-PL" w:bidi="pl-PL"/>
      </w:rPr>
    </w:lvl>
    <w:lvl w:ilvl="6" w:tplc="C3CCEC82">
      <w:numFmt w:val="bullet"/>
      <w:lvlText w:val="•"/>
      <w:lvlJc w:val="left"/>
      <w:pPr>
        <w:ind w:left="2123" w:hanging="171"/>
      </w:pPr>
      <w:rPr>
        <w:rFonts w:hint="default"/>
        <w:lang w:val="pl-PL" w:eastAsia="pl-PL" w:bidi="pl-PL"/>
      </w:rPr>
    </w:lvl>
    <w:lvl w:ilvl="7" w:tplc="FD88F348">
      <w:numFmt w:val="bullet"/>
      <w:lvlText w:val="•"/>
      <w:lvlJc w:val="left"/>
      <w:pPr>
        <w:ind w:left="2440" w:hanging="171"/>
      </w:pPr>
      <w:rPr>
        <w:rFonts w:hint="default"/>
        <w:lang w:val="pl-PL" w:eastAsia="pl-PL" w:bidi="pl-PL"/>
      </w:rPr>
    </w:lvl>
    <w:lvl w:ilvl="8" w:tplc="D5EA1F8A">
      <w:numFmt w:val="bullet"/>
      <w:lvlText w:val="•"/>
      <w:lvlJc w:val="left"/>
      <w:pPr>
        <w:ind w:left="2757" w:hanging="171"/>
      </w:pPr>
      <w:rPr>
        <w:rFonts w:hint="default"/>
        <w:lang w:val="pl-PL" w:eastAsia="pl-PL" w:bidi="pl-PL"/>
      </w:rPr>
    </w:lvl>
  </w:abstractNum>
  <w:abstractNum w:abstractNumId="99" w15:restartNumberingAfterBreak="0">
    <w:nsid w:val="498C54F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0" w15:restartNumberingAfterBreak="0">
    <w:nsid w:val="4A5C6C5F"/>
    <w:multiLevelType w:val="hybridMultilevel"/>
    <w:tmpl w:val="962C7CA8"/>
    <w:lvl w:ilvl="0" w:tplc="9FFC09B8">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AE9049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2" w15:restartNumberingAfterBreak="0">
    <w:nsid w:val="4B4606E8"/>
    <w:multiLevelType w:val="hybridMultilevel"/>
    <w:tmpl w:val="5D0AA9B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B5B1D00"/>
    <w:multiLevelType w:val="hybridMultilevel"/>
    <w:tmpl w:val="96E8B6DA"/>
    <w:lvl w:ilvl="0" w:tplc="365CEF44">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A024F28A">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4F1AF996">
      <w:numFmt w:val="bullet"/>
      <w:lvlText w:val="•"/>
      <w:lvlJc w:val="left"/>
      <w:pPr>
        <w:ind w:left="731" w:hanging="171"/>
      </w:pPr>
      <w:rPr>
        <w:rFonts w:hint="default"/>
        <w:lang w:val="pl-PL" w:eastAsia="pl-PL" w:bidi="pl-PL"/>
      </w:rPr>
    </w:lvl>
    <w:lvl w:ilvl="3" w:tplc="83B65EF8">
      <w:numFmt w:val="bullet"/>
      <w:lvlText w:val="•"/>
      <w:lvlJc w:val="left"/>
      <w:pPr>
        <w:ind w:left="1063" w:hanging="171"/>
      </w:pPr>
      <w:rPr>
        <w:rFonts w:hint="default"/>
        <w:lang w:val="pl-PL" w:eastAsia="pl-PL" w:bidi="pl-PL"/>
      </w:rPr>
    </w:lvl>
    <w:lvl w:ilvl="4" w:tplc="AA1C8E54">
      <w:numFmt w:val="bullet"/>
      <w:lvlText w:val="•"/>
      <w:lvlJc w:val="left"/>
      <w:pPr>
        <w:ind w:left="1395" w:hanging="171"/>
      </w:pPr>
      <w:rPr>
        <w:rFonts w:hint="default"/>
        <w:lang w:val="pl-PL" w:eastAsia="pl-PL" w:bidi="pl-PL"/>
      </w:rPr>
    </w:lvl>
    <w:lvl w:ilvl="5" w:tplc="C926386A">
      <w:numFmt w:val="bullet"/>
      <w:lvlText w:val="•"/>
      <w:lvlJc w:val="left"/>
      <w:pPr>
        <w:ind w:left="1727" w:hanging="171"/>
      </w:pPr>
      <w:rPr>
        <w:rFonts w:hint="default"/>
        <w:lang w:val="pl-PL" w:eastAsia="pl-PL" w:bidi="pl-PL"/>
      </w:rPr>
    </w:lvl>
    <w:lvl w:ilvl="6" w:tplc="C33438A8">
      <w:numFmt w:val="bullet"/>
      <w:lvlText w:val="•"/>
      <w:lvlJc w:val="left"/>
      <w:pPr>
        <w:ind w:left="2059" w:hanging="171"/>
      </w:pPr>
      <w:rPr>
        <w:rFonts w:hint="default"/>
        <w:lang w:val="pl-PL" w:eastAsia="pl-PL" w:bidi="pl-PL"/>
      </w:rPr>
    </w:lvl>
    <w:lvl w:ilvl="7" w:tplc="0ED0C3A2">
      <w:numFmt w:val="bullet"/>
      <w:lvlText w:val="•"/>
      <w:lvlJc w:val="left"/>
      <w:pPr>
        <w:ind w:left="2391" w:hanging="171"/>
      </w:pPr>
      <w:rPr>
        <w:rFonts w:hint="default"/>
        <w:lang w:val="pl-PL" w:eastAsia="pl-PL" w:bidi="pl-PL"/>
      </w:rPr>
    </w:lvl>
    <w:lvl w:ilvl="8" w:tplc="BED0D190">
      <w:numFmt w:val="bullet"/>
      <w:lvlText w:val="•"/>
      <w:lvlJc w:val="left"/>
      <w:pPr>
        <w:ind w:left="2723" w:hanging="171"/>
      </w:pPr>
      <w:rPr>
        <w:rFonts w:hint="default"/>
        <w:lang w:val="pl-PL" w:eastAsia="pl-PL" w:bidi="pl-PL"/>
      </w:rPr>
    </w:lvl>
  </w:abstractNum>
  <w:abstractNum w:abstractNumId="104" w15:restartNumberingAfterBreak="0">
    <w:nsid w:val="4BA00E29"/>
    <w:multiLevelType w:val="hybridMultilevel"/>
    <w:tmpl w:val="CB02AA6A"/>
    <w:lvl w:ilvl="0" w:tplc="DA3EFA72">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05" w15:restartNumberingAfterBreak="0">
    <w:nsid w:val="4C3A1D7C"/>
    <w:multiLevelType w:val="hybridMultilevel"/>
    <w:tmpl w:val="C1EACD6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4C912842"/>
    <w:multiLevelType w:val="hybridMultilevel"/>
    <w:tmpl w:val="5CAA6E50"/>
    <w:lvl w:ilvl="0" w:tplc="04150001">
      <w:start w:val="1"/>
      <w:numFmt w:val="bullet"/>
      <w:lvlText w:val=""/>
      <w:lvlJc w:val="left"/>
      <w:pPr>
        <w:ind w:left="860" w:hanging="360"/>
      </w:pPr>
      <w:rPr>
        <w:rFonts w:ascii="Symbol" w:hAnsi="Symbol" w:hint="default"/>
      </w:rPr>
    </w:lvl>
    <w:lvl w:ilvl="1" w:tplc="04150003" w:tentative="1">
      <w:start w:val="1"/>
      <w:numFmt w:val="bullet"/>
      <w:lvlText w:val="o"/>
      <w:lvlJc w:val="left"/>
      <w:pPr>
        <w:ind w:left="1580" w:hanging="360"/>
      </w:pPr>
      <w:rPr>
        <w:rFonts w:ascii="Courier New" w:hAnsi="Courier New" w:cs="Courier New" w:hint="default"/>
      </w:rPr>
    </w:lvl>
    <w:lvl w:ilvl="2" w:tplc="04150005" w:tentative="1">
      <w:start w:val="1"/>
      <w:numFmt w:val="bullet"/>
      <w:lvlText w:val=""/>
      <w:lvlJc w:val="left"/>
      <w:pPr>
        <w:ind w:left="2300" w:hanging="360"/>
      </w:pPr>
      <w:rPr>
        <w:rFonts w:ascii="Wingdings" w:hAnsi="Wingdings" w:hint="default"/>
      </w:rPr>
    </w:lvl>
    <w:lvl w:ilvl="3" w:tplc="04150001" w:tentative="1">
      <w:start w:val="1"/>
      <w:numFmt w:val="bullet"/>
      <w:lvlText w:val=""/>
      <w:lvlJc w:val="left"/>
      <w:pPr>
        <w:ind w:left="3020" w:hanging="360"/>
      </w:pPr>
      <w:rPr>
        <w:rFonts w:ascii="Symbol" w:hAnsi="Symbol" w:hint="default"/>
      </w:rPr>
    </w:lvl>
    <w:lvl w:ilvl="4" w:tplc="04150003" w:tentative="1">
      <w:start w:val="1"/>
      <w:numFmt w:val="bullet"/>
      <w:lvlText w:val="o"/>
      <w:lvlJc w:val="left"/>
      <w:pPr>
        <w:ind w:left="3740" w:hanging="360"/>
      </w:pPr>
      <w:rPr>
        <w:rFonts w:ascii="Courier New" w:hAnsi="Courier New" w:cs="Courier New" w:hint="default"/>
      </w:rPr>
    </w:lvl>
    <w:lvl w:ilvl="5" w:tplc="04150005" w:tentative="1">
      <w:start w:val="1"/>
      <w:numFmt w:val="bullet"/>
      <w:lvlText w:val=""/>
      <w:lvlJc w:val="left"/>
      <w:pPr>
        <w:ind w:left="4460" w:hanging="360"/>
      </w:pPr>
      <w:rPr>
        <w:rFonts w:ascii="Wingdings" w:hAnsi="Wingdings" w:hint="default"/>
      </w:rPr>
    </w:lvl>
    <w:lvl w:ilvl="6" w:tplc="04150001" w:tentative="1">
      <w:start w:val="1"/>
      <w:numFmt w:val="bullet"/>
      <w:lvlText w:val=""/>
      <w:lvlJc w:val="left"/>
      <w:pPr>
        <w:ind w:left="5180" w:hanging="360"/>
      </w:pPr>
      <w:rPr>
        <w:rFonts w:ascii="Symbol" w:hAnsi="Symbol" w:hint="default"/>
      </w:rPr>
    </w:lvl>
    <w:lvl w:ilvl="7" w:tplc="04150003" w:tentative="1">
      <w:start w:val="1"/>
      <w:numFmt w:val="bullet"/>
      <w:lvlText w:val="o"/>
      <w:lvlJc w:val="left"/>
      <w:pPr>
        <w:ind w:left="5900" w:hanging="360"/>
      </w:pPr>
      <w:rPr>
        <w:rFonts w:ascii="Courier New" w:hAnsi="Courier New" w:cs="Courier New" w:hint="default"/>
      </w:rPr>
    </w:lvl>
    <w:lvl w:ilvl="8" w:tplc="04150005" w:tentative="1">
      <w:start w:val="1"/>
      <w:numFmt w:val="bullet"/>
      <w:lvlText w:val=""/>
      <w:lvlJc w:val="left"/>
      <w:pPr>
        <w:ind w:left="6620" w:hanging="360"/>
      </w:pPr>
      <w:rPr>
        <w:rFonts w:ascii="Wingdings" w:hAnsi="Wingdings" w:hint="default"/>
      </w:rPr>
    </w:lvl>
  </w:abstractNum>
  <w:abstractNum w:abstractNumId="107" w15:restartNumberingAfterBreak="0">
    <w:nsid w:val="4CEB2717"/>
    <w:multiLevelType w:val="hybridMultilevel"/>
    <w:tmpl w:val="CA20B750"/>
    <w:lvl w:ilvl="0" w:tplc="104A2EC0">
      <w:start w:val="1"/>
      <w:numFmt w:val="bullet"/>
      <w:lvlText w:val=""/>
      <w:lvlPicBulletId w:val="0"/>
      <w:lvlJc w:val="left"/>
      <w:pPr>
        <w:tabs>
          <w:tab w:val="num" w:pos="720"/>
        </w:tabs>
        <w:ind w:left="720" w:hanging="360"/>
      </w:pPr>
      <w:rPr>
        <w:rFonts w:ascii="Symbol" w:hAnsi="Symbol" w:hint="default"/>
      </w:rPr>
    </w:lvl>
    <w:lvl w:ilvl="1" w:tplc="DEE0EEDC" w:tentative="1">
      <w:start w:val="1"/>
      <w:numFmt w:val="bullet"/>
      <w:lvlText w:val=""/>
      <w:lvlJc w:val="left"/>
      <w:pPr>
        <w:tabs>
          <w:tab w:val="num" w:pos="1440"/>
        </w:tabs>
        <w:ind w:left="1440" w:hanging="360"/>
      </w:pPr>
      <w:rPr>
        <w:rFonts w:ascii="Symbol" w:hAnsi="Symbol" w:hint="default"/>
      </w:rPr>
    </w:lvl>
    <w:lvl w:ilvl="2" w:tplc="10AC031A" w:tentative="1">
      <w:start w:val="1"/>
      <w:numFmt w:val="bullet"/>
      <w:lvlText w:val=""/>
      <w:lvlJc w:val="left"/>
      <w:pPr>
        <w:tabs>
          <w:tab w:val="num" w:pos="2160"/>
        </w:tabs>
        <w:ind w:left="2160" w:hanging="360"/>
      </w:pPr>
      <w:rPr>
        <w:rFonts w:ascii="Symbol" w:hAnsi="Symbol" w:hint="default"/>
      </w:rPr>
    </w:lvl>
    <w:lvl w:ilvl="3" w:tplc="436ABB68" w:tentative="1">
      <w:start w:val="1"/>
      <w:numFmt w:val="bullet"/>
      <w:lvlText w:val=""/>
      <w:lvlJc w:val="left"/>
      <w:pPr>
        <w:tabs>
          <w:tab w:val="num" w:pos="2880"/>
        </w:tabs>
        <w:ind w:left="2880" w:hanging="360"/>
      </w:pPr>
      <w:rPr>
        <w:rFonts w:ascii="Symbol" w:hAnsi="Symbol" w:hint="default"/>
      </w:rPr>
    </w:lvl>
    <w:lvl w:ilvl="4" w:tplc="FCC47352" w:tentative="1">
      <w:start w:val="1"/>
      <w:numFmt w:val="bullet"/>
      <w:lvlText w:val=""/>
      <w:lvlJc w:val="left"/>
      <w:pPr>
        <w:tabs>
          <w:tab w:val="num" w:pos="3600"/>
        </w:tabs>
        <w:ind w:left="3600" w:hanging="360"/>
      </w:pPr>
      <w:rPr>
        <w:rFonts w:ascii="Symbol" w:hAnsi="Symbol" w:hint="default"/>
      </w:rPr>
    </w:lvl>
    <w:lvl w:ilvl="5" w:tplc="8AEE68E0" w:tentative="1">
      <w:start w:val="1"/>
      <w:numFmt w:val="bullet"/>
      <w:lvlText w:val=""/>
      <w:lvlJc w:val="left"/>
      <w:pPr>
        <w:tabs>
          <w:tab w:val="num" w:pos="4320"/>
        </w:tabs>
        <w:ind w:left="4320" w:hanging="360"/>
      </w:pPr>
      <w:rPr>
        <w:rFonts w:ascii="Symbol" w:hAnsi="Symbol" w:hint="default"/>
      </w:rPr>
    </w:lvl>
    <w:lvl w:ilvl="6" w:tplc="D2104DE2" w:tentative="1">
      <w:start w:val="1"/>
      <w:numFmt w:val="bullet"/>
      <w:lvlText w:val=""/>
      <w:lvlJc w:val="left"/>
      <w:pPr>
        <w:tabs>
          <w:tab w:val="num" w:pos="5040"/>
        </w:tabs>
        <w:ind w:left="5040" w:hanging="360"/>
      </w:pPr>
      <w:rPr>
        <w:rFonts w:ascii="Symbol" w:hAnsi="Symbol" w:hint="default"/>
      </w:rPr>
    </w:lvl>
    <w:lvl w:ilvl="7" w:tplc="3C749482" w:tentative="1">
      <w:start w:val="1"/>
      <w:numFmt w:val="bullet"/>
      <w:lvlText w:val=""/>
      <w:lvlJc w:val="left"/>
      <w:pPr>
        <w:tabs>
          <w:tab w:val="num" w:pos="5760"/>
        </w:tabs>
        <w:ind w:left="5760" w:hanging="360"/>
      </w:pPr>
      <w:rPr>
        <w:rFonts w:ascii="Symbol" w:hAnsi="Symbol" w:hint="default"/>
      </w:rPr>
    </w:lvl>
    <w:lvl w:ilvl="8" w:tplc="E5209472" w:tentative="1">
      <w:start w:val="1"/>
      <w:numFmt w:val="bullet"/>
      <w:lvlText w:val=""/>
      <w:lvlJc w:val="left"/>
      <w:pPr>
        <w:tabs>
          <w:tab w:val="num" w:pos="6480"/>
        </w:tabs>
        <w:ind w:left="6480" w:hanging="360"/>
      </w:pPr>
      <w:rPr>
        <w:rFonts w:ascii="Symbol" w:hAnsi="Symbol" w:hint="default"/>
      </w:rPr>
    </w:lvl>
  </w:abstractNum>
  <w:abstractNum w:abstractNumId="108" w15:restartNumberingAfterBreak="0">
    <w:nsid w:val="4D5202CD"/>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9" w15:restartNumberingAfterBreak="0">
    <w:nsid w:val="4E281BC7"/>
    <w:multiLevelType w:val="hybridMultilevel"/>
    <w:tmpl w:val="C89CA0E2"/>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4ED45370"/>
    <w:multiLevelType w:val="hybridMultilevel"/>
    <w:tmpl w:val="6D109F10"/>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1" w15:restartNumberingAfterBreak="0">
    <w:nsid w:val="5028523E"/>
    <w:multiLevelType w:val="hybridMultilevel"/>
    <w:tmpl w:val="CBCC0670"/>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0E7759B"/>
    <w:multiLevelType w:val="hybridMultilevel"/>
    <w:tmpl w:val="375404B4"/>
    <w:lvl w:ilvl="0" w:tplc="CA360A96">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5EF0A978">
      <w:numFmt w:val="bullet"/>
      <w:lvlText w:val="•"/>
      <w:lvlJc w:val="left"/>
      <w:pPr>
        <w:ind w:left="536" w:hanging="170"/>
      </w:pPr>
      <w:rPr>
        <w:rFonts w:hint="default"/>
        <w:lang w:val="pl-PL" w:eastAsia="pl-PL" w:bidi="pl-PL"/>
      </w:rPr>
    </w:lvl>
    <w:lvl w:ilvl="2" w:tplc="118EF8E8">
      <w:numFmt w:val="bullet"/>
      <w:lvlText w:val="•"/>
      <w:lvlJc w:val="left"/>
      <w:pPr>
        <w:ind w:left="853" w:hanging="170"/>
      </w:pPr>
      <w:rPr>
        <w:rFonts w:hint="default"/>
        <w:lang w:val="pl-PL" w:eastAsia="pl-PL" w:bidi="pl-PL"/>
      </w:rPr>
    </w:lvl>
    <w:lvl w:ilvl="3" w:tplc="8D32183A">
      <w:numFmt w:val="bullet"/>
      <w:lvlText w:val="•"/>
      <w:lvlJc w:val="left"/>
      <w:pPr>
        <w:ind w:left="1170" w:hanging="170"/>
      </w:pPr>
      <w:rPr>
        <w:rFonts w:hint="default"/>
        <w:lang w:val="pl-PL" w:eastAsia="pl-PL" w:bidi="pl-PL"/>
      </w:rPr>
    </w:lvl>
    <w:lvl w:ilvl="4" w:tplc="C58C3522">
      <w:numFmt w:val="bullet"/>
      <w:lvlText w:val="•"/>
      <w:lvlJc w:val="left"/>
      <w:pPr>
        <w:ind w:left="1486" w:hanging="170"/>
      </w:pPr>
      <w:rPr>
        <w:rFonts w:hint="default"/>
        <w:lang w:val="pl-PL" w:eastAsia="pl-PL" w:bidi="pl-PL"/>
      </w:rPr>
    </w:lvl>
    <w:lvl w:ilvl="5" w:tplc="BA42E7AE">
      <w:numFmt w:val="bullet"/>
      <w:lvlText w:val="•"/>
      <w:lvlJc w:val="left"/>
      <w:pPr>
        <w:ind w:left="1803" w:hanging="170"/>
      </w:pPr>
      <w:rPr>
        <w:rFonts w:hint="default"/>
        <w:lang w:val="pl-PL" w:eastAsia="pl-PL" w:bidi="pl-PL"/>
      </w:rPr>
    </w:lvl>
    <w:lvl w:ilvl="6" w:tplc="7ACA133A">
      <w:numFmt w:val="bullet"/>
      <w:lvlText w:val="•"/>
      <w:lvlJc w:val="left"/>
      <w:pPr>
        <w:ind w:left="2120" w:hanging="170"/>
      </w:pPr>
      <w:rPr>
        <w:rFonts w:hint="default"/>
        <w:lang w:val="pl-PL" w:eastAsia="pl-PL" w:bidi="pl-PL"/>
      </w:rPr>
    </w:lvl>
    <w:lvl w:ilvl="7" w:tplc="1838649E">
      <w:numFmt w:val="bullet"/>
      <w:lvlText w:val="•"/>
      <w:lvlJc w:val="left"/>
      <w:pPr>
        <w:ind w:left="2436" w:hanging="170"/>
      </w:pPr>
      <w:rPr>
        <w:rFonts w:hint="default"/>
        <w:lang w:val="pl-PL" w:eastAsia="pl-PL" w:bidi="pl-PL"/>
      </w:rPr>
    </w:lvl>
    <w:lvl w:ilvl="8" w:tplc="8B8867A0">
      <w:numFmt w:val="bullet"/>
      <w:lvlText w:val="•"/>
      <w:lvlJc w:val="left"/>
      <w:pPr>
        <w:ind w:left="2753" w:hanging="170"/>
      </w:pPr>
      <w:rPr>
        <w:rFonts w:hint="default"/>
        <w:lang w:val="pl-PL" w:eastAsia="pl-PL" w:bidi="pl-PL"/>
      </w:rPr>
    </w:lvl>
  </w:abstractNum>
  <w:abstractNum w:abstractNumId="113" w15:restartNumberingAfterBreak="0">
    <w:nsid w:val="52387BA1"/>
    <w:multiLevelType w:val="hybridMultilevel"/>
    <w:tmpl w:val="5A6C7C18"/>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14" w15:restartNumberingAfterBreak="0">
    <w:nsid w:val="52BF3C6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5" w15:restartNumberingAfterBreak="0">
    <w:nsid w:val="534E18CA"/>
    <w:multiLevelType w:val="multilevel"/>
    <w:tmpl w:val="16B8F03A"/>
    <w:lvl w:ilvl="0">
      <w:start w:val="1"/>
      <w:numFmt w:val="bullet"/>
      <w:lvlText w:val=""/>
      <w:lvlJc w:val="left"/>
      <w:pPr>
        <w:ind w:left="34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6" w15:restartNumberingAfterBreak="0">
    <w:nsid w:val="5399607D"/>
    <w:multiLevelType w:val="hybridMultilevel"/>
    <w:tmpl w:val="E376E5E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55392342"/>
    <w:multiLevelType w:val="hybridMultilevel"/>
    <w:tmpl w:val="C7FE1278"/>
    <w:lvl w:ilvl="0" w:tplc="644E9304">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DAF2EFA6">
      <w:numFmt w:val="bullet"/>
      <w:lvlText w:val="-"/>
      <w:lvlJc w:val="left"/>
      <w:pPr>
        <w:ind w:left="400" w:hanging="171"/>
      </w:pPr>
      <w:rPr>
        <w:rFonts w:ascii="Calibri" w:hAnsi="Calibri" w:hint="default"/>
        <w:lang w:val="pl-PL" w:eastAsia="pl-PL" w:bidi="pl-PL"/>
      </w:rPr>
    </w:lvl>
    <w:lvl w:ilvl="2" w:tplc="5224B23A">
      <w:numFmt w:val="bullet"/>
      <w:lvlText w:val="•"/>
      <w:lvlJc w:val="left"/>
      <w:pPr>
        <w:ind w:left="816" w:hanging="171"/>
      </w:pPr>
      <w:rPr>
        <w:rFonts w:hint="default"/>
        <w:lang w:val="pl-PL" w:eastAsia="pl-PL" w:bidi="pl-PL"/>
      </w:rPr>
    </w:lvl>
    <w:lvl w:ilvl="3" w:tplc="F340A564">
      <w:numFmt w:val="bullet"/>
      <w:lvlText w:val="•"/>
      <w:lvlJc w:val="left"/>
      <w:pPr>
        <w:ind w:left="1233" w:hanging="171"/>
      </w:pPr>
      <w:rPr>
        <w:rFonts w:hint="default"/>
        <w:lang w:val="pl-PL" w:eastAsia="pl-PL" w:bidi="pl-PL"/>
      </w:rPr>
    </w:lvl>
    <w:lvl w:ilvl="4" w:tplc="7646C31E">
      <w:numFmt w:val="bullet"/>
      <w:lvlText w:val="•"/>
      <w:lvlJc w:val="left"/>
      <w:pPr>
        <w:ind w:left="1649" w:hanging="171"/>
      </w:pPr>
      <w:rPr>
        <w:rFonts w:hint="default"/>
        <w:lang w:val="pl-PL" w:eastAsia="pl-PL" w:bidi="pl-PL"/>
      </w:rPr>
    </w:lvl>
    <w:lvl w:ilvl="5" w:tplc="026060FC">
      <w:numFmt w:val="bullet"/>
      <w:lvlText w:val="•"/>
      <w:lvlJc w:val="left"/>
      <w:pPr>
        <w:ind w:left="2066" w:hanging="171"/>
      </w:pPr>
      <w:rPr>
        <w:rFonts w:hint="default"/>
        <w:lang w:val="pl-PL" w:eastAsia="pl-PL" w:bidi="pl-PL"/>
      </w:rPr>
    </w:lvl>
    <w:lvl w:ilvl="6" w:tplc="3AD2EDD2">
      <w:numFmt w:val="bullet"/>
      <w:lvlText w:val="•"/>
      <w:lvlJc w:val="left"/>
      <w:pPr>
        <w:ind w:left="2483" w:hanging="171"/>
      </w:pPr>
      <w:rPr>
        <w:rFonts w:hint="default"/>
        <w:lang w:val="pl-PL" w:eastAsia="pl-PL" w:bidi="pl-PL"/>
      </w:rPr>
    </w:lvl>
    <w:lvl w:ilvl="7" w:tplc="4A44912E">
      <w:numFmt w:val="bullet"/>
      <w:lvlText w:val="•"/>
      <w:lvlJc w:val="left"/>
      <w:pPr>
        <w:ind w:left="2899" w:hanging="171"/>
      </w:pPr>
      <w:rPr>
        <w:rFonts w:hint="default"/>
        <w:lang w:val="pl-PL" w:eastAsia="pl-PL" w:bidi="pl-PL"/>
      </w:rPr>
    </w:lvl>
    <w:lvl w:ilvl="8" w:tplc="0EAAD13C">
      <w:numFmt w:val="bullet"/>
      <w:lvlText w:val="•"/>
      <w:lvlJc w:val="left"/>
      <w:pPr>
        <w:ind w:left="3316" w:hanging="171"/>
      </w:pPr>
      <w:rPr>
        <w:rFonts w:hint="default"/>
        <w:lang w:val="pl-PL" w:eastAsia="pl-PL" w:bidi="pl-PL"/>
      </w:rPr>
    </w:lvl>
  </w:abstractNum>
  <w:abstractNum w:abstractNumId="118" w15:restartNumberingAfterBreak="0">
    <w:nsid w:val="55C53056"/>
    <w:multiLevelType w:val="hybridMultilevel"/>
    <w:tmpl w:val="0DDE3B70"/>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57187C7E"/>
    <w:multiLevelType w:val="multilevel"/>
    <w:tmpl w:val="4FD6526C"/>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0" w15:restartNumberingAfterBreak="0">
    <w:nsid w:val="57CD1108"/>
    <w:multiLevelType w:val="hybridMultilevel"/>
    <w:tmpl w:val="48AA2914"/>
    <w:lvl w:ilvl="0" w:tplc="04150001">
      <w:start w:val="1"/>
      <w:numFmt w:val="bullet"/>
      <w:lvlText w:val=""/>
      <w:lvlJc w:val="left"/>
      <w:pPr>
        <w:ind w:left="861" w:hanging="360"/>
      </w:pPr>
      <w:rPr>
        <w:rFonts w:ascii="Symbol" w:hAnsi="Symbol" w:hint="default"/>
      </w:rPr>
    </w:lvl>
    <w:lvl w:ilvl="1" w:tplc="04150003" w:tentative="1">
      <w:start w:val="1"/>
      <w:numFmt w:val="bullet"/>
      <w:lvlText w:val="o"/>
      <w:lvlJc w:val="left"/>
      <w:pPr>
        <w:ind w:left="1581" w:hanging="360"/>
      </w:pPr>
      <w:rPr>
        <w:rFonts w:ascii="Courier New" w:hAnsi="Courier New" w:cs="Courier New" w:hint="default"/>
      </w:rPr>
    </w:lvl>
    <w:lvl w:ilvl="2" w:tplc="04150005" w:tentative="1">
      <w:start w:val="1"/>
      <w:numFmt w:val="bullet"/>
      <w:lvlText w:val=""/>
      <w:lvlJc w:val="left"/>
      <w:pPr>
        <w:ind w:left="2301" w:hanging="360"/>
      </w:pPr>
      <w:rPr>
        <w:rFonts w:ascii="Wingdings" w:hAnsi="Wingdings" w:hint="default"/>
      </w:rPr>
    </w:lvl>
    <w:lvl w:ilvl="3" w:tplc="04150001" w:tentative="1">
      <w:start w:val="1"/>
      <w:numFmt w:val="bullet"/>
      <w:lvlText w:val=""/>
      <w:lvlJc w:val="left"/>
      <w:pPr>
        <w:ind w:left="3021" w:hanging="360"/>
      </w:pPr>
      <w:rPr>
        <w:rFonts w:ascii="Symbol" w:hAnsi="Symbol" w:hint="default"/>
      </w:rPr>
    </w:lvl>
    <w:lvl w:ilvl="4" w:tplc="04150003" w:tentative="1">
      <w:start w:val="1"/>
      <w:numFmt w:val="bullet"/>
      <w:lvlText w:val="o"/>
      <w:lvlJc w:val="left"/>
      <w:pPr>
        <w:ind w:left="3741" w:hanging="360"/>
      </w:pPr>
      <w:rPr>
        <w:rFonts w:ascii="Courier New" w:hAnsi="Courier New" w:cs="Courier New" w:hint="default"/>
      </w:rPr>
    </w:lvl>
    <w:lvl w:ilvl="5" w:tplc="04150005" w:tentative="1">
      <w:start w:val="1"/>
      <w:numFmt w:val="bullet"/>
      <w:lvlText w:val=""/>
      <w:lvlJc w:val="left"/>
      <w:pPr>
        <w:ind w:left="4461" w:hanging="360"/>
      </w:pPr>
      <w:rPr>
        <w:rFonts w:ascii="Wingdings" w:hAnsi="Wingdings" w:hint="default"/>
      </w:rPr>
    </w:lvl>
    <w:lvl w:ilvl="6" w:tplc="04150001" w:tentative="1">
      <w:start w:val="1"/>
      <w:numFmt w:val="bullet"/>
      <w:lvlText w:val=""/>
      <w:lvlJc w:val="left"/>
      <w:pPr>
        <w:ind w:left="5181" w:hanging="360"/>
      </w:pPr>
      <w:rPr>
        <w:rFonts w:ascii="Symbol" w:hAnsi="Symbol" w:hint="default"/>
      </w:rPr>
    </w:lvl>
    <w:lvl w:ilvl="7" w:tplc="04150003" w:tentative="1">
      <w:start w:val="1"/>
      <w:numFmt w:val="bullet"/>
      <w:lvlText w:val="o"/>
      <w:lvlJc w:val="left"/>
      <w:pPr>
        <w:ind w:left="5901" w:hanging="360"/>
      </w:pPr>
      <w:rPr>
        <w:rFonts w:ascii="Courier New" w:hAnsi="Courier New" w:cs="Courier New" w:hint="default"/>
      </w:rPr>
    </w:lvl>
    <w:lvl w:ilvl="8" w:tplc="04150005" w:tentative="1">
      <w:start w:val="1"/>
      <w:numFmt w:val="bullet"/>
      <w:lvlText w:val=""/>
      <w:lvlJc w:val="left"/>
      <w:pPr>
        <w:ind w:left="6621" w:hanging="360"/>
      </w:pPr>
      <w:rPr>
        <w:rFonts w:ascii="Wingdings" w:hAnsi="Wingdings" w:hint="default"/>
      </w:rPr>
    </w:lvl>
  </w:abstractNum>
  <w:abstractNum w:abstractNumId="121" w15:restartNumberingAfterBreak="0">
    <w:nsid w:val="58C374D0"/>
    <w:multiLevelType w:val="hybridMultilevel"/>
    <w:tmpl w:val="395E2DFC"/>
    <w:lvl w:ilvl="0" w:tplc="ACACC840">
      <w:numFmt w:val="bullet"/>
      <w:lvlText w:val="•"/>
      <w:lvlJc w:val="left"/>
      <w:pPr>
        <w:ind w:left="1872" w:hanging="171"/>
      </w:pPr>
      <w:rPr>
        <w:rFonts w:ascii="Century Gothic" w:eastAsia="Century Gothic" w:hAnsi="Century Gothic" w:cs="Century Gothic" w:hint="default"/>
        <w:w w:val="97"/>
        <w:sz w:val="17"/>
        <w:szCs w:val="17"/>
        <w:lang w:val="pl-PL" w:eastAsia="pl-PL" w:bidi="pl-PL"/>
      </w:rPr>
    </w:lvl>
    <w:lvl w:ilvl="1" w:tplc="D93453FC">
      <w:numFmt w:val="bullet"/>
      <w:lvlText w:val="•"/>
      <w:lvlJc w:val="left"/>
      <w:pPr>
        <w:ind w:left="590" w:hanging="171"/>
      </w:pPr>
      <w:rPr>
        <w:rFonts w:hint="default"/>
        <w:lang w:val="pl-PL" w:eastAsia="pl-PL" w:bidi="pl-PL"/>
      </w:rPr>
    </w:lvl>
    <w:lvl w:ilvl="2" w:tplc="56EAE638">
      <w:numFmt w:val="bullet"/>
      <w:lvlText w:val="•"/>
      <w:lvlJc w:val="left"/>
      <w:pPr>
        <w:ind w:left="961" w:hanging="171"/>
      </w:pPr>
      <w:rPr>
        <w:rFonts w:hint="default"/>
        <w:lang w:val="pl-PL" w:eastAsia="pl-PL" w:bidi="pl-PL"/>
      </w:rPr>
    </w:lvl>
    <w:lvl w:ilvl="3" w:tplc="81CE206A">
      <w:numFmt w:val="bullet"/>
      <w:lvlText w:val="•"/>
      <w:lvlJc w:val="left"/>
      <w:pPr>
        <w:ind w:left="1331" w:hanging="171"/>
      </w:pPr>
      <w:rPr>
        <w:rFonts w:hint="default"/>
        <w:lang w:val="pl-PL" w:eastAsia="pl-PL" w:bidi="pl-PL"/>
      </w:rPr>
    </w:lvl>
    <w:lvl w:ilvl="4" w:tplc="FC5ACFFE">
      <w:numFmt w:val="bullet"/>
      <w:lvlText w:val="•"/>
      <w:lvlJc w:val="left"/>
      <w:pPr>
        <w:ind w:left="1702" w:hanging="171"/>
      </w:pPr>
      <w:rPr>
        <w:rFonts w:hint="default"/>
        <w:lang w:val="pl-PL" w:eastAsia="pl-PL" w:bidi="pl-PL"/>
      </w:rPr>
    </w:lvl>
    <w:lvl w:ilvl="5" w:tplc="F55A364E">
      <w:numFmt w:val="bullet"/>
      <w:lvlText w:val="•"/>
      <w:lvlJc w:val="left"/>
      <w:pPr>
        <w:ind w:left="2073" w:hanging="171"/>
      </w:pPr>
      <w:rPr>
        <w:rFonts w:hint="default"/>
        <w:lang w:val="pl-PL" w:eastAsia="pl-PL" w:bidi="pl-PL"/>
      </w:rPr>
    </w:lvl>
    <w:lvl w:ilvl="6" w:tplc="C6343C36">
      <w:numFmt w:val="bullet"/>
      <w:lvlText w:val="•"/>
      <w:lvlJc w:val="left"/>
      <w:pPr>
        <w:ind w:left="2443" w:hanging="171"/>
      </w:pPr>
      <w:rPr>
        <w:rFonts w:hint="default"/>
        <w:lang w:val="pl-PL" w:eastAsia="pl-PL" w:bidi="pl-PL"/>
      </w:rPr>
    </w:lvl>
    <w:lvl w:ilvl="7" w:tplc="758E5988">
      <w:numFmt w:val="bullet"/>
      <w:lvlText w:val="•"/>
      <w:lvlJc w:val="left"/>
      <w:pPr>
        <w:ind w:left="2814" w:hanging="171"/>
      </w:pPr>
      <w:rPr>
        <w:rFonts w:hint="default"/>
        <w:lang w:val="pl-PL" w:eastAsia="pl-PL" w:bidi="pl-PL"/>
      </w:rPr>
    </w:lvl>
    <w:lvl w:ilvl="8" w:tplc="38C8DEDC">
      <w:numFmt w:val="bullet"/>
      <w:lvlText w:val="•"/>
      <w:lvlJc w:val="left"/>
      <w:pPr>
        <w:ind w:left="3184" w:hanging="171"/>
      </w:pPr>
      <w:rPr>
        <w:rFonts w:hint="default"/>
        <w:lang w:val="pl-PL" w:eastAsia="pl-PL" w:bidi="pl-PL"/>
      </w:rPr>
    </w:lvl>
  </w:abstractNum>
  <w:abstractNum w:abstractNumId="122" w15:restartNumberingAfterBreak="0">
    <w:nsid w:val="59CA6B79"/>
    <w:multiLevelType w:val="hybridMultilevel"/>
    <w:tmpl w:val="11041E3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5C4A4FE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4" w15:restartNumberingAfterBreak="0">
    <w:nsid w:val="5C7E1175"/>
    <w:multiLevelType w:val="multilevel"/>
    <w:tmpl w:val="81F4FEAA"/>
    <w:lvl w:ilvl="0">
      <w:start w:val="1"/>
      <w:numFmt w:val="bullet"/>
      <w:lvlText w:val=""/>
      <w:lvlPicBulletId w:val="1"/>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5" w15:restartNumberingAfterBreak="0">
    <w:nsid w:val="600B3E75"/>
    <w:multiLevelType w:val="hybridMultilevel"/>
    <w:tmpl w:val="7D00DAAE"/>
    <w:lvl w:ilvl="0" w:tplc="007835B2">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5650D24A">
      <w:numFmt w:val="bullet"/>
      <w:lvlText w:val="•"/>
      <w:lvlJc w:val="left"/>
      <w:pPr>
        <w:ind w:left="536" w:hanging="171"/>
      </w:pPr>
      <w:rPr>
        <w:rFonts w:hint="default"/>
        <w:lang w:val="pl-PL" w:eastAsia="pl-PL" w:bidi="pl-PL"/>
      </w:rPr>
    </w:lvl>
    <w:lvl w:ilvl="2" w:tplc="03E01EE0">
      <w:numFmt w:val="bullet"/>
      <w:lvlText w:val="•"/>
      <w:lvlJc w:val="left"/>
      <w:pPr>
        <w:ind w:left="853" w:hanging="171"/>
      </w:pPr>
      <w:rPr>
        <w:rFonts w:hint="default"/>
        <w:lang w:val="pl-PL" w:eastAsia="pl-PL" w:bidi="pl-PL"/>
      </w:rPr>
    </w:lvl>
    <w:lvl w:ilvl="3" w:tplc="03203042">
      <w:numFmt w:val="bullet"/>
      <w:lvlText w:val="•"/>
      <w:lvlJc w:val="left"/>
      <w:pPr>
        <w:ind w:left="1170" w:hanging="171"/>
      </w:pPr>
      <w:rPr>
        <w:rFonts w:hint="default"/>
        <w:lang w:val="pl-PL" w:eastAsia="pl-PL" w:bidi="pl-PL"/>
      </w:rPr>
    </w:lvl>
    <w:lvl w:ilvl="4" w:tplc="C0AC0E0C">
      <w:numFmt w:val="bullet"/>
      <w:lvlText w:val="•"/>
      <w:lvlJc w:val="left"/>
      <w:pPr>
        <w:ind w:left="1487" w:hanging="171"/>
      </w:pPr>
      <w:rPr>
        <w:rFonts w:hint="default"/>
        <w:lang w:val="pl-PL" w:eastAsia="pl-PL" w:bidi="pl-PL"/>
      </w:rPr>
    </w:lvl>
    <w:lvl w:ilvl="5" w:tplc="1DD4CF08">
      <w:numFmt w:val="bullet"/>
      <w:lvlText w:val="•"/>
      <w:lvlJc w:val="left"/>
      <w:pPr>
        <w:ind w:left="1804" w:hanging="171"/>
      </w:pPr>
      <w:rPr>
        <w:rFonts w:hint="default"/>
        <w:lang w:val="pl-PL" w:eastAsia="pl-PL" w:bidi="pl-PL"/>
      </w:rPr>
    </w:lvl>
    <w:lvl w:ilvl="6" w:tplc="E27C71CA">
      <w:numFmt w:val="bullet"/>
      <w:lvlText w:val="•"/>
      <w:lvlJc w:val="left"/>
      <w:pPr>
        <w:ind w:left="2121" w:hanging="171"/>
      </w:pPr>
      <w:rPr>
        <w:rFonts w:hint="default"/>
        <w:lang w:val="pl-PL" w:eastAsia="pl-PL" w:bidi="pl-PL"/>
      </w:rPr>
    </w:lvl>
    <w:lvl w:ilvl="7" w:tplc="C1A8D34A">
      <w:numFmt w:val="bullet"/>
      <w:lvlText w:val="•"/>
      <w:lvlJc w:val="left"/>
      <w:pPr>
        <w:ind w:left="2438" w:hanging="171"/>
      </w:pPr>
      <w:rPr>
        <w:rFonts w:hint="default"/>
        <w:lang w:val="pl-PL" w:eastAsia="pl-PL" w:bidi="pl-PL"/>
      </w:rPr>
    </w:lvl>
    <w:lvl w:ilvl="8" w:tplc="4CDAC996">
      <w:numFmt w:val="bullet"/>
      <w:lvlText w:val="•"/>
      <w:lvlJc w:val="left"/>
      <w:pPr>
        <w:ind w:left="2755" w:hanging="171"/>
      </w:pPr>
      <w:rPr>
        <w:rFonts w:hint="default"/>
        <w:lang w:val="pl-PL" w:eastAsia="pl-PL" w:bidi="pl-PL"/>
      </w:rPr>
    </w:lvl>
  </w:abstractNum>
  <w:abstractNum w:abstractNumId="126" w15:restartNumberingAfterBreak="0">
    <w:nsid w:val="60210BC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7" w15:restartNumberingAfterBreak="0">
    <w:nsid w:val="611666B2"/>
    <w:multiLevelType w:val="hybridMultilevel"/>
    <w:tmpl w:val="023E6AB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1D87162"/>
    <w:multiLevelType w:val="hybridMultilevel"/>
    <w:tmpl w:val="F892A74A"/>
    <w:lvl w:ilvl="0" w:tplc="DA3EFA72">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29" w15:restartNumberingAfterBreak="0">
    <w:nsid w:val="62400286"/>
    <w:multiLevelType w:val="hybridMultilevel"/>
    <w:tmpl w:val="007E1C6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6292387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1" w15:restartNumberingAfterBreak="0">
    <w:nsid w:val="632844CA"/>
    <w:multiLevelType w:val="multilevel"/>
    <w:tmpl w:val="68087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3AC1C81"/>
    <w:multiLevelType w:val="hybridMultilevel"/>
    <w:tmpl w:val="4D6A6C6A"/>
    <w:lvl w:ilvl="0" w:tplc="AC723BFE">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F8AC69B8">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38AC7230">
      <w:numFmt w:val="bullet"/>
      <w:lvlText w:val="•"/>
      <w:lvlJc w:val="left"/>
      <w:pPr>
        <w:ind w:left="731" w:hanging="171"/>
      </w:pPr>
      <w:rPr>
        <w:rFonts w:hint="default"/>
        <w:lang w:val="pl-PL" w:eastAsia="pl-PL" w:bidi="pl-PL"/>
      </w:rPr>
    </w:lvl>
    <w:lvl w:ilvl="3" w:tplc="FBDCBC1C">
      <w:numFmt w:val="bullet"/>
      <w:lvlText w:val="•"/>
      <w:lvlJc w:val="left"/>
      <w:pPr>
        <w:ind w:left="1063" w:hanging="171"/>
      </w:pPr>
      <w:rPr>
        <w:rFonts w:hint="default"/>
        <w:lang w:val="pl-PL" w:eastAsia="pl-PL" w:bidi="pl-PL"/>
      </w:rPr>
    </w:lvl>
    <w:lvl w:ilvl="4" w:tplc="14B831B6">
      <w:numFmt w:val="bullet"/>
      <w:lvlText w:val="•"/>
      <w:lvlJc w:val="left"/>
      <w:pPr>
        <w:ind w:left="1395" w:hanging="171"/>
      </w:pPr>
      <w:rPr>
        <w:rFonts w:hint="default"/>
        <w:lang w:val="pl-PL" w:eastAsia="pl-PL" w:bidi="pl-PL"/>
      </w:rPr>
    </w:lvl>
    <w:lvl w:ilvl="5" w:tplc="790E8786">
      <w:numFmt w:val="bullet"/>
      <w:lvlText w:val="•"/>
      <w:lvlJc w:val="left"/>
      <w:pPr>
        <w:ind w:left="1727" w:hanging="171"/>
      </w:pPr>
      <w:rPr>
        <w:rFonts w:hint="default"/>
        <w:lang w:val="pl-PL" w:eastAsia="pl-PL" w:bidi="pl-PL"/>
      </w:rPr>
    </w:lvl>
    <w:lvl w:ilvl="6" w:tplc="955A435A">
      <w:numFmt w:val="bullet"/>
      <w:lvlText w:val="•"/>
      <w:lvlJc w:val="left"/>
      <w:pPr>
        <w:ind w:left="2059" w:hanging="171"/>
      </w:pPr>
      <w:rPr>
        <w:rFonts w:hint="default"/>
        <w:lang w:val="pl-PL" w:eastAsia="pl-PL" w:bidi="pl-PL"/>
      </w:rPr>
    </w:lvl>
    <w:lvl w:ilvl="7" w:tplc="2ABE2B66">
      <w:numFmt w:val="bullet"/>
      <w:lvlText w:val="•"/>
      <w:lvlJc w:val="left"/>
      <w:pPr>
        <w:ind w:left="2391" w:hanging="171"/>
      </w:pPr>
      <w:rPr>
        <w:rFonts w:hint="default"/>
        <w:lang w:val="pl-PL" w:eastAsia="pl-PL" w:bidi="pl-PL"/>
      </w:rPr>
    </w:lvl>
    <w:lvl w:ilvl="8" w:tplc="339C6ECC">
      <w:numFmt w:val="bullet"/>
      <w:lvlText w:val="•"/>
      <w:lvlJc w:val="left"/>
      <w:pPr>
        <w:ind w:left="2723" w:hanging="171"/>
      </w:pPr>
      <w:rPr>
        <w:rFonts w:hint="default"/>
        <w:lang w:val="pl-PL" w:eastAsia="pl-PL" w:bidi="pl-PL"/>
      </w:rPr>
    </w:lvl>
  </w:abstractNum>
  <w:abstractNum w:abstractNumId="133" w15:restartNumberingAfterBreak="0">
    <w:nsid w:val="64857CEC"/>
    <w:multiLevelType w:val="hybridMultilevel"/>
    <w:tmpl w:val="9B10379C"/>
    <w:lvl w:ilvl="0" w:tplc="BC1892DC">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76FE7342">
      <w:numFmt w:val="bullet"/>
      <w:lvlText w:val="•"/>
      <w:lvlJc w:val="left"/>
      <w:pPr>
        <w:ind w:left="612" w:hanging="170"/>
      </w:pPr>
      <w:rPr>
        <w:rFonts w:hint="default"/>
        <w:lang w:val="pl-PL" w:eastAsia="pl-PL" w:bidi="pl-PL"/>
      </w:rPr>
    </w:lvl>
    <w:lvl w:ilvl="2" w:tplc="1618F6AA">
      <w:numFmt w:val="bullet"/>
      <w:lvlText w:val="•"/>
      <w:lvlJc w:val="left"/>
      <w:pPr>
        <w:ind w:left="1005" w:hanging="170"/>
      </w:pPr>
      <w:rPr>
        <w:rFonts w:hint="default"/>
        <w:lang w:val="pl-PL" w:eastAsia="pl-PL" w:bidi="pl-PL"/>
      </w:rPr>
    </w:lvl>
    <w:lvl w:ilvl="3" w:tplc="69520E54">
      <w:numFmt w:val="bullet"/>
      <w:lvlText w:val="•"/>
      <w:lvlJc w:val="left"/>
      <w:pPr>
        <w:ind w:left="1398" w:hanging="170"/>
      </w:pPr>
      <w:rPr>
        <w:rFonts w:hint="default"/>
        <w:lang w:val="pl-PL" w:eastAsia="pl-PL" w:bidi="pl-PL"/>
      </w:rPr>
    </w:lvl>
    <w:lvl w:ilvl="4" w:tplc="26CCE678">
      <w:numFmt w:val="bullet"/>
      <w:lvlText w:val="•"/>
      <w:lvlJc w:val="left"/>
      <w:pPr>
        <w:ind w:left="1790" w:hanging="170"/>
      </w:pPr>
      <w:rPr>
        <w:rFonts w:hint="default"/>
        <w:lang w:val="pl-PL" w:eastAsia="pl-PL" w:bidi="pl-PL"/>
      </w:rPr>
    </w:lvl>
    <w:lvl w:ilvl="5" w:tplc="3FE8F69A">
      <w:numFmt w:val="bullet"/>
      <w:lvlText w:val="•"/>
      <w:lvlJc w:val="left"/>
      <w:pPr>
        <w:ind w:left="2183" w:hanging="170"/>
      </w:pPr>
      <w:rPr>
        <w:rFonts w:hint="default"/>
        <w:lang w:val="pl-PL" w:eastAsia="pl-PL" w:bidi="pl-PL"/>
      </w:rPr>
    </w:lvl>
    <w:lvl w:ilvl="6" w:tplc="FD4C03C2">
      <w:numFmt w:val="bullet"/>
      <w:lvlText w:val="•"/>
      <w:lvlJc w:val="left"/>
      <w:pPr>
        <w:ind w:left="2576" w:hanging="170"/>
      </w:pPr>
      <w:rPr>
        <w:rFonts w:hint="default"/>
        <w:lang w:val="pl-PL" w:eastAsia="pl-PL" w:bidi="pl-PL"/>
      </w:rPr>
    </w:lvl>
    <w:lvl w:ilvl="7" w:tplc="9AF2E1EA">
      <w:numFmt w:val="bullet"/>
      <w:lvlText w:val="•"/>
      <w:lvlJc w:val="left"/>
      <w:pPr>
        <w:ind w:left="2968" w:hanging="170"/>
      </w:pPr>
      <w:rPr>
        <w:rFonts w:hint="default"/>
        <w:lang w:val="pl-PL" w:eastAsia="pl-PL" w:bidi="pl-PL"/>
      </w:rPr>
    </w:lvl>
    <w:lvl w:ilvl="8" w:tplc="93BC0AB8">
      <w:numFmt w:val="bullet"/>
      <w:lvlText w:val="•"/>
      <w:lvlJc w:val="left"/>
      <w:pPr>
        <w:ind w:left="3361" w:hanging="170"/>
      </w:pPr>
      <w:rPr>
        <w:rFonts w:hint="default"/>
        <w:lang w:val="pl-PL" w:eastAsia="pl-PL" w:bidi="pl-PL"/>
      </w:rPr>
    </w:lvl>
  </w:abstractNum>
  <w:abstractNum w:abstractNumId="134" w15:restartNumberingAfterBreak="0">
    <w:nsid w:val="67EB7CE1"/>
    <w:multiLevelType w:val="hybridMultilevel"/>
    <w:tmpl w:val="83DE58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5" w15:restartNumberingAfterBreak="0">
    <w:nsid w:val="688756F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6" w15:restartNumberingAfterBreak="0">
    <w:nsid w:val="69215AB5"/>
    <w:multiLevelType w:val="multilevel"/>
    <w:tmpl w:val="31B6716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7" w15:restartNumberingAfterBreak="0">
    <w:nsid w:val="6B6E2B9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8" w15:restartNumberingAfterBreak="0">
    <w:nsid w:val="6C264E5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9" w15:restartNumberingAfterBreak="0">
    <w:nsid w:val="6C954C04"/>
    <w:multiLevelType w:val="hybridMultilevel"/>
    <w:tmpl w:val="ED2C683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CDD348D"/>
    <w:multiLevelType w:val="hybridMultilevel"/>
    <w:tmpl w:val="82EE5134"/>
    <w:lvl w:ilvl="0" w:tplc="DA3EFA72">
      <w:start w:val="1"/>
      <w:numFmt w:val="bullet"/>
      <w:lvlText w:val=""/>
      <w:lvlJc w:val="left"/>
      <w:pPr>
        <w:ind w:left="746" w:hanging="360"/>
      </w:pPr>
      <w:rPr>
        <w:rFonts w:ascii="Symbol" w:hAnsi="Symbol" w:hint="default"/>
      </w:rPr>
    </w:lvl>
    <w:lvl w:ilvl="1" w:tplc="04150003" w:tentative="1">
      <w:start w:val="1"/>
      <w:numFmt w:val="bullet"/>
      <w:lvlText w:val="o"/>
      <w:lvlJc w:val="left"/>
      <w:pPr>
        <w:ind w:left="1466" w:hanging="360"/>
      </w:pPr>
      <w:rPr>
        <w:rFonts w:ascii="Courier New" w:hAnsi="Courier New" w:cs="Courier New" w:hint="default"/>
      </w:rPr>
    </w:lvl>
    <w:lvl w:ilvl="2" w:tplc="04150005" w:tentative="1">
      <w:start w:val="1"/>
      <w:numFmt w:val="bullet"/>
      <w:lvlText w:val=""/>
      <w:lvlJc w:val="left"/>
      <w:pPr>
        <w:ind w:left="2186" w:hanging="360"/>
      </w:pPr>
      <w:rPr>
        <w:rFonts w:ascii="Wingdings" w:hAnsi="Wingdings" w:hint="default"/>
      </w:rPr>
    </w:lvl>
    <w:lvl w:ilvl="3" w:tplc="04150001" w:tentative="1">
      <w:start w:val="1"/>
      <w:numFmt w:val="bullet"/>
      <w:lvlText w:val=""/>
      <w:lvlJc w:val="left"/>
      <w:pPr>
        <w:ind w:left="2906" w:hanging="360"/>
      </w:pPr>
      <w:rPr>
        <w:rFonts w:ascii="Symbol" w:hAnsi="Symbol" w:hint="default"/>
      </w:rPr>
    </w:lvl>
    <w:lvl w:ilvl="4" w:tplc="04150003" w:tentative="1">
      <w:start w:val="1"/>
      <w:numFmt w:val="bullet"/>
      <w:lvlText w:val="o"/>
      <w:lvlJc w:val="left"/>
      <w:pPr>
        <w:ind w:left="3626" w:hanging="360"/>
      </w:pPr>
      <w:rPr>
        <w:rFonts w:ascii="Courier New" w:hAnsi="Courier New" w:cs="Courier New" w:hint="default"/>
      </w:rPr>
    </w:lvl>
    <w:lvl w:ilvl="5" w:tplc="04150005" w:tentative="1">
      <w:start w:val="1"/>
      <w:numFmt w:val="bullet"/>
      <w:lvlText w:val=""/>
      <w:lvlJc w:val="left"/>
      <w:pPr>
        <w:ind w:left="4346" w:hanging="360"/>
      </w:pPr>
      <w:rPr>
        <w:rFonts w:ascii="Wingdings" w:hAnsi="Wingdings" w:hint="default"/>
      </w:rPr>
    </w:lvl>
    <w:lvl w:ilvl="6" w:tplc="04150001" w:tentative="1">
      <w:start w:val="1"/>
      <w:numFmt w:val="bullet"/>
      <w:lvlText w:val=""/>
      <w:lvlJc w:val="left"/>
      <w:pPr>
        <w:ind w:left="5066" w:hanging="360"/>
      </w:pPr>
      <w:rPr>
        <w:rFonts w:ascii="Symbol" w:hAnsi="Symbol" w:hint="default"/>
      </w:rPr>
    </w:lvl>
    <w:lvl w:ilvl="7" w:tplc="04150003" w:tentative="1">
      <w:start w:val="1"/>
      <w:numFmt w:val="bullet"/>
      <w:lvlText w:val="o"/>
      <w:lvlJc w:val="left"/>
      <w:pPr>
        <w:ind w:left="5786" w:hanging="360"/>
      </w:pPr>
      <w:rPr>
        <w:rFonts w:ascii="Courier New" w:hAnsi="Courier New" w:cs="Courier New" w:hint="default"/>
      </w:rPr>
    </w:lvl>
    <w:lvl w:ilvl="8" w:tplc="04150005" w:tentative="1">
      <w:start w:val="1"/>
      <w:numFmt w:val="bullet"/>
      <w:lvlText w:val=""/>
      <w:lvlJc w:val="left"/>
      <w:pPr>
        <w:ind w:left="6506" w:hanging="360"/>
      </w:pPr>
      <w:rPr>
        <w:rFonts w:ascii="Wingdings" w:hAnsi="Wingdings" w:hint="default"/>
      </w:rPr>
    </w:lvl>
  </w:abstractNum>
  <w:abstractNum w:abstractNumId="141" w15:restartNumberingAfterBreak="0">
    <w:nsid w:val="6D95452D"/>
    <w:multiLevelType w:val="hybridMultilevel"/>
    <w:tmpl w:val="00400E1A"/>
    <w:lvl w:ilvl="0" w:tplc="04150017">
      <w:start w:val="1"/>
      <w:numFmt w:val="lowerLetter"/>
      <w:lvlText w:val="%1)"/>
      <w:lvlJc w:val="left"/>
      <w:pPr>
        <w:ind w:left="2206" w:hanging="360"/>
      </w:pPr>
    </w:lvl>
    <w:lvl w:ilvl="1" w:tplc="04150019" w:tentative="1">
      <w:start w:val="1"/>
      <w:numFmt w:val="lowerLetter"/>
      <w:lvlText w:val="%2."/>
      <w:lvlJc w:val="left"/>
      <w:pPr>
        <w:ind w:left="2926" w:hanging="360"/>
      </w:pPr>
    </w:lvl>
    <w:lvl w:ilvl="2" w:tplc="0415001B" w:tentative="1">
      <w:start w:val="1"/>
      <w:numFmt w:val="lowerRoman"/>
      <w:lvlText w:val="%3."/>
      <w:lvlJc w:val="right"/>
      <w:pPr>
        <w:ind w:left="3646" w:hanging="180"/>
      </w:pPr>
    </w:lvl>
    <w:lvl w:ilvl="3" w:tplc="0415000F" w:tentative="1">
      <w:start w:val="1"/>
      <w:numFmt w:val="decimal"/>
      <w:lvlText w:val="%4."/>
      <w:lvlJc w:val="left"/>
      <w:pPr>
        <w:ind w:left="4366" w:hanging="360"/>
      </w:pPr>
    </w:lvl>
    <w:lvl w:ilvl="4" w:tplc="04150019" w:tentative="1">
      <w:start w:val="1"/>
      <w:numFmt w:val="lowerLetter"/>
      <w:lvlText w:val="%5."/>
      <w:lvlJc w:val="left"/>
      <w:pPr>
        <w:ind w:left="5086" w:hanging="360"/>
      </w:pPr>
    </w:lvl>
    <w:lvl w:ilvl="5" w:tplc="0415001B" w:tentative="1">
      <w:start w:val="1"/>
      <w:numFmt w:val="lowerRoman"/>
      <w:lvlText w:val="%6."/>
      <w:lvlJc w:val="right"/>
      <w:pPr>
        <w:ind w:left="5806" w:hanging="180"/>
      </w:pPr>
    </w:lvl>
    <w:lvl w:ilvl="6" w:tplc="0415000F" w:tentative="1">
      <w:start w:val="1"/>
      <w:numFmt w:val="decimal"/>
      <w:lvlText w:val="%7."/>
      <w:lvlJc w:val="left"/>
      <w:pPr>
        <w:ind w:left="6526" w:hanging="360"/>
      </w:pPr>
    </w:lvl>
    <w:lvl w:ilvl="7" w:tplc="04150019" w:tentative="1">
      <w:start w:val="1"/>
      <w:numFmt w:val="lowerLetter"/>
      <w:lvlText w:val="%8."/>
      <w:lvlJc w:val="left"/>
      <w:pPr>
        <w:ind w:left="7246" w:hanging="360"/>
      </w:pPr>
    </w:lvl>
    <w:lvl w:ilvl="8" w:tplc="0415001B" w:tentative="1">
      <w:start w:val="1"/>
      <w:numFmt w:val="lowerRoman"/>
      <w:lvlText w:val="%9."/>
      <w:lvlJc w:val="right"/>
      <w:pPr>
        <w:ind w:left="7966" w:hanging="180"/>
      </w:pPr>
    </w:lvl>
  </w:abstractNum>
  <w:abstractNum w:abstractNumId="142" w15:restartNumberingAfterBreak="0">
    <w:nsid w:val="6E6F5693"/>
    <w:multiLevelType w:val="hybridMultilevel"/>
    <w:tmpl w:val="0EA6430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0A247AC"/>
    <w:multiLevelType w:val="hybridMultilevel"/>
    <w:tmpl w:val="8B245678"/>
    <w:lvl w:ilvl="0" w:tplc="C44660B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B07E8954">
      <w:numFmt w:val="bullet"/>
      <w:lvlText w:val="•"/>
      <w:lvlJc w:val="left"/>
      <w:pPr>
        <w:ind w:left="475" w:hanging="171"/>
      </w:pPr>
      <w:rPr>
        <w:rFonts w:hint="default"/>
        <w:lang w:val="pl-PL" w:eastAsia="pl-PL" w:bidi="pl-PL"/>
      </w:rPr>
    </w:lvl>
    <w:lvl w:ilvl="2" w:tplc="E274F95A">
      <w:numFmt w:val="bullet"/>
      <w:lvlText w:val="•"/>
      <w:lvlJc w:val="left"/>
      <w:pPr>
        <w:ind w:left="731" w:hanging="171"/>
      </w:pPr>
      <w:rPr>
        <w:rFonts w:hint="default"/>
        <w:lang w:val="pl-PL" w:eastAsia="pl-PL" w:bidi="pl-PL"/>
      </w:rPr>
    </w:lvl>
    <w:lvl w:ilvl="3" w:tplc="7F381E40">
      <w:numFmt w:val="bullet"/>
      <w:lvlText w:val="•"/>
      <w:lvlJc w:val="left"/>
      <w:pPr>
        <w:ind w:left="987" w:hanging="171"/>
      </w:pPr>
      <w:rPr>
        <w:rFonts w:hint="default"/>
        <w:lang w:val="pl-PL" w:eastAsia="pl-PL" w:bidi="pl-PL"/>
      </w:rPr>
    </w:lvl>
    <w:lvl w:ilvl="4" w:tplc="CA328C7A">
      <w:numFmt w:val="bullet"/>
      <w:lvlText w:val="•"/>
      <w:lvlJc w:val="left"/>
      <w:pPr>
        <w:ind w:left="1243" w:hanging="171"/>
      </w:pPr>
      <w:rPr>
        <w:rFonts w:hint="default"/>
        <w:lang w:val="pl-PL" w:eastAsia="pl-PL" w:bidi="pl-PL"/>
      </w:rPr>
    </w:lvl>
    <w:lvl w:ilvl="5" w:tplc="A88A2B2C">
      <w:numFmt w:val="bullet"/>
      <w:lvlText w:val="•"/>
      <w:lvlJc w:val="left"/>
      <w:pPr>
        <w:ind w:left="1499" w:hanging="171"/>
      </w:pPr>
      <w:rPr>
        <w:rFonts w:hint="default"/>
        <w:lang w:val="pl-PL" w:eastAsia="pl-PL" w:bidi="pl-PL"/>
      </w:rPr>
    </w:lvl>
    <w:lvl w:ilvl="6" w:tplc="9AB8F206">
      <w:numFmt w:val="bullet"/>
      <w:lvlText w:val="•"/>
      <w:lvlJc w:val="left"/>
      <w:pPr>
        <w:ind w:left="1754" w:hanging="171"/>
      </w:pPr>
      <w:rPr>
        <w:rFonts w:hint="default"/>
        <w:lang w:val="pl-PL" w:eastAsia="pl-PL" w:bidi="pl-PL"/>
      </w:rPr>
    </w:lvl>
    <w:lvl w:ilvl="7" w:tplc="631EE61A">
      <w:numFmt w:val="bullet"/>
      <w:lvlText w:val="•"/>
      <w:lvlJc w:val="left"/>
      <w:pPr>
        <w:ind w:left="2010" w:hanging="171"/>
      </w:pPr>
      <w:rPr>
        <w:rFonts w:hint="default"/>
        <w:lang w:val="pl-PL" w:eastAsia="pl-PL" w:bidi="pl-PL"/>
      </w:rPr>
    </w:lvl>
    <w:lvl w:ilvl="8" w:tplc="1722B686">
      <w:numFmt w:val="bullet"/>
      <w:lvlText w:val="•"/>
      <w:lvlJc w:val="left"/>
      <w:pPr>
        <w:ind w:left="2266" w:hanging="171"/>
      </w:pPr>
      <w:rPr>
        <w:rFonts w:hint="default"/>
        <w:lang w:val="pl-PL" w:eastAsia="pl-PL" w:bidi="pl-PL"/>
      </w:rPr>
    </w:lvl>
  </w:abstractNum>
  <w:abstractNum w:abstractNumId="144" w15:restartNumberingAfterBreak="0">
    <w:nsid w:val="72366346"/>
    <w:multiLevelType w:val="hybridMultilevel"/>
    <w:tmpl w:val="5208656E"/>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5" w15:restartNumberingAfterBreak="0">
    <w:nsid w:val="72742771"/>
    <w:multiLevelType w:val="hybridMultilevel"/>
    <w:tmpl w:val="A086AB98"/>
    <w:lvl w:ilvl="0" w:tplc="6D96AD84">
      <w:numFmt w:val="bullet"/>
      <w:lvlText w:val="•"/>
      <w:lvlJc w:val="left"/>
      <w:pPr>
        <w:ind w:left="223" w:hanging="170"/>
      </w:pPr>
      <w:rPr>
        <w:rFonts w:ascii="Century Gothic" w:eastAsia="Century Gothic" w:hAnsi="Century Gothic" w:cs="Century Gothic" w:hint="default"/>
        <w:w w:val="97"/>
        <w:sz w:val="17"/>
        <w:szCs w:val="17"/>
        <w:lang w:val="pl-PL" w:eastAsia="pl-PL" w:bidi="pl-PL"/>
      </w:rPr>
    </w:lvl>
    <w:lvl w:ilvl="1" w:tplc="288259F6">
      <w:numFmt w:val="bullet"/>
      <w:lvlText w:val="•"/>
      <w:lvlJc w:val="left"/>
      <w:pPr>
        <w:ind w:left="537" w:hanging="170"/>
      </w:pPr>
      <w:rPr>
        <w:rFonts w:hint="default"/>
        <w:lang w:val="pl-PL" w:eastAsia="pl-PL" w:bidi="pl-PL"/>
      </w:rPr>
    </w:lvl>
    <w:lvl w:ilvl="2" w:tplc="ADA07870">
      <w:numFmt w:val="bullet"/>
      <w:lvlText w:val="•"/>
      <w:lvlJc w:val="left"/>
      <w:pPr>
        <w:ind w:left="854" w:hanging="170"/>
      </w:pPr>
      <w:rPr>
        <w:rFonts w:hint="default"/>
        <w:lang w:val="pl-PL" w:eastAsia="pl-PL" w:bidi="pl-PL"/>
      </w:rPr>
    </w:lvl>
    <w:lvl w:ilvl="3" w:tplc="C4DA9482">
      <w:numFmt w:val="bullet"/>
      <w:lvlText w:val="•"/>
      <w:lvlJc w:val="left"/>
      <w:pPr>
        <w:ind w:left="1171" w:hanging="170"/>
      </w:pPr>
      <w:rPr>
        <w:rFonts w:hint="default"/>
        <w:lang w:val="pl-PL" w:eastAsia="pl-PL" w:bidi="pl-PL"/>
      </w:rPr>
    </w:lvl>
    <w:lvl w:ilvl="4" w:tplc="C48EF0E2">
      <w:numFmt w:val="bullet"/>
      <w:lvlText w:val="•"/>
      <w:lvlJc w:val="left"/>
      <w:pPr>
        <w:ind w:left="1488" w:hanging="170"/>
      </w:pPr>
      <w:rPr>
        <w:rFonts w:hint="default"/>
        <w:lang w:val="pl-PL" w:eastAsia="pl-PL" w:bidi="pl-PL"/>
      </w:rPr>
    </w:lvl>
    <w:lvl w:ilvl="5" w:tplc="AD82C726">
      <w:numFmt w:val="bullet"/>
      <w:lvlText w:val="•"/>
      <w:lvlJc w:val="left"/>
      <w:pPr>
        <w:ind w:left="1806" w:hanging="170"/>
      </w:pPr>
      <w:rPr>
        <w:rFonts w:hint="default"/>
        <w:lang w:val="pl-PL" w:eastAsia="pl-PL" w:bidi="pl-PL"/>
      </w:rPr>
    </w:lvl>
    <w:lvl w:ilvl="6" w:tplc="7096B51C">
      <w:numFmt w:val="bullet"/>
      <w:lvlText w:val="•"/>
      <w:lvlJc w:val="left"/>
      <w:pPr>
        <w:ind w:left="2123" w:hanging="170"/>
      </w:pPr>
      <w:rPr>
        <w:rFonts w:hint="default"/>
        <w:lang w:val="pl-PL" w:eastAsia="pl-PL" w:bidi="pl-PL"/>
      </w:rPr>
    </w:lvl>
    <w:lvl w:ilvl="7" w:tplc="911C5EE4">
      <w:numFmt w:val="bullet"/>
      <w:lvlText w:val="•"/>
      <w:lvlJc w:val="left"/>
      <w:pPr>
        <w:ind w:left="2440" w:hanging="170"/>
      </w:pPr>
      <w:rPr>
        <w:rFonts w:hint="default"/>
        <w:lang w:val="pl-PL" w:eastAsia="pl-PL" w:bidi="pl-PL"/>
      </w:rPr>
    </w:lvl>
    <w:lvl w:ilvl="8" w:tplc="CA48C582">
      <w:numFmt w:val="bullet"/>
      <w:lvlText w:val="•"/>
      <w:lvlJc w:val="left"/>
      <w:pPr>
        <w:ind w:left="2757" w:hanging="170"/>
      </w:pPr>
      <w:rPr>
        <w:rFonts w:hint="default"/>
        <w:lang w:val="pl-PL" w:eastAsia="pl-PL" w:bidi="pl-PL"/>
      </w:rPr>
    </w:lvl>
  </w:abstractNum>
  <w:abstractNum w:abstractNumId="146" w15:restartNumberingAfterBreak="0">
    <w:nsid w:val="72D2371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7" w15:restartNumberingAfterBreak="0">
    <w:nsid w:val="73F7125E"/>
    <w:multiLevelType w:val="hybridMultilevel"/>
    <w:tmpl w:val="A8E25332"/>
    <w:lvl w:ilvl="0" w:tplc="3AB24616">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29AE7F68">
      <w:numFmt w:val="bullet"/>
      <w:lvlText w:val="•"/>
      <w:lvlJc w:val="left"/>
      <w:pPr>
        <w:ind w:left="536" w:hanging="170"/>
      </w:pPr>
      <w:rPr>
        <w:rFonts w:hint="default"/>
        <w:lang w:val="pl-PL" w:eastAsia="pl-PL" w:bidi="pl-PL"/>
      </w:rPr>
    </w:lvl>
    <w:lvl w:ilvl="2" w:tplc="4D041840">
      <w:numFmt w:val="bullet"/>
      <w:lvlText w:val="•"/>
      <w:lvlJc w:val="left"/>
      <w:pPr>
        <w:ind w:left="853" w:hanging="170"/>
      </w:pPr>
      <w:rPr>
        <w:rFonts w:hint="default"/>
        <w:lang w:val="pl-PL" w:eastAsia="pl-PL" w:bidi="pl-PL"/>
      </w:rPr>
    </w:lvl>
    <w:lvl w:ilvl="3" w:tplc="C2E8E586">
      <w:numFmt w:val="bullet"/>
      <w:lvlText w:val="•"/>
      <w:lvlJc w:val="left"/>
      <w:pPr>
        <w:ind w:left="1170" w:hanging="170"/>
      </w:pPr>
      <w:rPr>
        <w:rFonts w:hint="default"/>
        <w:lang w:val="pl-PL" w:eastAsia="pl-PL" w:bidi="pl-PL"/>
      </w:rPr>
    </w:lvl>
    <w:lvl w:ilvl="4" w:tplc="D7E05988">
      <w:numFmt w:val="bullet"/>
      <w:lvlText w:val="•"/>
      <w:lvlJc w:val="left"/>
      <w:pPr>
        <w:ind w:left="1487" w:hanging="170"/>
      </w:pPr>
      <w:rPr>
        <w:rFonts w:hint="default"/>
        <w:lang w:val="pl-PL" w:eastAsia="pl-PL" w:bidi="pl-PL"/>
      </w:rPr>
    </w:lvl>
    <w:lvl w:ilvl="5" w:tplc="31B69EA8">
      <w:numFmt w:val="bullet"/>
      <w:lvlText w:val="•"/>
      <w:lvlJc w:val="left"/>
      <w:pPr>
        <w:ind w:left="1804" w:hanging="170"/>
      </w:pPr>
      <w:rPr>
        <w:rFonts w:hint="default"/>
        <w:lang w:val="pl-PL" w:eastAsia="pl-PL" w:bidi="pl-PL"/>
      </w:rPr>
    </w:lvl>
    <w:lvl w:ilvl="6" w:tplc="08609A52">
      <w:numFmt w:val="bullet"/>
      <w:lvlText w:val="•"/>
      <w:lvlJc w:val="left"/>
      <w:pPr>
        <w:ind w:left="2121" w:hanging="170"/>
      </w:pPr>
      <w:rPr>
        <w:rFonts w:hint="default"/>
        <w:lang w:val="pl-PL" w:eastAsia="pl-PL" w:bidi="pl-PL"/>
      </w:rPr>
    </w:lvl>
    <w:lvl w:ilvl="7" w:tplc="B3E86AC8">
      <w:numFmt w:val="bullet"/>
      <w:lvlText w:val="•"/>
      <w:lvlJc w:val="left"/>
      <w:pPr>
        <w:ind w:left="2438" w:hanging="170"/>
      </w:pPr>
      <w:rPr>
        <w:rFonts w:hint="default"/>
        <w:lang w:val="pl-PL" w:eastAsia="pl-PL" w:bidi="pl-PL"/>
      </w:rPr>
    </w:lvl>
    <w:lvl w:ilvl="8" w:tplc="03B803E8">
      <w:numFmt w:val="bullet"/>
      <w:lvlText w:val="•"/>
      <w:lvlJc w:val="left"/>
      <w:pPr>
        <w:ind w:left="2755" w:hanging="170"/>
      </w:pPr>
      <w:rPr>
        <w:rFonts w:hint="default"/>
        <w:lang w:val="pl-PL" w:eastAsia="pl-PL" w:bidi="pl-PL"/>
      </w:rPr>
    </w:lvl>
  </w:abstractNum>
  <w:abstractNum w:abstractNumId="148" w15:restartNumberingAfterBreak="0">
    <w:nsid w:val="7484399F"/>
    <w:multiLevelType w:val="hybridMultilevel"/>
    <w:tmpl w:val="7C822E92"/>
    <w:lvl w:ilvl="0" w:tplc="6D96AD84">
      <w:numFmt w:val="bullet"/>
      <w:lvlText w:val="•"/>
      <w:lvlJc w:val="left"/>
      <w:pPr>
        <w:ind w:left="223" w:hanging="170"/>
      </w:pPr>
      <w:rPr>
        <w:rFonts w:ascii="Century Gothic" w:eastAsia="Century Gothic" w:hAnsi="Century Gothic" w:cs="Century Gothic" w:hint="default"/>
        <w:w w:val="97"/>
        <w:sz w:val="17"/>
        <w:szCs w:val="17"/>
        <w:lang w:val="pl-PL" w:eastAsia="pl-PL" w:bidi="pl-PL"/>
      </w:rPr>
    </w:lvl>
    <w:lvl w:ilvl="1" w:tplc="288259F6">
      <w:numFmt w:val="bullet"/>
      <w:lvlText w:val="•"/>
      <w:lvlJc w:val="left"/>
      <w:pPr>
        <w:ind w:left="537" w:hanging="170"/>
      </w:pPr>
      <w:rPr>
        <w:rFonts w:hint="default"/>
        <w:lang w:val="pl-PL" w:eastAsia="pl-PL" w:bidi="pl-PL"/>
      </w:rPr>
    </w:lvl>
    <w:lvl w:ilvl="2" w:tplc="DAF2EFA6">
      <w:numFmt w:val="bullet"/>
      <w:lvlText w:val="-"/>
      <w:lvlJc w:val="left"/>
      <w:pPr>
        <w:ind w:left="854" w:hanging="170"/>
      </w:pPr>
      <w:rPr>
        <w:rFonts w:ascii="Calibri" w:hAnsi="Calibri" w:hint="default"/>
        <w:lang w:val="pl-PL" w:eastAsia="pl-PL" w:bidi="pl-PL"/>
      </w:rPr>
    </w:lvl>
    <w:lvl w:ilvl="3" w:tplc="C4DA9482">
      <w:numFmt w:val="bullet"/>
      <w:lvlText w:val="•"/>
      <w:lvlJc w:val="left"/>
      <w:pPr>
        <w:ind w:left="1171" w:hanging="170"/>
      </w:pPr>
      <w:rPr>
        <w:rFonts w:hint="default"/>
        <w:lang w:val="pl-PL" w:eastAsia="pl-PL" w:bidi="pl-PL"/>
      </w:rPr>
    </w:lvl>
    <w:lvl w:ilvl="4" w:tplc="C48EF0E2">
      <w:numFmt w:val="bullet"/>
      <w:lvlText w:val="•"/>
      <w:lvlJc w:val="left"/>
      <w:pPr>
        <w:ind w:left="1488" w:hanging="170"/>
      </w:pPr>
      <w:rPr>
        <w:rFonts w:hint="default"/>
        <w:lang w:val="pl-PL" w:eastAsia="pl-PL" w:bidi="pl-PL"/>
      </w:rPr>
    </w:lvl>
    <w:lvl w:ilvl="5" w:tplc="AD82C726">
      <w:numFmt w:val="bullet"/>
      <w:lvlText w:val="•"/>
      <w:lvlJc w:val="left"/>
      <w:pPr>
        <w:ind w:left="1806" w:hanging="170"/>
      </w:pPr>
      <w:rPr>
        <w:rFonts w:hint="default"/>
        <w:lang w:val="pl-PL" w:eastAsia="pl-PL" w:bidi="pl-PL"/>
      </w:rPr>
    </w:lvl>
    <w:lvl w:ilvl="6" w:tplc="7096B51C">
      <w:numFmt w:val="bullet"/>
      <w:lvlText w:val="•"/>
      <w:lvlJc w:val="left"/>
      <w:pPr>
        <w:ind w:left="2123" w:hanging="170"/>
      </w:pPr>
      <w:rPr>
        <w:rFonts w:hint="default"/>
        <w:lang w:val="pl-PL" w:eastAsia="pl-PL" w:bidi="pl-PL"/>
      </w:rPr>
    </w:lvl>
    <w:lvl w:ilvl="7" w:tplc="911C5EE4">
      <w:numFmt w:val="bullet"/>
      <w:lvlText w:val="•"/>
      <w:lvlJc w:val="left"/>
      <w:pPr>
        <w:ind w:left="2440" w:hanging="170"/>
      </w:pPr>
      <w:rPr>
        <w:rFonts w:hint="default"/>
        <w:lang w:val="pl-PL" w:eastAsia="pl-PL" w:bidi="pl-PL"/>
      </w:rPr>
    </w:lvl>
    <w:lvl w:ilvl="8" w:tplc="CA48C582">
      <w:numFmt w:val="bullet"/>
      <w:lvlText w:val="•"/>
      <w:lvlJc w:val="left"/>
      <w:pPr>
        <w:ind w:left="2757" w:hanging="170"/>
      </w:pPr>
      <w:rPr>
        <w:rFonts w:hint="default"/>
        <w:lang w:val="pl-PL" w:eastAsia="pl-PL" w:bidi="pl-PL"/>
      </w:rPr>
    </w:lvl>
  </w:abstractNum>
  <w:abstractNum w:abstractNumId="149" w15:restartNumberingAfterBreak="0">
    <w:nsid w:val="763E6B0A"/>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0" w15:restartNumberingAfterBreak="0">
    <w:nsid w:val="76FF78F2"/>
    <w:multiLevelType w:val="hybridMultilevel"/>
    <w:tmpl w:val="455E89BE"/>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1" w15:restartNumberingAfterBreak="0">
    <w:nsid w:val="7A056901"/>
    <w:multiLevelType w:val="hybridMultilevel"/>
    <w:tmpl w:val="199CEA28"/>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2" w15:restartNumberingAfterBreak="0">
    <w:nsid w:val="7ADF034B"/>
    <w:multiLevelType w:val="hybridMultilevel"/>
    <w:tmpl w:val="F44A66B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B51179A"/>
    <w:multiLevelType w:val="hybridMultilevel"/>
    <w:tmpl w:val="5DFE5776"/>
    <w:lvl w:ilvl="0" w:tplc="AF087C24">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0D90C756">
      <w:numFmt w:val="bullet"/>
      <w:lvlText w:val="•"/>
      <w:lvlJc w:val="left"/>
      <w:pPr>
        <w:ind w:left="537" w:hanging="171"/>
      </w:pPr>
      <w:rPr>
        <w:rFonts w:hint="default"/>
        <w:lang w:val="pl-PL" w:eastAsia="pl-PL" w:bidi="pl-PL"/>
      </w:rPr>
    </w:lvl>
    <w:lvl w:ilvl="2" w:tplc="E42AB9CA">
      <w:numFmt w:val="bullet"/>
      <w:lvlText w:val="•"/>
      <w:lvlJc w:val="left"/>
      <w:pPr>
        <w:ind w:left="854" w:hanging="171"/>
      </w:pPr>
      <w:rPr>
        <w:rFonts w:hint="default"/>
        <w:lang w:val="pl-PL" w:eastAsia="pl-PL" w:bidi="pl-PL"/>
      </w:rPr>
    </w:lvl>
    <w:lvl w:ilvl="3" w:tplc="F13E893A">
      <w:numFmt w:val="bullet"/>
      <w:lvlText w:val="•"/>
      <w:lvlJc w:val="left"/>
      <w:pPr>
        <w:ind w:left="1171" w:hanging="171"/>
      </w:pPr>
      <w:rPr>
        <w:rFonts w:hint="default"/>
        <w:lang w:val="pl-PL" w:eastAsia="pl-PL" w:bidi="pl-PL"/>
      </w:rPr>
    </w:lvl>
    <w:lvl w:ilvl="4" w:tplc="10747C30">
      <w:numFmt w:val="bullet"/>
      <w:lvlText w:val="•"/>
      <w:lvlJc w:val="left"/>
      <w:pPr>
        <w:ind w:left="1488" w:hanging="171"/>
      </w:pPr>
      <w:rPr>
        <w:rFonts w:hint="default"/>
        <w:lang w:val="pl-PL" w:eastAsia="pl-PL" w:bidi="pl-PL"/>
      </w:rPr>
    </w:lvl>
    <w:lvl w:ilvl="5" w:tplc="D65C3456">
      <w:numFmt w:val="bullet"/>
      <w:lvlText w:val="•"/>
      <w:lvlJc w:val="left"/>
      <w:pPr>
        <w:ind w:left="1806" w:hanging="171"/>
      </w:pPr>
      <w:rPr>
        <w:rFonts w:hint="default"/>
        <w:lang w:val="pl-PL" w:eastAsia="pl-PL" w:bidi="pl-PL"/>
      </w:rPr>
    </w:lvl>
    <w:lvl w:ilvl="6" w:tplc="297AB49A">
      <w:numFmt w:val="bullet"/>
      <w:lvlText w:val="•"/>
      <w:lvlJc w:val="left"/>
      <w:pPr>
        <w:ind w:left="2123" w:hanging="171"/>
      </w:pPr>
      <w:rPr>
        <w:rFonts w:hint="default"/>
        <w:lang w:val="pl-PL" w:eastAsia="pl-PL" w:bidi="pl-PL"/>
      </w:rPr>
    </w:lvl>
    <w:lvl w:ilvl="7" w:tplc="056ECC4E">
      <w:numFmt w:val="bullet"/>
      <w:lvlText w:val="•"/>
      <w:lvlJc w:val="left"/>
      <w:pPr>
        <w:ind w:left="2440" w:hanging="171"/>
      </w:pPr>
      <w:rPr>
        <w:rFonts w:hint="default"/>
        <w:lang w:val="pl-PL" w:eastAsia="pl-PL" w:bidi="pl-PL"/>
      </w:rPr>
    </w:lvl>
    <w:lvl w:ilvl="8" w:tplc="4BE61CEC">
      <w:numFmt w:val="bullet"/>
      <w:lvlText w:val="•"/>
      <w:lvlJc w:val="left"/>
      <w:pPr>
        <w:ind w:left="2757" w:hanging="171"/>
      </w:pPr>
      <w:rPr>
        <w:rFonts w:hint="default"/>
        <w:lang w:val="pl-PL" w:eastAsia="pl-PL" w:bidi="pl-PL"/>
      </w:rPr>
    </w:lvl>
  </w:abstractNum>
  <w:abstractNum w:abstractNumId="154" w15:restartNumberingAfterBreak="0">
    <w:nsid w:val="7BB40753"/>
    <w:multiLevelType w:val="hybridMultilevel"/>
    <w:tmpl w:val="5B3EC650"/>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5" w15:restartNumberingAfterBreak="0">
    <w:nsid w:val="7DD403ED"/>
    <w:multiLevelType w:val="hybridMultilevel"/>
    <w:tmpl w:val="9F82A73C"/>
    <w:lvl w:ilvl="0" w:tplc="57363148">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EC24B6F6">
      <w:numFmt w:val="bullet"/>
      <w:lvlText w:val="•"/>
      <w:lvlJc w:val="left"/>
      <w:pPr>
        <w:ind w:left="536" w:hanging="171"/>
      </w:pPr>
      <w:rPr>
        <w:rFonts w:hint="default"/>
        <w:lang w:val="pl-PL" w:eastAsia="pl-PL" w:bidi="pl-PL"/>
      </w:rPr>
    </w:lvl>
    <w:lvl w:ilvl="2" w:tplc="85C0A440">
      <w:numFmt w:val="bullet"/>
      <w:lvlText w:val="•"/>
      <w:lvlJc w:val="left"/>
      <w:pPr>
        <w:ind w:left="853" w:hanging="171"/>
      </w:pPr>
      <w:rPr>
        <w:rFonts w:hint="default"/>
        <w:lang w:val="pl-PL" w:eastAsia="pl-PL" w:bidi="pl-PL"/>
      </w:rPr>
    </w:lvl>
    <w:lvl w:ilvl="3" w:tplc="A3440130">
      <w:numFmt w:val="bullet"/>
      <w:lvlText w:val="•"/>
      <w:lvlJc w:val="left"/>
      <w:pPr>
        <w:ind w:left="1170" w:hanging="171"/>
      </w:pPr>
      <w:rPr>
        <w:rFonts w:hint="default"/>
        <w:lang w:val="pl-PL" w:eastAsia="pl-PL" w:bidi="pl-PL"/>
      </w:rPr>
    </w:lvl>
    <w:lvl w:ilvl="4" w:tplc="D06688B8">
      <w:numFmt w:val="bullet"/>
      <w:lvlText w:val="•"/>
      <w:lvlJc w:val="left"/>
      <w:pPr>
        <w:ind w:left="1487" w:hanging="171"/>
      </w:pPr>
      <w:rPr>
        <w:rFonts w:hint="default"/>
        <w:lang w:val="pl-PL" w:eastAsia="pl-PL" w:bidi="pl-PL"/>
      </w:rPr>
    </w:lvl>
    <w:lvl w:ilvl="5" w:tplc="5C78C924">
      <w:numFmt w:val="bullet"/>
      <w:lvlText w:val="•"/>
      <w:lvlJc w:val="left"/>
      <w:pPr>
        <w:ind w:left="1804" w:hanging="171"/>
      </w:pPr>
      <w:rPr>
        <w:rFonts w:hint="default"/>
        <w:lang w:val="pl-PL" w:eastAsia="pl-PL" w:bidi="pl-PL"/>
      </w:rPr>
    </w:lvl>
    <w:lvl w:ilvl="6" w:tplc="12883706">
      <w:numFmt w:val="bullet"/>
      <w:lvlText w:val="•"/>
      <w:lvlJc w:val="left"/>
      <w:pPr>
        <w:ind w:left="2121" w:hanging="171"/>
      </w:pPr>
      <w:rPr>
        <w:rFonts w:hint="default"/>
        <w:lang w:val="pl-PL" w:eastAsia="pl-PL" w:bidi="pl-PL"/>
      </w:rPr>
    </w:lvl>
    <w:lvl w:ilvl="7" w:tplc="5948A0F8">
      <w:numFmt w:val="bullet"/>
      <w:lvlText w:val="•"/>
      <w:lvlJc w:val="left"/>
      <w:pPr>
        <w:ind w:left="2438" w:hanging="171"/>
      </w:pPr>
      <w:rPr>
        <w:rFonts w:hint="default"/>
        <w:lang w:val="pl-PL" w:eastAsia="pl-PL" w:bidi="pl-PL"/>
      </w:rPr>
    </w:lvl>
    <w:lvl w:ilvl="8" w:tplc="F91C3EDE">
      <w:numFmt w:val="bullet"/>
      <w:lvlText w:val="•"/>
      <w:lvlJc w:val="left"/>
      <w:pPr>
        <w:ind w:left="2755" w:hanging="171"/>
      </w:pPr>
      <w:rPr>
        <w:rFonts w:hint="default"/>
        <w:lang w:val="pl-PL" w:eastAsia="pl-PL" w:bidi="pl-PL"/>
      </w:rPr>
    </w:lvl>
  </w:abstractNum>
  <w:abstractNum w:abstractNumId="156" w15:restartNumberingAfterBreak="0">
    <w:nsid w:val="7E3056E7"/>
    <w:multiLevelType w:val="hybridMultilevel"/>
    <w:tmpl w:val="5B4C0E0E"/>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7F302A8F"/>
    <w:multiLevelType w:val="multilevel"/>
    <w:tmpl w:val="64DCAB46"/>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171873809">
    <w:abstractNumId w:val="0"/>
  </w:num>
  <w:num w:numId="2" w16cid:durableId="907693253">
    <w:abstractNumId w:val="1"/>
  </w:num>
  <w:num w:numId="3" w16cid:durableId="1797019542">
    <w:abstractNumId w:val="2"/>
  </w:num>
  <w:num w:numId="4" w16cid:durableId="1612711890">
    <w:abstractNumId w:val="3"/>
  </w:num>
  <w:num w:numId="5" w16cid:durableId="723262403">
    <w:abstractNumId w:val="4"/>
  </w:num>
  <w:num w:numId="6" w16cid:durableId="1193688567">
    <w:abstractNumId w:val="5"/>
  </w:num>
  <w:num w:numId="7" w16cid:durableId="1660965726">
    <w:abstractNumId w:val="6"/>
  </w:num>
  <w:num w:numId="8" w16cid:durableId="97330982">
    <w:abstractNumId w:val="7"/>
  </w:num>
  <w:num w:numId="9" w16cid:durableId="651913913">
    <w:abstractNumId w:val="8"/>
  </w:num>
  <w:num w:numId="10" w16cid:durableId="2105178127">
    <w:abstractNumId w:val="9"/>
  </w:num>
  <w:num w:numId="11" w16cid:durableId="516316052">
    <w:abstractNumId w:val="10"/>
  </w:num>
  <w:num w:numId="12" w16cid:durableId="24528685">
    <w:abstractNumId w:val="11"/>
  </w:num>
  <w:num w:numId="13" w16cid:durableId="1544053705">
    <w:abstractNumId w:val="12"/>
  </w:num>
  <w:num w:numId="14" w16cid:durableId="1483153315">
    <w:abstractNumId w:val="13"/>
  </w:num>
  <w:num w:numId="15" w16cid:durableId="1426027546">
    <w:abstractNumId w:val="14"/>
  </w:num>
  <w:num w:numId="16" w16cid:durableId="1603345180">
    <w:abstractNumId w:val="15"/>
  </w:num>
  <w:num w:numId="17" w16cid:durableId="875894140">
    <w:abstractNumId w:val="16"/>
  </w:num>
  <w:num w:numId="18" w16cid:durableId="1974366264">
    <w:abstractNumId w:val="17"/>
  </w:num>
  <w:num w:numId="19" w16cid:durableId="1515345006">
    <w:abstractNumId w:val="18"/>
  </w:num>
  <w:num w:numId="20" w16cid:durableId="1019235459">
    <w:abstractNumId w:val="60"/>
  </w:num>
  <w:num w:numId="21" w16cid:durableId="2073039334">
    <w:abstractNumId w:val="109"/>
  </w:num>
  <w:num w:numId="22" w16cid:durableId="1781534630">
    <w:abstractNumId w:val="23"/>
  </w:num>
  <w:num w:numId="23" w16cid:durableId="611478481">
    <w:abstractNumId w:val="144"/>
  </w:num>
  <w:num w:numId="24" w16cid:durableId="1794473727">
    <w:abstractNumId w:val="110"/>
  </w:num>
  <w:num w:numId="25" w16cid:durableId="1687056972">
    <w:abstractNumId w:val="33"/>
  </w:num>
  <w:num w:numId="26" w16cid:durableId="154999417">
    <w:abstractNumId w:val="95"/>
  </w:num>
  <w:num w:numId="27" w16cid:durableId="1063219120">
    <w:abstractNumId w:val="154"/>
  </w:num>
  <w:num w:numId="28" w16cid:durableId="707074628">
    <w:abstractNumId w:val="113"/>
  </w:num>
  <w:num w:numId="29" w16cid:durableId="1469929399">
    <w:abstractNumId w:val="82"/>
  </w:num>
  <w:num w:numId="30" w16cid:durableId="2082553436">
    <w:abstractNumId w:val="30"/>
  </w:num>
  <w:num w:numId="31" w16cid:durableId="1193614437">
    <w:abstractNumId w:val="150"/>
  </w:num>
  <w:num w:numId="32" w16cid:durableId="210194016">
    <w:abstractNumId w:val="151"/>
  </w:num>
  <w:num w:numId="33" w16cid:durableId="10139960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0868138">
    <w:abstractNumId w:val="141"/>
  </w:num>
  <w:num w:numId="35" w16cid:durableId="479659403">
    <w:abstractNumId w:val="131"/>
  </w:num>
  <w:num w:numId="36" w16cid:durableId="1986616582">
    <w:abstractNumId w:val="134"/>
  </w:num>
  <w:num w:numId="37" w16cid:durableId="1066222069">
    <w:abstractNumId w:val="46"/>
  </w:num>
  <w:num w:numId="38" w16cid:durableId="73665775">
    <w:abstractNumId w:val="100"/>
  </w:num>
  <w:num w:numId="39" w16cid:durableId="1386953744">
    <w:abstractNumId w:val="25"/>
  </w:num>
  <w:num w:numId="40" w16cid:durableId="1993018546">
    <w:abstractNumId w:val="39"/>
  </w:num>
  <w:num w:numId="41" w16cid:durableId="991103272">
    <w:abstractNumId w:val="29"/>
  </w:num>
  <w:num w:numId="42" w16cid:durableId="2032141392">
    <w:abstractNumId w:val="92"/>
  </w:num>
  <w:num w:numId="43" w16cid:durableId="619186715">
    <w:abstractNumId w:val="55"/>
  </w:num>
  <w:num w:numId="44" w16cid:durableId="1348480618">
    <w:abstractNumId w:val="45"/>
  </w:num>
  <w:num w:numId="45" w16cid:durableId="2070952679">
    <w:abstractNumId w:val="118"/>
  </w:num>
  <w:num w:numId="46" w16cid:durableId="1892500933">
    <w:abstractNumId w:val="42"/>
  </w:num>
  <w:num w:numId="47" w16cid:durableId="1712538642">
    <w:abstractNumId w:val="20"/>
  </w:num>
  <w:num w:numId="48" w16cid:durableId="507476888">
    <w:abstractNumId w:val="105"/>
  </w:num>
  <w:num w:numId="49" w16cid:durableId="1272204497">
    <w:abstractNumId w:val="102"/>
  </w:num>
  <w:num w:numId="50" w16cid:durableId="896403501">
    <w:abstractNumId w:val="116"/>
  </w:num>
  <w:num w:numId="51" w16cid:durableId="1576086047">
    <w:abstractNumId w:val="142"/>
  </w:num>
  <w:num w:numId="52" w16cid:durableId="564604956">
    <w:abstractNumId w:val="139"/>
  </w:num>
  <w:num w:numId="53" w16cid:durableId="1538733954">
    <w:abstractNumId w:val="81"/>
  </w:num>
  <w:num w:numId="54" w16cid:durableId="1180968647">
    <w:abstractNumId w:val="65"/>
  </w:num>
  <w:num w:numId="55" w16cid:durableId="1559898027">
    <w:abstractNumId w:val="90"/>
  </w:num>
  <w:num w:numId="56" w16cid:durableId="73623804">
    <w:abstractNumId w:val="63"/>
  </w:num>
  <w:num w:numId="57" w16cid:durableId="1603490566">
    <w:abstractNumId w:val="104"/>
  </w:num>
  <w:num w:numId="58" w16cid:durableId="1685203100">
    <w:abstractNumId w:val="52"/>
  </w:num>
  <w:num w:numId="59" w16cid:durableId="637685779">
    <w:abstractNumId w:val="129"/>
  </w:num>
  <w:num w:numId="60" w16cid:durableId="866721365">
    <w:abstractNumId w:val="41"/>
  </w:num>
  <w:num w:numId="61" w16cid:durableId="1565096283">
    <w:abstractNumId w:val="88"/>
  </w:num>
  <w:num w:numId="62" w16cid:durableId="1995449479">
    <w:abstractNumId w:val="122"/>
  </w:num>
  <w:num w:numId="63" w16cid:durableId="406802912">
    <w:abstractNumId w:val="152"/>
  </w:num>
  <w:num w:numId="64" w16cid:durableId="974258892">
    <w:abstractNumId w:val="127"/>
  </w:num>
  <w:num w:numId="65" w16cid:durableId="1818254032">
    <w:abstractNumId w:val="111"/>
  </w:num>
  <w:num w:numId="66" w16cid:durableId="474221976">
    <w:abstractNumId w:val="50"/>
  </w:num>
  <w:num w:numId="67" w16cid:durableId="921453814">
    <w:abstractNumId w:val="28"/>
  </w:num>
  <w:num w:numId="68" w16cid:durableId="1526748727">
    <w:abstractNumId w:val="83"/>
  </w:num>
  <w:num w:numId="69" w16cid:durableId="953756717">
    <w:abstractNumId w:val="107"/>
  </w:num>
  <w:num w:numId="70" w16cid:durableId="1959528410">
    <w:abstractNumId w:val="128"/>
  </w:num>
  <w:num w:numId="71" w16cid:durableId="1911231357">
    <w:abstractNumId w:val="32"/>
  </w:num>
  <w:num w:numId="72" w16cid:durableId="1703901442">
    <w:abstractNumId w:val="140"/>
  </w:num>
  <w:num w:numId="73" w16cid:durableId="654995348">
    <w:abstractNumId w:val="156"/>
  </w:num>
  <w:num w:numId="74" w16cid:durableId="1162506458">
    <w:abstractNumId w:val="67"/>
  </w:num>
  <w:num w:numId="75" w16cid:durableId="499001109">
    <w:abstractNumId w:val="87"/>
  </w:num>
  <w:num w:numId="76" w16cid:durableId="1255043701">
    <w:abstractNumId w:val="98"/>
  </w:num>
  <w:num w:numId="77" w16cid:durableId="774403038">
    <w:abstractNumId w:val="54"/>
  </w:num>
  <w:num w:numId="78" w16cid:durableId="1738434825">
    <w:abstractNumId w:val="132"/>
  </w:num>
  <w:num w:numId="79" w16cid:durableId="1455514719">
    <w:abstractNumId w:val="143"/>
  </w:num>
  <w:num w:numId="80" w16cid:durableId="1381512353">
    <w:abstractNumId w:val="147"/>
  </w:num>
  <w:num w:numId="81" w16cid:durableId="813526290">
    <w:abstractNumId w:val="51"/>
  </w:num>
  <w:num w:numId="82" w16cid:durableId="3479572">
    <w:abstractNumId w:val="61"/>
  </w:num>
  <w:num w:numId="83" w16cid:durableId="2114128946">
    <w:abstractNumId w:val="73"/>
  </w:num>
  <w:num w:numId="84" w16cid:durableId="2139519244">
    <w:abstractNumId w:val="133"/>
  </w:num>
  <w:num w:numId="85" w16cid:durableId="1664815340">
    <w:abstractNumId w:val="103"/>
  </w:num>
  <w:num w:numId="86" w16cid:durableId="1076703874">
    <w:abstractNumId w:val="37"/>
  </w:num>
  <w:num w:numId="87" w16cid:durableId="32968879">
    <w:abstractNumId w:val="59"/>
  </w:num>
  <w:num w:numId="88" w16cid:durableId="196358781">
    <w:abstractNumId w:val="94"/>
  </w:num>
  <w:num w:numId="89" w16cid:durableId="1841966045">
    <w:abstractNumId w:val="155"/>
  </w:num>
  <w:num w:numId="90" w16cid:durableId="732390511">
    <w:abstractNumId w:val="49"/>
  </w:num>
  <w:num w:numId="91" w16cid:durableId="2105374970">
    <w:abstractNumId w:val="66"/>
  </w:num>
  <w:num w:numId="92" w16cid:durableId="910585030">
    <w:abstractNumId w:val="64"/>
  </w:num>
  <w:num w:numId="93" w16cid:durableId="268511033">
    <w:abstractNumId w:val="71"/>
  </w:num>
  <w:num w:numId="94" w16cid:durableId="18093263">
    <w:abstractNumId w:val="153"/>
  </w:num>
  <w:num w:numId="95" w16cid:durableId="2093772562">
    <w:abstractNumId w:val="27"/>
  </w:num>
  <w:num w:numId="96" w16cid:durableId="443883875">
    <w:abstractNumId w:val="125"/>
  </w:num>
  <w:num w:numId="97" w16cid:durableId="782727538">
    <w:abstractNumId w:val="48"/>
  </w:num>
  <w:num w:numId="98" w16cid:durableId="705178388">
    <w:abstractNumId w:val="53"/>
  </w:num>
  <w:num w:numId="99" w16cid:durableId="427508249">
    <w:abstractNumId w:val="26"/>
  </w:num>
  <w:num w:numId="100" w16cid:durableId="683560377">
    <w:abstractNumId w:val="21"/>
  </w:num>
  <w:num w:numId="101" w16cid:durableId="646518237">
    <w:abstractNumId w:val="112"/>
  </w:num>
  <w:num w:numId="102" w16cid:durableId="1467089384">
    <w:abstractNumId w:val="62"/>
  </w:num>
  <w:num w:numId="103" w16cid:durableId="1784032374">
    <w:abstractNumId w:val="145"/>
  </w:num>
  <w:num w:numId="104" w16cid:durableId="1366715380">
    <w:abstractNumId w:val="121"/>
  </w:num>
  <w:num w:numId="105" w16cid:durableId="1515655408">
    <w:abstractNumId w:val="34"/>
  </w:num>
  <w:num w:numId="106" w16cid:durableId="52973855">
    <w:abstractNumId w:val="86"/>
  </w:num>
  <w:num w:numId="107" w16cid:durableId="299190706">
    <w:abstractNumId w:val="84"/>
  </w:num>
  <w:num w:numId="108" w16cid:durableId="1552838049">
    <w:abstractNumId w:val="35"/>
  </w:num>
  <w:num w:numId="109" w16cid:durableId="927924760">
    <w:abstractNumId w:val="124"/>
  </w:num>
  <w:num w:numId="110" w16cid:durableId="785318729">
    <w:abstractNumId w:val="79"/>
  </w:num>
  <w:num w:numId="111" w16cid:durableId="1660187147">
    <w:abstractNumId w:val="148"/>
  </w:num>
  <w:num w:numId="112" w16cid:durableId="1727290081">
    <w:abstractNumId w:val="117"/>
  </w:num>
  <w:num w:numId="113" w16cid:durableId="2032951837">
    <w:abstractNumId w:val="96"/>
  </w:num>
  <w:num w:numId="114" w16cid:durableId="1445803567">
    <w:abstractNumId w:val="136"/>
  </w:num>
  <w:num w:numId="115" w16cid:durableId="359205584">
    <w:abstractNumId w:val="89"/>
  </w:num>
  <w:num w:numId="116" w16cid:durableId="1091707133">
    <w:abstractNumId w:val="119"/>
  </w:num>
  <w:num w:numId="117" w16cid:durableId="557866890">
    <w:abstractNumId w:val="89"/>
    <w:lvlOverride w:ilvl="0">
      <w:lvl w:ilvl="0">
        <w:start w:val="1"/>
        <w:numFmt w:val="bullet"/>
        <w:lvlText w:val=""/>
        <w:lvlJc w:val="left"/>
        <w:pPr>
          <w:ind w:left="170" w:hanging="170"/>
        </w:pPr>
        <w:rPr>
          <w:rFonts w:ascii="Symbol" w:hAnsi="Symbol" w:hint="default"/>
          <w:color w:val="auto"/>
        </w:rPr>
      </w:lvl>
    </w:lvlOverride>
    <w:lvlOverride w:ilvl="1">
      <w:lvl w:ilvl="1">
        <w:start w:val="1"/>
        <w:numFmt w:val="lowerLetter"/>
        <w:lvlText w:val="%2)"/>
        <w:lvlJc w:val="left"/>
        <w:pPr>
          <w:ind w:left="720" w:hanging="360"/>
        </w:pPr>
        <w:rPr>
          <w:rFonts w:cs="Times New Roman" w:hint="default"/>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18" w16cid:durableId="1397364035">
    <w:abstractNumId w:val="157"/>
  </w:num>
  <w:num w:numId="119" w16cid:durableId="441613125">
    <w:abstractNumId w:val="101"/>
  </w:num>
  <w:num w:numId="120" w16cid:durableId="1873103254">
    <w:abstractNumId w:val="97"/>
  </w:num>
  <w:num w:numId="121" w16cid:durableId="1417170176">
    <w:abstractNumId w:val="101"/>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22" w16cid:durableId="1238906460">
    <w:abstractNumId w:val="75"/>
  </w:num>
  <w:num w:numId="123" w16cid:durableId="1151210459">
    <w:abstractNumId w:val="36"/>
  </w:num>
  <w:num w:numId="124" w16cid:durableId="394624519">
    <w:abstractNumId w:val="68"/>
  </w:num>
  <w:num w:numId="125" w16cid:durableId="48499461">
    <w:abstractNumId w:val="38"/>
  </w:num>
  <w:num w:numId="126" w16cid:durableId="136801511">
    <w:abstractNumId w:val="24"/>
  </w:num>
  <w:num w:numId="127" w16cid:durableId="1083455243">
    <w:abstractNumId w:val="24"/>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28" w16cid:durableId="121116867">
    <w:abstractNumId w:val="47"/>
  </w:num>
  <w:num w:numId="129" w16cid:durableId="1119955283">
    <w:abstractNumId w:val="4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0" w16cid:durableId="885486303">
    <w:abstractNumId w:val="31"/>
  </w:num>
  <w:num w:numId="131" w16cid:durableId="511795826">
    <w:abstractNumId w:val="78"/>
  </w:num>
  <w:num w:numId="132" w16cid:durableId="495650764">
    <w:abstractNumId w:val="146"/>
  </w:num>
  <w:num w:numId="133" w16cid:durableId="1993681139">
    <w:abstractNumId w:val="70"/>
  </w:num>
  <w:num w:numId="134" w16cid:durableId="2001732435">
    <w:abstractNumId w:val="7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5" w16cid:durableId="420639251">
    <w:abstractNumId w:val="57"/>
  </w:num>
  <w:num w:numId="136" w16cid:durableId="1451823566">
    <w:abstractNumId w:val="5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7" w16cid:durableId="456338637">
    <w:abstractNumId w:val="5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8" w16cid:durableId="1457916335">
    <w:abstractNumId w:val="77"/>
  </w:num>
  <w:num w:numId="139" w16cid:durableId="1581913822">
    <w:abstractNumId w:val="7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40" w16cid:durableId="1601789608">
    <w:abstractNumId w:val="138"/>
  </w:num>
  <w:num w:numId="141" w16cid:durableId="1141463452">
    <w:abstractNumId w:val="74"/>
  </w:num>
  <w:num w:numId="142" w16cid:durableId="320624520">
    <w:abstractNumId w:val="126"/>
  </w:num>
  <w:num w:numId="143" w16cid:durableId="1115096899">
    <w:abstractNumId w:val="43"/>
  </w:num>
  <w:num w:numId="144" w16cid:durableId="1509060914">
    <w:abstractNumId w:val="149"/>
  </w:num>
  <w:num w:numId="145" w16cid:durableId="243488766">
    <w:abstractNumId w:val="149"/>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46" w16cid:durableId="376047285">
    <w:abstractNumId w:val="135"/>
  </w:num>
  <w:num w:numId="147" w16cid:durableId="276330859">
    <w:abstractNumId w:val="130"/>
  </w:num>
  <w:num w:numId="148" w16cid:durableId="1517110811">
    <w:abstractNumId w:val="69"/>
  </w:num>
  <w:num w:numId="149" w16cid:durableId="1980959735">
    <w:abstractNumId w:val="114"/>
  </w:num>
  <w:num w:numId="150" w16cid:durableId="909924756">
    <w:abstractNumId w:val="114"/>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1" w16cid:durableId="1652631461">
    <w:abstractNumId w:val="85"/>
  </w:num>
  <w:num w:numId="152" w16cid:durableId="1423835258">
    <w:abstractNumId w:val="85"/>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3" w16cid:durableId="445273224">
    <w:abstractNumId w:val="85"/>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4" w16cid:durableId="1501894504">
    <w:abstractNumId w:val="22"/>
  </w:num>
  <w:num w:numId="155" w16cid:durableId="1565678505">
    <w:abstractNumId w:val="22"/>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6" w16cid:durableId="1577746329">
    <w:abstractNumId w:val="44"/>
  </w:num>
  <w:num w:numId="157" w16cid:durableId="1813206726">
    <w:abstractNumId w:val="80"/>
  </w:num>
  <w:num w:numId="158" w16cid:durableId="1830169860">
    <w:abstractNumId w:val="76"/>
  </w:num>
  <w:num w:numId="159" w16cid:durableId="1994216309">
    <w:abstractNumId w:val="115"/>
  </w:num>
  <w:num w:numId="160" w16cid:durableId="302463318">
    <w:abstractNumId w:val="108"/>
  </w:num>
  <w:num w:numId="161" w16cid:durableId="1916696341">
    <w:abstractNumId w:val="40"/>
  </w:num>
  <w:num w:numId="162" w16cid:durableId="630018996">
    <w:abstractNumId w:val="4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3" w16cid:durableId="429741076">
    <w:abstractNumId w:val="72"/>
  </w:num>
  <w:num w:numId="164" w16cid:durableId="131606059">
    <w:abstractNumId w:val="72"/>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5" w16cid:durableId="1846165616">
    <w:abstractNumId w:val="99"/>
  </w:num>
  <w:num w:numId="166" w16cid:durableId="1049258346">
    <w:abstractNumId w:val="137"/>
  </w:num>
  <w:num w:numId="167" w16cid:durableId="1797797714">
    <w:abstractNumId w:val="13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8" w16cid:durableId="750857288">
    <w:abstractNumId w:val="13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9" w16cid:durableId="1112170299">
    <w:abstractNumId w:val="123"/>
  </w:num>
  <w:num w:numId="170" w16cid:durableId="409353095">
    <w:abstractNumId w:val="56"/>
  </w:num>
  <w:num w:numId="171" w16cid:durableId="1107428063">
    <w:abstractNumId w:val="56"/>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72" w16cid:durableId="1098985322">
    <w:abstractNumId w:val="93"/>
  </w:num>
  <w:num w:numId="173" w16cid:durableId="696346025">
    <w:abstractNumId w:val="91"/>
  </w:num>
  <w:num w:numId="174" w16cid:durableId="30690902">
    <w:abstractNumId w:val="58"/>
  </w:num>
  <w:num w:numId="175" w16cid:durableId="2018845408">
    <w:abstractNumId w:val="120"/>
  </w:num>
  <w:num w:numId="176" w16cid:durableId="609435113">
    <w:abstractNumId w:val="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A3"/>
    <w:rsid w:val="0004578D"/>
    <w:rsid w:val="000561AD"/>
    <w:rsid w:val="00056291"/>
    <w:rsid w:val="00064DF3"/>
    <w:rsid w:val="00094E0C"/>
    <w:rsid w:val="000E34AD"/>
    <w:rsid w:val="00133236"/>
    <w:rsid w:val="00213258"/>
    <w:rsid w:val="0023545C"/>
    <w:rsid w:val="0029277B"/>
    <w:rsid w:val="002D4223"/>
    <w:rsid w:val="00312DBD"/>
    <w:rsid w:val="00313143"/>
    <w:rsid w:val="00351C75"/>
    <w:rsid w:val="003B154E"/>
    <w:rsid w:val="003C62A6"/>
    <w:rsid w:val="003F7E24"/>
    <w:rsid w:val="004500BB"/>
    <w:rsid w:val="00451F4F"/>
    <w:rsid w:val="0048407C"/>
    <w:rsid w:val="004A31D5"/>
    <w:rsid w:val="004B3246"/>
    <w:rsid w:val="0050532B"/>
    <w:rsid w:val="005330FC"/>
    <w:rsid w:val="005710C4"/>
    <w:rsid w:val="00583825"/>
    <w:rsid w:val="005F0F92"/>
    <w:rsid w:val="005F71CF"/>
    <w:rsid w:val="00604FE3"/>
    <w:rsid w:val="00620DF6"/>
    <w:rsid w:val="00622273"/>
    <w:rsid w:val="00644B74"/>
    <w:rsid w:val="00685E9F"/>
    <w:rsid w:val="006B5F58"/>
    <w:rsid w:val="006C3D82"/>
    <w:rsid w:val="00705935"/>
    <w:rsid w:val="0077151B"/>
    <w:rsid w:val="007D2E00"/>
    <w:rsid w:val="007E2A01"/>
    <w:rsid w:val="008C2CFE"/>
    <w:rsid w:val="008E3AFD"/>
    <w:rsid w:val="00916305"/>
    <w:rsid w:val="009E08FB"/>
    <w:rsid w:val="00A36135"/>
    <w:rsid w:val="00A404A0"/>
    <w:rsid w:val="00B053E9"/>
    <w:rsid w:val="00C064A3"/>
    <w:rsid w:val="00C75845"/>
    <w:rsid w:val="00E1567E"/>
    <w:rsid w:val="00E219CE"/>
    <w:rsid w:val="00E25C9A"/>
    <w:rsid w:val="00E53565"/>
    <w:rsid w:val="00EF71B1"/>
    <w:rsid w:val="00F02E88"/>
    <w:rsid w:val="00F25745"/>
    <w:rsid w:val="00F675F0"/>
    <w:rsid w:val="00FA0093"/>
    <w:rsid w:val="00FA14E2"/>
    <w:rsid w:val="00FA2983"/>
    <w:rsid w:val="00FD37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F07020"/>
  <w15:chartTrackingRefBased/>
  <w15:docId w15:val="{446D69A9-8B4F-4DB8-B92F-C10B9918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lang w:eastAsia="ar-SA"/>
    </w:rPr>
  </w:style>
  <w:style w:type="paragraph" w:styleId="Nagwek1">
    <w:name w:val="heading 1"/>
    <w:basedOn w:val="Normalny"/>
    <w:next w:val="Tekstpodstawowy"/>
    <w:qFormat/>
    <w:pPr>
      <w:keepNext/>
      <w:widowControl/>
      <w:numPr>
        <w:numId w:val="1"/>
      </w:numPr>
      <w:jc w:val="center"/>
      <w:outlineLvl w:val="0"/>
    </w:pPr>
    <w:rPr>
      <w:rFonts w:ascii="Arial" w:hAnsi="Arial" w:cs="Arial"/>
      <w:b/>
      <w:i/>
      <w:sz w:val="28"/>
    </w:rPr>
  </w:style>
  <w:style w:type="paragraph" w:styleId="Nagwek2">
    <w:name w:val="heading 2"/>
    <w:basedOn w:val="Normalny"/>
    <w:next w:val="Normalny"/>
    <w:link w:val="Nagwek2Znak"/>
    <w:unhideWhenUsed/>
    <w:qFormat/>
    <w:rsid w:val="00FA14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Tekstpodstawowy"/>
    <w:qFormat/>
    <w:pPr>
      <w:keepNext/>
      <w:numPr>
        <w:ilvl w:val="2"/>
        <w:numId w:val="1"/>
      </w:numPr>
      <w:spacing w:before="240" w:after="60"/>
      <w:outlineLvl w:val="2"/>
    </w:pPr>
    <w:rPr>
      <w:rFonts w:ascii="Cambria" w:hAnsi="Cambria" w:cs="Cambria"/>
      <w:b/>
      <w:bCs/>
      <w:sz w:val="26"/>
      <w:szCs w:val="26"/>
    </w:rPr>
  </w:style>
  <w:style w:type="paragraph" w:styleId="Nagwek4">
    <w:name w:val="heading 4"/>
    <w:basedOn w:val="Normalny"/>
    <w:next w:val="Tekstpodstawowy"/>
    <w:qFormat/>
    <w:pPr>
      <w:keepNext/>
      <w:widowControl/>
      <w:numPr>
        <w:ilvl w:val="3"/>
        <w:numId w:val="1"/>
      </w:numPr>
      <w:jc w:val="center"/>
      <w:outlineLvl w:val="3"/>
    </w:pPr>
    <w:rPr>
      <w:rFonts w:ascii="Arial" w:hAnsi="Arial" w:cs="Arial"/>
      <w:b/>
      <w:sz w:val="36"/>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b/>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color w:val="00000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sz w:val="24"/>
      <w:szCs w:val="24"/>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b w:val="0"/>
      <w:bCs w:val="0"/>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OpenSymbol"/>
    </w:rPr>
  </w:style>
  <w:style w:type="character" w:customStyle="1" w:styleId="WW8Num17z0">
    <w:name w:val="WW8Num17z0"/>
    <w:rPr>
      <w:b/>
      <w:bCs/>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bCs/>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Domylnaczcionkaakapitu1">
    <w:name w:val="Domyślna czcionka akapitu1"/>
  </w:style>
  <w:style w:type="character" w:customStyle="1" w:styleId="Nagwek3Znak">
    <w:name w:val="Nagłówek 3 Znak"/>
    <w:rPr>
      <w:rFonts w:ascii="Cambria" w:eastAsia="Times New Roman" w:hAnsi="Cambria" w:cs="Times New Roman"/>
      <w:b/>
      <w:bCs/>
      <w:sz w:val="26"/>
      <w:szCs w:val="26"/>
    </w:rPr>
  </w:style>
  <w:style w:type="character" w:customStyle="1" w:styleId="NagwekZnak">
    <w:name w:val="Nagłówek Znak"/>
    <w:basedOn w:val="Domylnaczcionkaakapitu1"/>
    <w:uiPriority w:val="99"/>
  </w:style>
  <w:style w:type="character" w:customStyle="1" w:styleId="StopkaZnak">
    <w:name w:val="Stopka Znak"/>
    <w:basedOn w:val="Domylnaczcionkaakapitu1"/>
    <w:uiPriority w:val="99"/>
  </w:style>
  <w:style w:type="character" w:customStyle="1" w:styleId="TekstdymkaZnak">
    <w:name w:val="Tekst dymka Znak"/>
    <w:uiPriority w:val="99"/>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b/>
    </w:rPr>
  </w:style>
  <w:style w:type="character" w:customStyle="1" w:styleId="ListLabel3">
    <w:name w:val="ListLabel 3"/>
    <w:rPr>
      <w:b w:val="0"/>
    </w:rPr>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rPr>
      <w:b/>
      <w:bCs/>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spacing w:after="120"/>
    </w:p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Tekstpodstawowywcity">
    <w:name w:val="Body Text Indent"/>
    <w:basedOn w:val="Normalny"/>
    <w:pPr>
      <w:widowControl/>
      <w:spacing w:after="120"/>
      <w:ind w:left="283"/>
    </w:pPr>
    <w:rPr>
      <w:sz w:val="24"/>
      <w:szCs w:val="24"/>
    </w:rPr>
  </w:style>
  <w:style w:type="paragraph" w:customStyle="1" w:styleId="Tekstpodstawowywcity21">
    <w:name w:val="Tekst podstawowy wcięty 21"/>
    <w:basedOn w:val="Normalny"/>
    <w:pPr>
      <w:widowControl/>
      <w:spacing w:after="120" w:line="480" w:lineRule="auto"/>
      <w:ind w:left="283"/>
    </w:pPr>
    <w:rPr>
      <w:sz w:val="24"/>
      <w:szCs w:val="24"/>
    </w:rPr>
  </w:style>
  <w:style w:type="paragraph" w:customStyle="1" w:styleId="western">
    <w:name w:val="western"/>
    <w:basedOn w:val="Normalny"/>
    <w:pPr>
      <w:widowControl/>
      <w:spacing w:before="100"/>
      <w:jc w:val="both"/>
    </w:pPr>
    <w:rPr>
      <w:color w:val="000000"/>
      <w:sz w:val="24"/>
      <w:szCs w:val="24"/>
    </w:rPr>
  </w:style>
  <w:style w:type="paragraph" w:styleId="Nagwek">
    <w:name w:val="header"/>
    <w:basedOn w:val="Normalny"/>
    <w:link w:val="NagwekZnak1"/>
    <w:uiPriority w:val="99"/>
    <w:pPr>
      <w:suppressLineNumbers/>
      <w:tabs>
        <w:tab w:val="center" w:pos="4536"/>
        <w:tab w:val="right" w:pos="9072"/>
      </w:tabs>
    </w:pPr>
  </w:style>
  <w:style w:type="paragraph" w:styleId="Stopka">
    <w:name w:val="footer"/>
    <w:basedOn w:val="Normalny"/>
    <w:uiPriority w:val="99"/>
    <w:pPr>
      <w:suppressLineNumbers/>
      <w:tabs>
        <w:tab w:val="center" w:pos="4536"/>
        <w:tab w:val="right" w:pos="9072"/>
      </w:tabs>
    </w:pPr>
  </w:style>
  <w:style w:type="paragraph" w:customStyle="1" w:styleId="Akapitzlist1">
    <w:name w:val="Akapit z listą1"/>
    <w:basedOn w:val="Normalny"/>
    <w:pPr>
      <w:ind w:left="708"/>
    </w:pPr>
  </w:style>
  <w:style w:type="paragraph" w:customStyle="1" w:styleId="Tekstdymka1">
    <w:name w:val="Tekst dymka1"/>
    <w:basedOn w:val="Normalny"/>
    <w:rPr>
      <w:rFonts w:ascii="Segoe UI" w:hAnsi="Segoe UI" w:cs="Segoe UI"/>
      <w:sz w:val="18"/>
      <w:szCs w:val="18"/>
    </w:rPr>
  </w:style>
  <w:style w:type="paragraph" w:styleId="Tekstdymka">
    <w:name w:val="Balloon Text"/>
    <w:basedOn w:val="Normalny"/>
    <w:link w:val="TekstdymkaZnak1"/>
    <w:uiPriority w:val="99"/>
    <w:semiHidden/>
    <w:unhideWhenUsed/>
    <w:rsid w:val="00C064A3"/>
    <w:rPr>
      <w:rFonts w:ascii="Tahoma" w:hAnsi="Tahoma" w:cs="Tahoma"/>
      <w:sz w:val="16"/>
      <w:szCs w:val="16"/>
    </w:rPr>
  </w:style>
  <w:style w:type="character" w:customStyle="1" w:styleId="TekstdymkaZnak1">
    <w:name w:val="Tekst dymka Znak1"/>
    <w:basedOn w:val="Domylnaczcionkaakapitu"/>
    <w:link w:val="Tekstdymka"/>
    <w:uiPriority w:val="99"/>
    <w:semiHidden/>
    <w:rsid w:val="00C064A3"/>
    <w:rPr>
      <w:rFonts w:ascii="Tahoma" w:hAnsi="Tahoma" w:cs="Tahoma"/>
      <w:sz w:val="16"/>
      <w:szCs w:val="16"/>
      <w:lang w:eastAsia="ar-SA"/>
    </w:rPr>
  </w:style>
  <w:style w:type="paragraph" w:styleId="Akapitzlist">
    <w:name w:val="List Paragraph"/>
    <w:basedOn w:val="Normalny"/>
    <w:link w:val="AkapitzlistZnak"/>
    <w:uiPriority w:val="1"/>
    <w:qFormat/>
    <w:rsid w:val="005710C4"/>
    <w:pPr>
      <w:ind w:left="720"/>
      <w:contextualSpacing/>
    </w:pPr>
  </w:style>
  <w:style w:type="paragraph" w:customStyle="1" w:styleId="RP">
    <w:name w:val="RP"/>
    <w:basedOn w:val="Normalny"/>
    <w:uiPriority w:val="99"/>
    <w:rsid w:val="00213258"/>
    <w:pPr>
      <w:widowControl/>
      <w:suppressAutoHyphens w:val="0"/>
      <w:spacing w:line="360" w:lineRule="auto"/>
      <w:ind w:left="397" w:hanging="397"/>
      <w:jc w:val="both"/>
    </w:pPr>
    <w:rPr>
      <w:rFonts w:ascii="Courier New" w:hAnsi="Courier New" w:cs="Courier New"/>
      <w:sz w:val="24"/>
      <w:szCs w:val="24"/>
    </w:rPr>
  </w:style>
  <w:style w:type="paragraph" w:styleId="NormalnyWeb">
    <w:name w:val="Normal (Web)"/>
    <w:basedOn w:val="Normalny"/>
    <w:uiPriority w:val="99"/>
    <w:semiHidden/>
    <w:unhideWhenUsed/>
    <w:rsid w:val="006B5F58"/>
    <w:pPr>
      <w:widowControl/>
      <w:suppressAutoHyphens w:val="0"/>
      <w:spacing w:before="100" w:beforeAutospacing="1" w:after="100" w:afterAutospacing="1"/>
    </w:pPr>
    <w:rPr>
      <w:sz w:val="24"/>
      <w:szCs w:val="24"/>
      <w:lang w:eastAsia="pl-PL"/>
    </w:rPr>
  </w:style>
  <w:style w:type="character" w:customStyle="1" w:styleId="Nagwek2Znak">
    <w:name w:val="Nagłówek 2 Znak"/>
    <w:basedOn w:val="Domylnaczcionkaakapitu"/>
    <w:link w:val="Nagwek2"/>
    <w:uiPriority w:val="9"/>
    <w:semiHidden/>
    <w:rsid w:val="00FA14E2"/>
    <w:rPr>
      <w:rFonts w:asciiTheme="majorHAnsi" w:eastAsiaTheme="majorEastAsia" w:hAnsiTheme="majorHAnsi" w:cstheme="majorBidi"/>
      <w:color w:val="2F5496" w:themeColor="accent1" w:themeShade="BF"/>
      <w:sz w:val="26"/>
      <w:szCs w:val="26"/>
      <w:lang w:eastAsia="ar-SA"/>
    </w:rPr>
  </w:style>
  <w:style w:type="paragraph" w:styleId="Tekstpodstawowywcity2">
    <w:name w:val="Body Text Indent 2"/>
    <w:basedOn w:val="Normalny"/>
    <w:link w:val="Tekstpodstawowywcity2Znak"/>
    <w:semiHidden/>
    <w:rsid w:val="00FA14E2"/>
    <w:pPr>
      <w:widowControl/>
      <w:shd w:val="clear" w:color="auto" w:fill="FFFFFF"/>
      <w:suppressAutoHyphens w:val="0"/>
      <w:ind w:left="113" w:hanging="113"/>
    </w:pPr>
    <w:rPr>
      <w:b/>
      <w:bCs/>
      <w:sz w:val="18"/>
      <w:szCs w:val="18"/>
      <w:lang w:eastAsia="pl-PL"/>
    </w:rPr>
  </w:style>
  <w:style w:type="character" w:customStyle="1" w:styleId="Tekstpodstawowywcity2Znak">
    <w:name w:val="Tekst podstawowy wcięty 2 Znak"/>
    <w:basedOn w:val="Domylnaczcionkaakapitu"/>
    <w:link w:val="Tekstpodstawowywcity2"/>
    <w:semiHidden/>
    <w:rsid w:val="00FA14E2"/>
    <w:rPr>
      <w:b/>
      <w:bCs/>
      <w:sz w:val="18"/>
      <w:szCs w:val="18"/>
      <w:shd w:val="clear" w:color="auto" w:fill="FFFFFF"/>
      <w:lang w:eastAsia="pl-PL"/>
    </w:rPr>
  </w:style>
  <w:style w:type="paragraph" w:styleId="Tekstpodstawowywcity3">
    <w:name w:val="Body Text Indent 3"/>
    <w:basedOn w:val="Normalny"/>
    <w:link w:val="Tekstpodstawowywcity3Znak"/>
    <w:semiHidden/>
    <w:rsid w:val="00FA14E2"/>
    <w:pPr>
      <w:widowControl/>
      <w:shd w:val="clear" w:color="auto" w:fill="FFFFFF"/>
      <w:suppressAutoHyphens w:val="0"/>
      <w:ind w:left="113" w:hanging="113"/>
    </w:pPr>
    <w:rPr>
      <w:color w:val="000000"/>
      <w:spacing w:val="1"/>
      <w:sz w:val="18"/>
      <w:szCs w:val="18"/>
      <w:lang w:eastAsia="pl-PL"/>
    </w:rPr>
  </w:style>
  <w:style w:type="character" w:customStyle="1" w:styleId="Tekstpodstawowywcity3Znak">
    <w:name w:val="Tekst podstawowy wcięty 3 Znak"/>
    <w:basedOn w:val="Domylnaczcionkaakapitu"/>
    <w:link w:val="Tekstpodstawowywcity3"/>
    <w:semiHidden/>
    <w:rsid w:val="00FA14E2"/>
    <w:rPr>
      <w:color w:val="000000"/>
      <w:spacing w:val="1"/>
      <w:sz w:val="18"/>
      <w:szCs w:val="18"/>
      <w:shd w:val="clear" w:color="auto" w:fill="FFFFFF"/>
      <w:lang w:eastAsia="pl-PL"/>
    </w:rPr>
  </w:style>
  <w:style w:type="character" w:styleId="Numerstrony">
    <w:name w:val="page number"/>
    <w:basedOn w:val="Domylnaczcionkaakapitu"/>
    <w:semiHidden/>
    <w:rsid w:val="00FA14E2"/>
  </w:style>
  <w:style w:type="character" w:customStyle="1" w:styleId="NagwekZnak1">
    <w:name w:val="Nagłówek Znak1"/>
    <w:link w:val="Nagwek"/>
    <w:uiPriority w:val="99"/>
    <w:rsid w:val="00FA14E2"/>
    <w:rPr>
      <w:lang w:eastAsia="ar-SA"/>
    </w:rPr>
  </w:style>
  <w:style w:type="character" w:styleId="Odwoaniedokomentarza">
    <w:name w:val="annotation reference"/>
    <w:uiPriority w:val="99"/>
    <w:semiHidden/>
    <w:unhideWhenUsed/>
    <w:rsid w:val="00FA14E2"/>
    <w:rPr>
      <w:sz w:val="16"/>
      <w:szCs w:val="16"/>
    </w:rPr>
  </w:style>
  <w:style w:type="paragraph" w:styleId="Tekstkomentarza">
    <w:name w:val="annotation text"/>
    <w:basedOn w:val="Normalny"/>
    <w:link w:val="TekstkomentarzaZnak"/>
    <w:uiPriority w:val="99"/>
    <w:unhideWhenUsed/>
    <w:rsid w:val="00FA14E2"/>
    <w:pPr>
      <w:widowControl/>
      <w:suppressAutoHyphens w:val="0"/>
    </w:pPr>
    <w:rPr>
      <w:lang w:eastAsia="pl-PL"/>
    </w:rPr>
  </w:style>
  <w:style w:type="character" w:customStyle="1" w:styleId="TekstkomentarzaZnak">
    <w:name w:val="Tekst komentarza Znak"/>
    <w:basedOn w:val="Domylnaczcionkaakapitu"/>
    <w:link w:val="Tekstkomentarza"/>
    <w:uiPriority w:val="99"/>
    <w:rsid w:val="00FA14E2"/>
    <w:rPr>
      <w:lang w:eastAsia="pl-PL"/>
    </w:rPr>
  </w:style>
  <w:style w:type="paragraph" w:styleId="Tematkomentarza">
    <w:name w:val="annotation subject"/>
    <w:basedOn w:val="Tekstkomentarza"/>
    <w:next w:val="Tekstkomentarza"/>
    <w:link w:val="TematkomentarzaZnak"/>
    <w:uiPriority w:val="99"/>
    <w:semiHidden/>
    <w:unhideWhenUsed/>
    <w:rsid w:val="00FA14E2"/>
    <w:rPr>
      <w:b/>
      <w:bCs/>
    </w:rPr>
  </w:style>
  <w:style w:type="character" w:customStyle="1" w:styleId="TematkomentarzaZnak">
    <w:name w:val="Temat komentarza Znak"/>
    <w:basedOn w:val="TekstkomentarzaZnak"/>
    <w:link w:val="Tematkomentarza"/>
    <w:uiPriority w:val="99"/>
    <w:semiHidden/>
    <w:rsid w:val="00FA14E2"/>
    <w:rPr>
      <w:b/>
      <w:bCs/>
      <w:lang w:eastAsia="pl-PL"/>
    </w:rPr>
  </w:style>
  <w:style w:type="paragraph" w:styleId="Poprawka">
    <w:name w:val="Revision"/>
    <w:hidden/>
    <w:uiPriority w:val="99"/>
    <w:semiHidden/>
    <w:rsid w:val="00FA14E2"/>
    <w:rPr>
      <w:sz w:val="24"/>
      <w:szCs w:val="24"/>
      <w:lang w:eastAsia="pl-PL"/>
    </w:rPr>
  </w:style>
  <w:style w:type="paragraph" w:customStyle="1" w:styleId="StopkaCopyright">
    <w:name w:val="Stopka Copyright"/>
    <w:basedOn w:val="Normalny"/>
    <w:qFormat/>
    <w:rsid w:val="00FA14E2"/>
    <w:pPr>
      <w:widowControl/>
      <w:suppressAutoHyphens w:val="0"/>
      <w:jc w:val="both"/>
      <w:textboxTightWrap w:val="allLines"/>
    </w:pPr>
    <w:rPr>
      <w:rFonts w:ascii="Roboto" w:eastAsia="Calibri" w:hAnsi="Roboto"/>
      <w:iCs/>
      <w:color w:val="000000"/>
      <w:sz w:val="16"/>
      <w:szCs w:val="18"/>
      <w:lang w:eastAsia="en-US"/>
    </w:rPr>
  </w:style>
  <w:style w:type="character" w:customStyle="1" w:styleId="fontstyle01">
    <w:name w:val="fontstyle01"/>
    <w:rsid w:val="00FA14E2"/>
    <w:rPr>
      <w:rFonts w:ascii="Times New Roman" w:hAnsi="Times New Roman" w:cs="Times New Roman" w:hint="default"/>
      <w:b w:val="0"/>
      <w:bCs w:val="0"/>
      <w:i w:val="0"/>
      <w:iCs w:val="0"/>
      <w:color w:val="000000"/>
      <w:sz w:val="24"/>
      <w:szCs w:val="24"/>
    </w:rPr>
  </w:style>
  <w:style w:type="character" w:customStyle="1" w:styleId="ui-provider">
    <w:name w:val="ui-provider"/>
    <w:rsid w:val="00FA14E2"/>
  </w:style>
  <w:style w:type="character" w:customStyle="1" w:styleId="AkapitzlistZnak">
    <w:name w:val="Akapit z listą Znak"/>
    <w:basedOn w:val="Domylnaczcionkaakapitu"/>
    <w:link w:val="Akapitzlist"/>
    <w:uiPriority w:val="1"/>
    <w:rsid w:val="00FA14E2"/>
    <w:rPr>
      <w:lang w:eastAsia="ar-SA"/>
    </w:rPr>
  </w:style>
  <w:style w:type="table" w:customStyle="1" w:styleId="TableNormal1">
    <w:name w:val="Table Normal1"/>
    <w:uiPriority w:val="2"/>
    <w:semiHidden/>
    <w:unhideWhenUsed/>
    <w:qFormat/>
    <w:rsid w:val="00FA14E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A14E2"/>
    <w:pPr>
      <w:suppressAutoHyphens w:val="0"/>
      <w:autoSpaceDE w:val="0"/>
      <w:autoSpaceDN w:val="0"/>
    </w:pPr>
    <w:rPr>
      <w:rFonts w:ascii="Century Gothic" w:eastAsia="Century Gothic" w:hAnsi="Century Gothic" w:cs="Century Gothic"/>
      <w:sz w:val="22"/>
      <w:szCs w:val="22"/>
      <w:lang w:eastAsia="pl-PL" w:bidi="pl-PL"/>
    </w:rPr>
  </w:style>
  <w:style w:type="paragraph" w:customStyle="1" w:styleId="rozdzial">
    <w:name w:val="rozdzial"/>
    <w:basedOn w:val="Normalny"/>
    <w:uiPriority w:val="99"/>
    <w:rsid w:val="00FA14E2"/>
    <w:pPr>
      <w:tabs>
        <w:tab w:val="left" w:pos="454"/>
      </w:tabs>
      <w:suppressAutoHyphens w:val="0"/>
      <w:autoSpaceDE w:val="0"/>
      <w:autoSpaceDN w:val="0"/>
      <w:adjustRightInd w:val="0"/>
      <w:spacing w:line="288" w:lineRule="auto"/>
      <w:ind w:left="454" w:hanging="454"/>
    </w:pPr>
    <w:rPr>
      <w:rFonts w:ascii="Humanst521EUBold" w:hAnsi="Humanst521EUBold" w:cs="Humanst521EUBold"/>
      <w:b/>
      <w:bCs/>
      <w:color w:val="000000"/>
      <w:position w:val="18"/>
      <w:sz w:val="28"/>
      <w:szCs w:val="28"/>
      <w:lang w:eastAsia="en-US"/>
    </w:rPr>
  </w:style>
  <w:style w:type="paragraph" w:customStyle="1" w:styleId="tekstglowny">
    <w:name w:val="tekst_glowny"/>
    <w:basedOn w:val="Normalny"/>
    <w:uiPriority w:val="99"/>
    <w:rsid w:val="00FA14E2"/>
    <w:pPr>
      <w:tabs>
        <w:tab w:val="left" w:pos="227"/>
        <w:tab w:val="left" w:pos="369"/>
      </w:tabs>
      <w:suppressAutoHyphens w:val="0"/>
      <w:autoSpaceDE w:val="0"/>
      <w:autoSpaceDN w:val="0"/>
      <w:adjustRightInd w:val="0"/>
      <w:spacing w:line="230" w:lineRule="atLeast"/>
      <w:jc w:val="both"/>
    </w:pPr>
    <w:rPr>
      <w:rFonts w:ascii="CentSchbookEU-Normal" w:hAnsi="CentSchbookEU-Normal" w:cs="CentSchbookEU-Normal"/>
      <w:color w:val="000000"/>
      <w:sz w:val="18"/>
      <w:szCs w:val="18"/>
      <w:lang w:eastAsia="en-US"/>
    </w:rPr>
  </w:style>
  <w:style w:type="paragraph" w:customStyle="1" w:styleId="rdtytuzkwadratemgranatowym">
    <w:name w:val="śródtytuł z kwadratem granatowym"/>
    <w:basedOn w:val="Normalny"/>
    <w:uiPriority w:val="99"/>
    <w:rsid w:val="00FA14E2"/>
    <w:pPr>
      <w:tabs>
        <w:tab w:val="left" w:pos="283"/>
      </w:tabs>
      <w:autoSpaceDE w:val="0"/>
      <w:autoSpaceDN w:val="0"/>
      <w:adjustRightInd w:val="0"/>
      <w:spacing w:before="503" w:line="288" w:lineRule="auto"/>
      <w:ind w:left="283" w:hanging="283"/>
    </w:pPr>
    <w:rPr>
      <w:rFonts w:ascii="Humanst521EUBold" w:hAnsi="Humanst521EUBold" w:cs="Humanst521EUBold"/>
      <w:b/>
      <w:bCs/>
      <w:color w:val="000000"/>
      <w:sz w:val="23"/>
      <w:szCs w:val="23"/>
      <w:lang w:eastAsia="en-US"/>
    </w:rPr>
  </w:style>
  <w:style w:type="table" w:styleId="Tabela-Siatka">
    <w:name w:val="Table Grid"/>
    <w:basedOn w:val="Standardowy"/>
    <w:uiPriority w:val="39"/>
    <w:rsid w:val="00FA14E2"/>
    <w:rPr>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dtytuzkwadratemzielonym">
    <w:name w:val="śródtytuł z kwadratem zielonym"/>
    <w:basedOn w:val="Normalny"/>
    <w:uiPriority w:val="99"/>
    <w:rsid w:val="00FA14E2"/>
    <w:pPr>
      <w:tabs>
        <w:tab w:val="left" w:pos="283"/>
      </w:tabs>
      <w:autoSpaceDE w:val="0"/>
      <w:autoSpaceDN w:val="0"/>
      <w:adjustRightInd w:val="0"/>
      <w:spacing w:before="283" w:after="57" w:line="288" w:lineRule="auto"/>
      <w:ind w:left="283" w:hanging="283"/>
      <w:textAlignment w:val="center"/>
    </w:pPr>
    <w:rPr>
      <w:rFonts w:ascii="Humanst521EUBold" w:hAnsi="Humanst521EUBold" w:cs="Humanst521EUBold"/>
      <w:b/>
      <w:bCs/>
      <w:color w:val="000000"/>
      <w:sz w:val="23"/>
      <w:szCs w:val="23"/>
      <w:lang w:eastAsia="en-US"/>
    </w:rPr>
  </w:style>
  <w:style w:type="paragraph" w:customStyle="1" w:styleId="stopkaSc">
    <w:name w:val="stopka_Sc"/>
    <w:basedOn w:val="Stopka"/>
    <w:link w:val="stopkaScZnak"/>
    <w:qFormat/>
    <w:rsid w:val="00FA14E2"/>
    <w:pPr>
      <w:widowControl/>
      <w:suppressLineNumbers w:val="0"/>
      <w:suppressAutoHyphens w:val="0"/>
    </w:pPr>
    <w:rPr>
      <w:rFonts w:ascii="Century Gothic" w:eastAsia="Century Gothic" w:hAnsi="Century Gothic"/>
      <w:sz w:val="16"/>
      <w:szCs w:val="16"/>
      <w:lang w:val="en-US" w:eastAsia="pl-PL" w:bidi="pl-PL"/>
    </w:rPr>
  </w:style>
  <w:style w:type="character" w:customStyle="1" w:styleId="stopkaScZnak">
    <w:name w:val="stopka_Sc Znak"/>
    <w:basedOn w:val="StopkaZnak"/>
    <w:link w:val="stopkaSc"/>
    <w:rsid w:val="00FA14E2"/>
    <w:rPr>
      <w:rFonts w:ascii="Century Gothic" w:eastAsia="Century Gothic" w:hAnsi="Century Gothic"/>
      <w:sz w:val="16"/>
      <w:szCs w:val="16"/>
      <w:lang w:val="en-US" w:eastAsia="pl-PL" w:bidi="pl-PL"/>
    </w:rPr>
  </w:style>
  <w:style w:type="paragraph" w:customStyle="1" w:styleId="NoParagraphStyle">
    <w:name w:val="[No Paragraph Style]"/>
    <w:rsid w:val="00FA14E2"/>
    <w:pPr>
      <w:widowControl w:val="0"/>
      <w:autoSpaceDE w:val="0"/>
      <w:autoSpaceDN w:val="0"/>
      <w:adjustRightInd w:val="0"/>
      <w:spacing w:line="288" w:lineRule="auto"/>
      <w:textAlignment w:val="center"/>
    </w:pPr>
    <w:rPr>
      <w:rFonts w:ascii="Humanst521EUBold" w:hAnsi="Humanst521EUBold"/>
      <w:color w:val="000000"/>
      <w:sz w:val="24"/>
      <w:szCs w:val="24"/>
      <w:lang w:eastAsia="en-US"/>
    </w:rPr>
  </w:style>
  <w:style w:type="paragraph" w:customStyle="1" w:styleId="tabelatresctabela">
    <w:name w:val="tabela_tresc (tabela)"/>
    <w:basedOn w:val="NoParagraphStyle"/>
    <w:uiPriority w:val="99"/>
    <w:rsid w:val="00FA14E2"/>
    <w:rPr>
      <w:rFonts w:ascii="Humanst521EUNormal" w:hAnsi="Humanst521EUNormal" w:cs="Humanst521EUNormal"/>
      <w:sz w:val="17"/>
      <w:szCs w:val="17"/>
    </w:rPr>
  </w:style>
  <w:style w:type="paragraph" w:customStyle="1" w:styleId="tabelaglowatabela">
    <w:name w:val="tabela_glowa (tabela)"/>
    <w:basedOn w:val="tabelatresctabela"/>
    <w:uiPriority w:val="99"/>
    <w:rsid w:val="00FA14E2"/>
    <w:pPr>
      <w:spacing w:line="192" w:lineRule="atLeast"/>
      <w:jc w:val="center"/>
    </w:pPr>
    <w:rPr>
      <w:rFonts w:ascii="Humanst521EUBold" w:hAnsi="Humanst521EUBold" w:cs="Humanst521EUBold"/>
      <w:b/>
      <w:bCs/>
      <w:color w:val="9B2424"/>
    </w:rPr>
  </w:style>
  <w:style w:type="paragraph" w:customStyle="1" w:styleId="tabelapunktytabela">
    <w:name w:val="tabela_punkty (tabela)"/>
    <w:basedOn w:val="tabelatresctabela"/>
    <w:uiPriority w:val="99"/>
    <w:rsid w:val="00FA14E2"/>
    <w:pPr>
      <w:tabs>
        <w:tab w:val="left" w:pos="170"/>
      </w:tabs>
      <w:ind w:left="170" w:hanging="170"/>
    </w:pPr>
  </w:style>
  <w:style w:type="paragraph" w:customStyle="1" w:styleId="tabelapolpauzytabela">
    <w:name w:val="tabela_polpauzy (tabela)"/>
    <w:basedOn w:val="tabelapunktytabela"/>
    <w:uiPriority w:val="99"/>
    <w:rsid w:val="00FA14E2"/>
    <w:pPr>
      <w:ind w:left="340"/>
    </w:pPr>
  </w:style>
  <w:style w:type="paragraph" w:customStyle="1" w:styleId="tabeladzialtabela">
    <w:name w:val="tabela_dzial (tabela)"/>
    <w:basedOn w:val="tabelatresctabela"/>
    <w:uiPriority w:val="99"/>
    <w:rsid w:val="00FA14E2"/>
    <w:pPr>
      <w:jc w:val="center"/>
    </w:pPr>
  </w:style>
  <w:style w:type="character" w:customStyle="1" w:styleId="dzial-B">
    <w:name w:val="dzial-B"/>
    <w:uiPriority w:val="99"/>
    <w:rsid w:val="00FA14E2"/>
    <w:rPr>
      <w:b/>
      <w:caps/>
    </w:rPr>
  </w:style>
  <w:style w:type="paragraph" w:customStyle="1" w:styleId="Lista0listy">
    <w:name w:val="Lista 0 (listy)"/>
    <w:basedOn w:val="tekstglowny"/>
    <w:uiPriority w:val="99"/>
    <w:rsid w:val="00FA14E2"/>
    <w:pPr>
      <w:ind w:left="227" w:hanging="227"/>
      <w:textAlignment w:val="center"/>
    </w:pPr>
  </w:style>
  <w:style w:type="paragraph" w:customStyle="1" w:styleId="kropkalistalisty">
    <w:name w:val="kropka_lista (listy)"/>
    <w:basedOn w:val="tekstglowny"/>
    <w:uiPriority w:val="99"/>
    <w:rsid w:val="00FA14E2"/>
    <w:pPr>
      <w:ind w:left="227" w:hanging="227"/>
      <w:textAlignment w:val="center"/>
    </w:pPr>
  </w:style>
  <w:style w:type="character" w:styleId="Tekstzastpczy">
    <w:name w:val="Placeholder Text"/>
    <w:basedOn w:val="Domylnaczcionkaakapitu"/>
    <w:uiPriority w:val="99"/>
    <w:unhideWhenUsed/>
    <w:rsid w:val="00FA14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1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_rels/footer5.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32</Pages>
  <Words>7947</Words>
  <Characters>54362</Characters>
  <Application>Microsoft Office Word</Application>
  <DocSecurity>0</DocSecurity>
  <Lines>2265</Lines>
  <Paragraphs>865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REDSTORM</dc:creator>
  <cp:keywords/>
  <cp:lastModifiedBy>Magdalena Słowik</cp:lastModifiedBy>
  <cp:revision>5</cp:revision>
  <cp:lastPrinted>2026-10-12T05:59:00Z</cp:lastPrinted>
  <dcterms:created xsi:type="dcterms:W3CDTF">2026-09-05T14:51:00Z</dcterms:created>
  <dcterms:modified xsi:type="dcterms:W3CDTF">2026-10-19T08:57:00Z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