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B3B07" w14:textId="77777777" w:rsidR="00C008EB" w:rsidRPr="00C008EB" w:rsidRDefault="00C008EB" w:rsidP="00C008EB">
      <w:pPr>
        <w:spacing w:before="278" w:after="0" w:line="240" w:lineRule="auto"/>
        <w:jc w:val="center"/>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6"/>
          <w:szCs w:val="26"/>
        </w:rPr>
        <w:t>PRZEDMIOTOWE ZASADY OCENIANIA</w:t>
      </w:r>
    </w:p>
    <w:p w14:paraId="7A2460FE" w14:textId="77777777" w:rsidR="00C008EB" w:rsidRPr="00C008EB" w:rsidRDefault="00C008EB" w:rsidP="00C008EB">
      <w:pPr>
        <w:spacing w:before="278" w:after="0" w:line="240" w:lineRule="auto"/>
        <w:jc w:val="center"/>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6"/>
          <w:szCs w:val="26"/>
        </w:rPr>
        <w:t>Z HISTORII DLA KLAS 4-8</w:t>
      </w:r>
    </w:p>
    <w:p w14:paraId="60A9EE60" w14:textId="77777777" w:rsidR="00C008EB" w:rsidRPr="00C008EB" w:rsidRDefault="00C008EB" w:rsidP="00C008EB">
      <w:pPr>
        <w:spacing w:before="278" w:after="0" w:line="240" w:lineRule="auto"/>
        <w:jc w:val="center"/>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6"/>
          <w:szCs w:val="26"/>
        </w:rPr>
        <w:t>SZKOŁY PODSTAWOWEJ NR 1 W HRUBIESZOWIE</w:t>
      </w:r>
    </w:p>
    <w:p w14:paraId="722ACDAF" w14:textId="77777777" w:rsidR="00C008EB" w:rsidRPr="00C008EB" w:rsidRDefault="00C008EB" w:rsidP="00C008EB">
      <w:pPr>
        <w:spacing w:before="278" w:after="278" w:line="240" w:lineRule="auto"/>
        <w:jc w:val="center"/>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u w:val="single"/>
        </w:rPr>
        <w:t>I. Uwagi wstępne</w:t>
      </w:r>
    </w:p>
    <w:p w14:paraId="6F21B998" w14:textId="77777777" w:rsidR="00C008EB" w:rsidRP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W trakcie procesu nauczania nauczyciel ocenia poziom wiedzy i umiejętności ucznia, określa jego postępy w opanowaniu wymagań edukacyjnych przewidzianych w podstawie programowej i wybranym przez członków zespołu przedmiotowego – programie nauczania.</w:t>
      </w:r>
    </w:p>
    <w:p w14:paraId="7BD9E258" w14:textId="77777777" w:rsidR="00C008EB" w:rsidRP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Ocenianie – to proces zbierania informacji o wiedzy, umiejętnościach i postawie ucznia oraz dynamice zmian w tych zakresach. Ocenianiu poddaje się wiedzę ucznia, jego umiejętności i postawę.</w:t>
      </w:r>
    </w:p>
    <w:p w14:paraId="70CD39FC" w14:textId="77777777" w:rsidR="00C008EB" w:rsidRP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Celem oceniania jest informowanie ucznia, rodziców (opiekunów prawnych) o postępach, trudnościach w nauce, przyswojeniu i stosowaniu w praktyce zdobytych umiejętności, formułowaniu wypowiedzi ustnych oraz logicznym stosowaniu definicji, terminów i pojęć. Ocenianie szkolne ma na celu motywować ucznia do dalszej pracy.</w:t>
      </w:r>
    </w:p>
    <w:p w14:paraId="0C3667AB" w14:textId="77777777" w:rsidR="00C008EB" w:rsidRPr="00C008EB" w:rsidRDefault="00C008EB" w:rsidP="00C008EB">
      <w:pPr>
        <w:numPr>
          <w:ilvl w:val="0"/>
          <w:numId w:val="1"/>
        </w:numPr>
        <w:spacing w:before="100" w:beforeAutospacing="1"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Uczniowie oceniani są według skali określonej w przepisach ogólnych Wewnątrzszkolnych Zasad Oceniania.</w:t>
      </w:r>
    </w:p>
    <w:p w14:paraId="1E33CCFC" w14:textId="77777777" w:rsidR="00C008EB" w:rsidRPr="00C008EB" w:rsidRDefault="00C008EB" w:rsidP="00C008EB">
      <w:pPr>
        <w:numPr>
          <w:ilvl w:val="0"/>
          <w:numId w:val="1"/>
        </w:numPr>
        <w:spacing w:before="100" w:beforeAutospacing="1"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System oceniania oparty jest na zasadzie jawności i sprawiedliwości.</w:t>
      </w:r>
    </w:p>
    <w:p w14:paraId="444BAC6C" w14:textId="77777777" w:rsidR="00C008EB" w:rsidRP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Nauczyciel na początku roku szkolnego informuje uczniów o wymaganiach edukacyjnych  wynikających z realizowanego programu nauczania oraz o sposobach sprawdzania osiągnięć uczniów.</w:t>
      </w:r>
    </w:p>
    <w:p w14:paraId="26229303" w14:textId="77777777" w:rsidR="00C008EB" w:rsidRP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Nauczyciel uzasadnia każdą ocenę ucznia.</w:t>
      </w:r>
    </w:p>
    <w:p w14:paraId="176EA386" w14:textId="77777777" w:rsidR="00C008EB" w:rsidRP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Uczniowie są informowani o ocenach na bieżąco.</w:t>
      </w:r>
    </w:p>
    <w:p w14:paraId="0A83FF75" w14:textId="77777777" w:rsidR="00C008EB" w:rsidRP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 xml:space="preserve">Rodzice (prawni opiekunowie)  informowani są o bieżących ocenach uczniów poprzez wpisy w dzienniku elektronicznym. </w:t>
      </w:r>
    </w:p>
    <w:p w14:paraId="04EBF2B1" w14:textId="77777777" w:rsidR="00C008EB" w:rsidRP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Każdy uczeń otrzymuje w ciągu semestru przynajmniej tyle ocen, ile wynosi dwukrotna liczba tygodniowych godzin historii w danej klasie.</w:t>
      </w:r>
    </w:p>
    <w:p w14:paraId="6ACA12D7" w14:textId="77777777" w:rsidR="00C008EB" w:rsidRP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Uczeń otrzymuje oceny w skali 1- 6, wartość oceny cząstkowej może podwyższać „+” lub obniżać „-”. Na koniec roku wystawia się oceny bez plusów i minusów.</w:t>
      </w:r>
    </w:p>
    <w:p w14:paraId="6541B831" w14:textId="77777777" w:rsidR="00C008EB" w:rsidRP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Ocenie podlegają następujące formy sprawdzania wiedzy i umiejętności ucznia:</w:t>
      </w:r>
    </w:p>
    <w:p w14:paraId="254413D5" w14:textId="77777777" w:rsidR="00C008EB" w:rsidRPr="00C008EB" w:rsidRDefault="00C008EB" w:rsidP="00C008EB">
      <w:pPr>
        <w:numPr>
          <w:ilvl w:val="0"/>
          <w:numId w:val="2"/>
        </w:numPr>
        <w:spacing w:before="278" w:after="0" w:line="360" w:lineRule="auto"/>
        <w:ind w:firstLine="273"/>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czytanie mapy,</w:t>
      </w:r>
    </w:p>
    <w:p w14:paraId="3FB998A9"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lastRenderedPageBreak/>
        <w:t>czytanie ze zrozumieniem (tekstu podręcznika, tekstu źródłowego),</w:t>
      </w:r>
    </w:p>
    <w:p w14:paraId="4E2273C5"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odpowiedzi ustne,</w:t>
      </w:r>
    </w:p>
    <w:p w14:paraId="1AC02762" w14:textId="77777777" w:rsidR="00C008EB" w:rsidRPr="00C008EB" w:rsidRDefault="00623AA7"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wypowiedzi pisemne,</w:t>
      </w:r>
    </w:p>
    <w:p w14:paraId="58B393C5"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sprawdziany pisemne (testy, sprawdziany, kartkówki),</w:t>
      </w:r>
    </w:p>
    <w:p w14:paraId="7C38DD1B"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aktywność (udział w lekcji i na konkursach),</w:t>
      </w:r>
    </w:p>
    <w:p w14:paraId="2C874E45"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umiejętność łączenia faktów, myślenia przyczynowo-skutkowego, porównania epok, ustrojów politycznych, społecznych, gospodarczych na przestrzeni dziejów,</w:t>
      </w:r>
    </w:p>
    <w:p w14:paraId="5DD27179"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posługiwanie się podstawowymi pojęciami z zakresu chronologii; obliczanie czasu wydarzeń, długości ich trwania, umieszczanie ich na taśmie chronologicznej,</w:t>
      </w:r>
    </w:p>
    <w:p w14:paraId="6D5828F0"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referaty, prezentacje, opracowania, plansze tematyczne, albumy, itp</w:t>
      </w:r>
    </w:p>
    <w:p w14:paraId="6A27744C"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praca w grupie, projekt,</w:t>
      </w:r>
    </w:p>
    <w:p w14:paraId="06A58438"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praca w zeszycie przedmiotowym,</w:t>
      </w:r>
    </w:p>
    <w:p w14:paraId="16CE0E72"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praca w zeszycie ćwiczeń.</w:t>
      </w:r>
    </w:p>
    <w:p w14:paraId="7A0CE46E" w14:textId="77777777" w:rsidR="00C008EB" w:rsidRDefault="00C008EB" w:rsidP="00C008EB">
      <w:pPr>
        <w:numPr>
          <w:ilvl w:val="0"/>
          <w:numId w:val="1"/>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Prace pisemne, sprawdziany, testy są do wglądu u nau</w:t>
      </w:r>
      <w:r w:rsidR="00801753">
        <w:rPr>
          <w:rFonts w:ascii="Times New Roman" w:eastAsia="Times New Roman" w:hAnsi="Times New Roman" w:cs="Times New Roman"/>
          <w:sz w:val="24"/>
          <w:szCs w:val="24"/>
        </w:rPr>
        <w:t>czyciela przedmiotu. Ocenione i </w:t>
      </w:r>
      <w:r w:rsidRPr="00C008EB">
        <w:rPr>
          <w:rFonts w:ascii="Times New Roman" w:eastAsia="Times New Roman" w:hAnsi="Times New Roman" w:cs="Times New Roman"/>
          <w:sz w:val="24"/>
          <w:szCs w:val="24"/>
        </w:rPr>
        <w:t>omówione przechowuje się je do zakończenia zajęć edukacyjnych w danym roku szkolny.</w:t>
      </w:r>
    </w:p>
    <w:p w14:paraId="4DA9FE1E" w14:textId="77777777" w:rsidR="00F96FAF" w:rsidRPr="00F96FAF" w:rsidRDefault="00F96FAF" w:rsidP="00F96FAF">
      <w:pPr>
        <w:numPr>
          <w:ilvl w:val="0"/>
          <w:numId w:val="1"/>
        </w:numPr>
        <w:spacing w:before="278" w:after="0" w:line="360" w:lineRule="auto"/>
        <w:contextualSpacing/>
        <w:jc w:val="both"/>
        <w:rPr>
          <w:rFonts w:ascii="Times New Roman" w:eastAsia="Times New Roman" w:hAnsi="Times New Roman" w:cs="Times New Roman"/>
          <w:sz w:val="24"/>
          <w:szCs w:val="24"/>
        </w:rPr>
      </w:pPr>
      <w:r w:rsidRPr="00F96FAF">
        <w:rPr>
          <w:rFonts w:ascii="Times New Roman" w:eastAsia="Times New Roman" w:hAnsi="Times New Roman" w:cs="Times New Roman"/>
          <w:sz w:val="24"/>
          <w:szCs w:val="24"/>
        </w:rPr>
        <w:t xml:space="preserve">Nauczyciel może zadać uczniowi pisemną pracę domową, która ma służyć utrwaleniu, rozwijaniu lub praktycznemu zastosowaniu treści nauczania realizowanych podczas zajęć edukacyjnych. Każda wykonana przez ucznia pisemna praca domowa musi być przez nauczyciela sprawdzona. Uczeń musi otrzymać informację zwrotną dotyczącą wykonania zadania. </w:t>
      </w:r>
    </w:p>
    <w:p w14:paraId="0D8692FA" w14:textId="77777777" w:rsidR="00F96FAF" w:rsidRPr="00F96FAF" w:rsidRDefault="00F96FAF" w:rsidP="00F96FAF">
      <w:pPr>
        <w:numPr>
          <w:ilvl w:val="0"/>
          <w:numId w:val="1"/>
        </w:numPr>
        <w:spacing w:before="278" w:after="0" w:line="360" w:lineRule="auto"/>
        <w:contextualSpacing/>
        <w:jc w:val="both"/>
        <w:rPr>
          <w:rFonts w:ascii="Times New Roman" w:eastAsia="Times New Roman" w:hAnsi="Times New Roman" w:cs="Times New Roman"/>
          <w:sz w:val="24"/>
          <w:szCs w:val="24"/>
        </w:rPr>
      </w:pPr>
      <w:r w:rsidRPr="00F96FAF">
        <w:rPr>
          <w:rFonts w:ascii="Times New Roman" w:eastAsia="Times New Roman" w:hAnsi="Times New Roman" w:cs="Times New Roman"/>
          <w:sz w:val="24"/>
          <w:szCs w:val="24"/>
        </w:rPr>
        <w:t>Przy ustalaniu rocznej oceny klasyfikacyjnej nauczyciel bierze pod uwagę systematyczność wykonywania przez ucznia pisemnych prac domowych.</w:t>
      </w:r>
    </w:p>
    <w:p w14:paraId="7BFA4D37" w14:textId="77777777" w:rsidR="00F96FAF" w:rsidRPr="00C008EB" w:rsidRDefault="00F96FAF" w:rsidP="00F96FAF">
      <w:pPr>
        <w:spacing w:before="278" w:after="0" w:line="360" w:lineRule="auto"/>
        <w:contextualSpacing/>
        <w:jc w:val="both"/>
        <w:rPr>
          <w:rFonts w:ascii="Times New Roman" w:eastAsia="Times New Roman" w:hAnsi="Times New Roman" w:cs="Times New Roman"/>
          <w:sz w:val="24"/>
          <w:szCs w:val="24"/>
        </w:rPr>
      </w:pPr>
    </w:p>
    <w:p w14:paraId="5BA458EE" w14:textId="77777777" w:rsidR="00C008EB" w:rsidRPr="00C008EB" w:rsidRDefault="00C008EB" w:rsidP="00C008EB">
      <w:pPr>
        <w:spacing w:before="278" w:after="278" w:line="360" w:lineRule="auto"/>
        <w:jc w:val="center"/>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u w:val="single"/>
        </w:rPr>
        <w:t>II. Kryteria oceniania</w:t>
      </w:r>
    </w:p>
    <w:p w14:paraId="4AF47DCC" w14:textId="77777777" w:rsidR="00C008EB" w:rsidRPr="00C008EB" w:rsidRDefault="00C008EB" w:rsidP="00C008EB">
      <w:pPr>
        <w:numPr>
          <w:ilvl w:val="0"/>
          <w:numId w:val="28"/>
        </w:numPr>
        <w:spacing w:before="278" w:after="0" w:line="360" w:lineRule="auto"/>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Przy czytaniu mapy i korzystaniu z atlasu brane są pod uwagę:</w:t>
      </w:r>
    </w:p>
    <w:p w14:paraId="208AE50F"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 xml:space="preserve">wskazanie granic i ich zmian, </w:t>
      </w:r>
    </w:p>
    <w:p w14:paraId="0B824426"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 xml:space="preserve">podanie wydarzeń historycznych umieszczonych na mapie, </w:t>
      </w:r>
    </w:p>
    <w:p w14:paraId="1F7D1529"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 xml:space="preserve">obliczanie odległości, </w:t>
      </w:r>
    </w:p>
    <w:p w14:paraId="1CA197F2"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lastRenderedPageBreak/>
        <w:t>porównanie informacji zawartych na ró</w:t>
      </w:r>
      <w:r w:rsidR="00801753">
        <w:rPr>
          <w:rFonts w:ascii="Times New Roman" w:eastAsia="Times New Roman" w:hAnsi="Times New Roman" w:cs="Times New Roman"/>
          <w:color w:val="000000"/>
          <w:sz w:val="24"/>
          <w:szCs w:val="24"/>
        </w:rPr>
        <w:t>żnych mapach np. historycznej i </w:t>
      </w:r>
      <w:r w:rsidRPr="00C008EB">
        <w:rPr>
          <w:rFonts w:ascii="Times New Roman" w:eastAsia="Times New Roman" w:hAnsi="Times New Roman" w:cs="Times New Roman"/>
          <w:color w:val="000000"/>
          <w:sz w:val="24"/>
          <w:szCs w:val="24"/>
        </w:rPr>
        <w:t>fizycznej,</w:t>
      </w:r>
    </w:p>
    <w:p w14:paraId="7E4ECE6A"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 xml:space="preserve">wypełnianie map konturowych, </w:t>
      </w:r>
    </w:p>
    <w:p w14:paraId="3051BEDB"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 xml:space="preserve">posługiwanie się pojęciami geograficznymi przy określaniu np. położenia miasta, miejsca bitwy itp., </w:t>
      </w:r>
    </w:p>
    <w:p w14:paraId="4B13A542"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znajomość znaczenia symboli z legendy.</w:t>
      </w:r>
    </w:p>
    <w:p w14:paraId="4BB7BCAD" w14:textId="77777777" w:rsidR="00C008EB" w:rsidRPr="00C008EB" w:rsidRDefault="00C008EB" w:rsidP="00C008EB">
      <w:pPr>
        <w:numPr>
          <w:ilvl w:val="0"/>
          <w:numId w:val="28"/>
        </w:numPr>
        <w:spacing w:before="278" w:after="0" w:line="360" w:lineRule="auto"/>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Przy wypowiedzi ustnej pod uwagę brane są:</w:t>
      </w:r>
    </w:p>
    <w:p w14:paraId="18EEA1BF" w14:textId="015806F8" w:rsidR="00C008EB" w:rsidRPr="00F96FAF" w:rsidRDefault="00C008EB" w:rsidP="00F96FAF">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znajomość poznanych zagadnień,</w:t>
      </w:r>
    </w:p>
    <w:p w14:paraId="15BFE332"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samodzielność wypowiedzi,</w:t>
      </w:r>
    </w:p>
    <w:p w14:paraId="7D7BC196"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sposób wypowiedzi (ład wypowiedzi, elementy kultury żywego słowa)</w:t>
      </w:r>
    </w:p>
    <w:p w14:paraId="0FBEA230" w14:textId="77777777" w:rsidR="00C008EB" w:rsidRPr="00C008EB" w:rsidRDefault="00C008EB" w:rsidP="00C008EB">
      <w:pPr>
        <w:numPr>
          <w:ilvl w:val="0"/>
          <w:numId w:val="28"/>
        </w:numPr>
        <w:spacing w:before="278" w:after="0" w:line="360" w:lineRule="auto"/>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Przy wypowiedziach pisemnych ocenie podlega:</w:t>
      </w:r>
    </w:p>
    <w:p w14:paraId="1F60C74F"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zgodność z tematem,</w:t>
      </w:r>
    </w:p>
    <w:p w14:paraId="5ECADA32"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poprawność merytoryczna i stylistyczna,</w:t>
      </w:r>
    </w:p>
    <w:p w14:paraId="2721885B"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kompozycja (podział na części, spójność, logiczność),</w:t>
      </w:r>
    </w:p>
    <w:p w14:paraId="4C78DCE1"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estetyka (pismo, marginesy),</w:t>
      </w:r>
    </w:p>
    <w:p w14:paraId="53BE8B10"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dodatkowe walory pracy (oryginalność ujęcia, bogactwo języka, zastosowanie cytatów, itp.)</w:t>
      </w:r>
    </w:p>
    <w:p w14:paraId="4FE9D128" w14:textId="77777777" w:rsidR="00623AA7" w:rsidRPr="00623AA7" w:rsidRDefault="00C008EB" w:rsidP="00C008EB">
      <w:pPr>
        <w:numPr>
          <w:ilvl w:val="0"/>
          <w:numId w:val="10"/>
        </w:numPr>
        <w:spacing w:before="278" w:after="278" w:line="360" w:lineRule="auto"/>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4"/>
          <w:szCs w:val="24"/>
        </w:rPr>
        <w:t>Sprawdziany pisemne</w:t>
      </w:r>
      <w:r w:rsidRPr="00C008EB">
        <w:rPr>
          <w:rFonts w:ascii="Times New Roman" w:eastAsia="Times New Roman" w:hAnsi="Times New Roman" w:cs="Times New Roman"/>
          <w:color w:val="000000"/>
          <w:sz w:val="24"/>
          <w:szCs w:val="24"/>
        </w:rPr>
        <w:t xml:space="preserve"> – są obowiązkowe, zapowiadane uczniom i wpisywane do dziennika z tygodniowym wyprzedzeniem. Sprawdziany przeprowadzane są po omówieniu określonej partii materiału np. jednego działu lub po zrealizowaniu tematycznej części z danego materiału. Uczniowie znają zakres materiału przewidzianego do kontroli. Klasówki trwają jedną godzinę lekcyjną i obowiązkowo poprzedzone są lekcją powtórzeniową. Ze sprawdzianów i zapowiedzianych kartkówek nie można zgłosić nieprzygotowania. Sprawdziany pisemne  powinny być sprawdzone i omówione z uczniami w ciągu dwóch tygodni od momentu napisania pracy i najpóźniej na tydzień przed klasyfikacją. </w:t>
      </w:r>
    </w:p>
    <w:p w14:paraId="5809DE65" w14:textId="77777777" w:rsidR="00C008EB" w:rsidRPr="00C008EB" w:rsidRDefault="00C008EB" w:rsidP="00623AA7">
      <w:pPr>
        <w:spacing w:before="278" w:after="278" w:line="360" w:lineRule="auto"/>
        <w:ind w:left="720"/>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 xml:space="preserve">Uczeń może poprawić ocenę niedostateczną </w:t>
      </w:r>
      <w:r w:rsidR="00623AA7">
        <w:rPr>
          <w:rFonts w:ascii="Times New Roman" w:eastAsia="Times New Roman" w:hAnsi="Times New Roman" w:cs="Times New Roman"/>
          <w:color w:val="000000"/>
          <w:sz w:val="24"/>
          <w:szCs w:val="24"/>
        </w:rPr>
        <w:t xml:space="preserve">i dopuszczającą </w:t>
      </w:r>
      <w:r w:rsidRPr="00C008EB">
        <w:rPr>
          <w:rFonts w:ascii="Times New Roman" w:eastAsia="Times New Roman" w:hAnsi="Times New Roman" w:cs="Times New Roman"/>
          <w:color w:val="000000"/>
          <w:sz w:val="24"/>
          <w:szCs w:val="24"/>
        </w:rPr>
        <w:t>ze sprawdzianu w terminie uzgodnionym z nauczycielem (jednak nie dłuższym niż 2 tygodnie od dnia otrzymania informacji o ocenie niedostatecznej</w:t>
      </w:r>
      <w:r w:rsidR="00623AA7">
        <w:rPr>
          <w:rFonts w:ascii="Times New Roman" w:eastAsia="Times New Roman" w:hAnsi="Times New Roman" w:cs="Times New Roman"/>
          <w:color w:val="000000"/>
          <w:sz w:val="24"/>
          <w:szCs w:val="24"/>
        </w:rPr>
        <w:t xml:space="preserve"> lub dopuszczającej</w:t>
      </w:r>
      <w:r w:rsidRPr="00C008EB">
        <w:rPr>
          <w:rFonts w:ascii="Times New Roman" w:eastAsia="Times New Roman" w:hAnsi="Times New Roman" w:cs="Times New Roman"/>
          <w:color w:val="000000"/>
          <w:sz w:val="24"/>
          <w:szCs w:val="24"/>
        </w:rPr>
        <w:t>).</w:t>
      </w:r>
    </w:p>
    <w:p w14:paraId="0DA5B3FE" w14:textId="77777777" w:rsidR="00C008EB" w:rsidRPr="00C008EB" w:rsidRDefault="00C008EB" w:rsidP="00C008EB">
      <w:pPr>
        <w:spacing w:before="278" w:after="278" w:line="360" w:lineRule="auto"/>
        <w:ind w:left="363" w:firstLine="346"/>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Sprawdziany i kartkówki oceniamy według systemu procentowego:</w:t>
      </w:r>
    </w:p>
    <w:p w14:paraId="28F6CEF2" w14:textId="77777777" w:rsidR="00C008EB" w:rsidRPr="00C008EB" w:rsidRDefault="00C008EB" w:rsidP="00C008EB">
      <w:pPr>
        <w:numPr>
          <w:ilvl w:val="2"/>
          <w:numId w:val="11"/>
        </w:numPr>
        <w:spacing w:before="278" w:after="0" w:line="360" w:lineRule="auto"/>
        <w:ind w:left="215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 xml:space="preserve">100 % </w:t>
      </w:r>
      <w:r>
        <w:rPr>
          <w:rFonts w:ascii="Times New Roman" w:eastAsia="Times New Roman" w:hAnsi="Times New Roman" w:cs="Times New Roman"/>
          <w:color w:val="000000"/>
          <w:sz w:val="24"/>
          <w:szCs w:val="24"/>
        </w:rPr>
        <w:t xml:space="preserve"> - stopień celujący</w:t>
      </w:r>
    </w:p>
    <w:p w14:paraId="1F6DF22F" w14:textId="77777777" w:rsidR="00C008EB" w:rsidRPr="00C008EB" w:rsidRDefault="00C008EB" w:rsidP="00C008EB">
      <w:pPr>
        <w:numPr>
          <w:ilvl w:val="2"/>
          <w:numId w:val="11"/>
        </w:numPr>
        <w:spacing w:before="278" w:after="0" w:line="360" w:lineRule="auto"/>
        <w:ind w:left="2154" w:hanging="357"/>
        <w:contextualSpacing/>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99%</w:t>
      </w:r>
      <w:r w:rsidRPr="00C008EB">
        <w:rPr>
          <w:rFonts w:ascii="Times New Roman" w:eastAsia="Times New Roman" w:hAnsi="Times New Roman" w:cs="Times New Roman"/>
          <w:color w:val="000000"/>
          <w:sz w:val="24"/>
          <w:szCs w:val="24"/>
        </w:rPr>
        <w:t>- 91 % - stopień bardzo dobry</w:t>
      </w:r>
    </w:p>
    <w:p w14:paraId="57F0A780" w14:textId="77777777" w:rsidR="00C008EB" w:rsidRPr="00C008EB" w:rsidRDefault="00C008EB" w:rsidP="00C008EB">
      <w:pPr>
        <w:numPr>
          <w:ilvl w:val="2"/>
          <w:numId w:val="11"/>
        </w:numPr>
        <w:spacing w:before="100" w:beforeAutospacing="1" w:after="0" w:line="360" w:lineRule="auto"/>
        <w:ind w:left="215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90 % - 71 % - stopień dobry</w:t>
      </w:r>
    </w:p>
    <w:p w14:paraId="4656BCB4" w14:textId="77777777" w:rsidR="00C008EB" w:rsidRPr="00C008EB" w:rsidRDefault="00C008EB" w:rsidP="00C008EB">
      <w:pPr>
        <w:numPr>
          <w:ilvl w:val="2"/>
          <w:numId w:val="11"/>
        </w:numPr>
        <w:spacing w:before="100" w:beforeAutospacing="1" w:after="0" w:line="360" w:lineRule="auto"/>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lastRenderedPageBreak/>
        <w:t>70 % - 51 % - stopień dostateczny</w:t>
      </w:r>
    </w:p>
    <w:p w14:paraId="0892321E" w14:textId="77777777" w:rsidR="00C008EB" w:rsidRPr="00C008EB" w:rsidRDefault="00C008EB" w:rsidP="00C008EB">
      <w:pPr>
        <w:numPr>
          <w:ilvl w:val="2"/>
          <w:numId w:val="11"/>
        </w:numPr>
        <w:spacing w:before="100" w:beforeAutospacing="1" w:after="0" w:line="360" w:lineRule="auto"/>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50 % - 31 % - stopień dopuszczający</w:t>
      </w:r>
    </w:p>
    <w:p w14:paraId="6B994B83" w14:textId="77777777" w:rsidR="00C008EB" w:rsidRPr="00C008EB" w:rsidRDefault="00C008EB" w:rsidP="00C008EB">
      <w:pPr>
        <w:numPr>
          <w:ilvl w:val="2"/>
          <w:numId w:val="11"/>
        </w:numPr>
        <w:spacing w:before="100" w:beforeAutospacing="1" w:after="0" w:line="360" w:lineRule="auto"/>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30 % - 0% - stopień niedostateczny</w:t>
      </w:r>
    </w:p>
    <w:p w14:paraId="72F2DDA4" w14:textId="77777777" w:rsidR="00C008EB" w:rsidRPr="00C008EB" w:rsidRDefault="00C008EB" w:rsidP="00C008EB">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Spisywanie (ściąganie) na sprawdzianie jest jednoznaczne z otrzymaniem oceny niedostatecznej.</w:t>
      </w:r>
    </w:p>
    <w:p w14:paraId="7D676BCB" w14:textId="56611B92" w:rsidR="00C008EB" w:rsidRPr="00904E7F" w:rsidRDefault="00C008EB" w:rsidP="00904E7F">
      <w:pPr>
        <w:numPr>
          <w:ilvl w:val="0"/>
          <w:numId w:val="2"/>
        </w:numPr>
        <w:tabs>
          <w:tab w:val="clear" w:pos="720"/>
        </w:tabs>
        <w:spacing w:before="278" w:after="0" w:line="360" w:lineRule="auto"/>
        <w:ind w:left="1417" w:hanging="425"/>
        <w:contextualSpacing/>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Uczeń, który opuścił sprawdzian, pisze go w terminie ustalonym przez nauczyciela. (jednak nie dłuższym niż 2 tygodnie od dnia powrotu do szkoły).</w:t>
      </w:r>
    </w:p>
    <w:p w14:paraId="039F58D0" w14:textId="77777777" w:rsidR="00C008EB" w:rsidRPr="00C008EB" w:rsidRDefault="00C008EB" w:rsidP="00C008EB">
      <w:pPr>
        <w:numPr>
          <w:ilvl w:val="0"/>
          <w:numId w:val="14"/>
        </w:numPr>
        <w:spacing w:before="278" w:after="0" w:line="360" w:lineRule="auto"/>
        <w:contextualSpacing/>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4"/>
          <w:szCs w:val="24"/>
        </w:rPr>
        <w:t>Odpowiedzi ustne</w:t>
      </w:r>
      <w:r w:rsidRPr="00C008EB">
        <w:rPr>
          <w:rFonts w:ascii="Times New Roman" w:eastAsia="Times New Roman" w:hAnsi="Times New Roman" w:cs="Times New Roman"/>
          <w:color w:val="000000"/>
          <w:sz w:val="24"/>
          <w:szCs w:val="24"/>
        </w:rPr>
        <w:t xml:space="preserve"> dotyczą materiału z ostatnich trzech lekcji.</w:t>
      </w:r>
    </w:p>
    <w:p w14:paraId="131EE607" w14:textId="77777777" w:rsidR="00C008EB" w:rsidRPr="00C008EB" w:rsidRDefault="00C008EB" w:rsidP="00801753">
      <w:pPr>
        <w:numPr>
          <w:ilvl w:val="0"/>
          <w:numId w:val="14"/>
        </w:numPr>
        <w:spacing w:before="100" w:beforeAutospacing="1" w:after="0" w:line="360" w:lineRule="auto"/>
        <w:jc w:val="both"/>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4"/>
          <w:szCs w:val="24"/>
        </w:rPr>
        <w:t>Kartkówki</w:t>
      </w:r>
      <w:r w:rsidRPr="00C008EB">
        <w:rPr>
          <w:rFonts w:ascii="Times New Roman" w:eastAsia="Times New Roman" w:hAnsi="Times New Roman" w:cs="Times New Roman"/>
          <w:color w:val="000000"/>
          <w:sz w:val="24"/>
          <w:szCs w:val="24"/>
        </w:rPr>
        <w:t xml:space="preserve"> (trwające do piętnastu minut) dotyczą materiału z trzech ostatnich tematów realizowanych na maksymalnie pięciu ostatnich lekcjach, nie muszą być zapowiadane. Kartkówki zapowiedziane nie podlegają poprawie.</w:t>
      </w:r>
    </w:p>
    <w:p w14:paraId="236B5271" w14:textId="77777777" w:rsidR="00C008EB" w:rsidRPr="00623AA7"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sz w:val="24"/>
          <w:szCs w:val="24"/>
        </w:rPr>
      </w:pPr>
      <w:r w:rsidRPr="00623AA7">
        <w:rPr>
          <w:rFonts w:ascii="Times New Roman" w:eastAsia="Times New Roman" w:hAnsi="Times New Roman" w:cs="Times New Roman"/>
          <w:color w:val="000000"/>
          <w:sz w:val="24"/>
          <w:szCs w:val="24"/>
        </w:rPr>
        <w:t>Uczeń ma prawo zgłosić w półroczu nieprzygotowanie do lekcji w ilości odpowiadającej liczbie godzin z historii tygodniowo (</w:t>
      </w:r>
      <w:r w:rsidRPr="00623AA7">
        <w:rPr>
          <w:rFonts w:ascii="Times New Roman" w:eastAsia="Times New Roman" w:hAnsi="Times New Roman" w:cs="Times New Roman"/>
          <w:sz w:val="24"/>
          <w:szCs w:val="24"/>
        </w:rPr>
        <w:t xml:space="preserve">z wyjątkiem zapowiedzianych kartkówek i sprawdzianów). O swoim nieprzygotowaniu musi powiadomić nauczyciela przed rozpoczęciem lekcji, po sprawdzeniu frekwencji. </w:t>
      </w:r>
    </w:p>
    <w:p w14:paraId="67467FDB" w14:textId="77777777" w:rsidR="00C008EB"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4"/>
          <w:szCs w:val="24"/>
        </w:rPr>
        <w:t>Aktywność</w:t>
      </w:r>
      <w:r w:rsidRPr="00C008EB">
        <w:rPr>
          <w:rFonts w:ascii="Times New Roman" w:eastAsia="Times New Roman" w:hAnsi="Times New Roman" w:cs="Times New Roman"/>
          <w:color w:val="000000"/>
          <w:sz w:val="24"/>
          <w:szCs w:val="24"/>
        </w:rPr>
        <w:t>, czyli czynny udział ucznia w pracy na lekcji, jest nagradzana plusem (5 plusów = ocena bdb) lub oceną (np. za udział w konkursie, dodatkową pracę pozalekcyjną).</w:t>
      </w:r>
    </w:p>
    <w:p w14:paraId="16A3E75A" w14:textId="77777777" w:rsidR="00623AA7" w:rsidRPr="00623AA7"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4"/>
          <w:szCs w:val="24"/>
        </w:rPr>
        <w:t>Prowadzenie zeszytu ćwiczeń</w:t>
      </w:r>
      <w:r w:rsidRPr="00C008EB">
        <w:rPr>
          <w:rFonts w:ascii="Times New Roman" w:eastAsia="Times New Roman" w:hAnsi="Times New Roman" w:cs="Times New Roman"/>
          <w:color w:val="000000"/>
          <w:sz w:val="24"/>
          <w:szCs w:val="24"/>
        </w:rPr>
        <w:t xml:space="preserve"> uczeń obowiązkowo prowadzi zeszyt ćwiczeń. Przynajmniej raz w roku otrzymuje ocenę za prowadzenie zeszytu. Pod uwagę przy ocenianiu brane są poniższe elementy: </w:t>
      </w:r>
    </w:p>
    <w:p w14:paraId="28EF25AA" w14:textId="77777777" w:rsidR="00623AA7" w:rsidRDefault="00C008EB" w:rsidP="00623AA7">
      <w:pPr>
        <w:spacing w:before="278" w:after="0" w:line="360" w:lineRule="auto"/>
        <w:ind w:left="993"/>
        <w:contextualSpacing/>
        <w:jc w:val="both"/>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 xml:space="preserve">-poprawność wykonywanych ćwiczeń, </w:t>
      </w:r>
    </w:p>
    <w:p w14:paraId="7984A68C" w14:textId="77777777" w:rsidR="00623AA7" w:rsidRDefault="00C008EB" w:rsidP="00623AA7">
      <w:pPr>
        <w:spacing w:before="278" w:after="0" w:line="360" w:lineRule="auto"/>
        <w:ind w:left="993"/>
        <w:contextualSpacing/>
        <w:jc w:val="both"/>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 xml:space="preserve">-samodzielność w zadaniach twórczych, </w:t>
      </w:r>
    </w:p>
    <w:p w14:paraId="70F6471C" w14:textId="77777777" w:rsidR="00623AA7" w:rsidRDefault="00C008EB" w:rsidP="00623AA7">
      <w:pPr>
        <w:spacing w:before="278" w:after="0" w:line="360" w:lineRule="auto"/>
        <w:ind w:left="993"/>
        <w:contextualSpacing/>
        <w:jc w:val="both"/>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 xml:space="preserve">-systematyczność zapisów, </w:t>
      </w:r>
    </w:p>
    <w:p w14:paraId="3312FFEC" w14:textId="77777777" w:rsidR="00C008EB" w:rsidRDefault="00C008EB" w:rsidP="00623AA7">
      <w:pPr>
        <w:spacing w:before="278" w:after="0" w:line="360" w:lineRule="auto"/>
        <w:ind w:left="993"/>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-estetyka zeszytu ćwiczeń.</w:t>
      </w:r>
    </w:p>
    <w:p w14:paraId="7AF0D939" w14:textId="77777777" w:rsidR="00C008EB"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4"/>
          <w:szCs w:val="24"/>
        </w:rPr>
        <w:t>Prowadzenie zeszytu przedmiotowego</w:t>
      </w:r>
      <w:r w:rsidRPr="00C008EB">
        <w:rPr>
          <w:rFonts w:ascii="Times New Roman" w:eastAsia="Times New Roman" w:hAnsi="Times New Roman" w:cs="Times New Roman"/>
          <w:color w:val="000000"/>
          <w:sz w:val="24"/>
          <w:szCs w:val="24"/>
        </w:rPr>
        <w:t xml:space="preserve"> – uczeń obowiązkowo prowadzi zeszyt. Uczeń nie używa w zeszycie do pisania koloru czerwonego, gdyż jest on zarezerwowany dla nauczyciela.</w:t>
      </w:r>
    </w:p>
    <w:p w14:paraId="04CA4D68" w14:textId="77777777" w:rsidR="00C008EB" w:rsidRPr="00C008EB"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W przypadku opuszczenia przez ucznia co najmniej 25% zajęć edukacyjnych nauczyciel może wyznaczyć mu pisemny sprawdzian frekwencyjny z materiału realizowanego w okresie nieobecności ucznia.</w:t>
      </w:r>
    </w:p>
    <w:p w14:paraId="60083F42" w14:textId="77777777" w:rsidR="00C008EB" w:rsidRPr="00C008EB"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Uczeń nieobecny dłuższy czas w szkole jest zobowiązany do nadrobienia zaległości i uzupełnienia zeszytu oraz zeszytu ćwiczeń</w:t>
      </w:r>
      <w:r w:rsidR="00623AA7">
        <w:rPr>
          <w:rFonts w:ascii="Times New Roman" w:eastAsia="Times New Roman" w:hAnsi="Times New Roman" w:cs="Times New Roman"/>
          <w:color w:val="000000"/>
          <w:sz w:val="24"/>
          <w:szCs w:val="24"/>
        </w:rPr>
        <w:t xml:space="preserve"> </w:t>
      </w:r>
      <w:r w:rsidRPr="00C008EB">
        <w:rPr>
          <w:rFonts w:ascii="Times New Roman" w:eastAsia="Times New Roman" w:hAnsi="Times New Roman" w:cs="Times New Roman"/>
          <w:color w:val="000000"/>
          <w:sz w:val="24"/>
          <w:szCs w:val="24"/>
        </w:rPr>
        <w:t>(po ustaleniu terminu z nauczycielem).</w:t>
      </w:r>
    </w:p>
    <w:p w14:paraId="376FB4D3" w14:textId="77777777" w:rsidR="00C008EB" w:rsidRPr="00C008EB"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lastRenderedPageBreak/>
        <w:t xml:space="preserve">Nie ocenia się ucznia negatywnie w dniu powrotu do szkoły po dłuższej usprawiedliwionej nieobecności lub znajdującego się w trudnej sytuacji losowej (wypadek, śmierć bliskiej osoby i inne przyczyny niezależne od woli ucznia). </w:t>
      </w:r>
    </w:p>
    <w:p w14:paraId="5378C111" w14:textId="77777777" w:rsidR="00C008EB" w:rsidRPr="00C008EB"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Ocena klasyfikacyjna wynika z ocen cząstkowych, ale nie jest ich średnią arytmetyczną.</w:t>
      </w:r>
    </w:p>
    <w:p w14:paraId="5A938EC7" w14:textId="77777777" w:rsidR="00C008EB" w:rsidRPr="00C008EB"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color w:val="000000"/>
          <w:sz w:val="24"/>
          <w:szCs w:val="24"/>
        </w:rPr>
      </w:pPr>
      <w:r w:rsidRPr="00C008EB">
        <w:rPr>
          <w:rFonts w:ascii="Times New Roman" w:eastAsia="Times New Roman" w:hAnsi="Times New Roman" w:cs="Times New Roman"/>
          <w:color w:val="000000"/>
          <w:sz w:val="24"/>
          <w:szCs w:val="24"/>
        </w:rPr>
        <w:t>Rolę dominującą odgrywają w ostatecznej klasyfikacji oceny za sprawdziany, kartkówki i odpowiedzi ustne.</w:t>
      </w:r>
    </w:p>
    <w:p w14:paraId="69D94DD2" w14:textId="77777777" w:rsidR="00C008EB"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Ocena roczna jest wystawiana za podstawie cząstkowych ocen z II półrocza i oceny za I półrocze.</w:t>
      </w:r>
    </w:p>
    <w:p w14:paraId="6578B6E0" w14:textId="1FFA6961" w:rsidR="008322F8" w:rsidRPr="008322F8" w:rsidRDefault="008322F8" w:rsidP="00C008EB">
      <w:pPr>
        <w:numPr>
          <w:ilvl w:val="0"/>
          <w:numId w:val="16"/>
        </w:numPr>
        <w:spacing w:before="278" w:after="0" w:line="360" w:lineRule="auto"/>
        <w:ind w:left="714" w:hanging="357"/>
        <w:contextualSpacing/>
        <w:jc w:val="both"/>
        <w:rPr>
          <w:rFonts w:ascii="Times New Roman" w:eastAsia="Times New Roman" w:hAnsi="Times New Roman" w:cs="Times New Roman"/>
          <w:sz w:val="24"/>
          <w:szCs w:val="24"/>
        </w:rPr>
      </w:pPr>
      <w:r w:rsidRPr="008322F8">
        <w:rPr>
          <w:rFonts w:ascii="Times New Roman" w:eastAsia="Times New Roman" w:hAnsi="Times New Roman" w:cs="Times New Roman"/>
          <w:sz w:val="24"/>
          <w:szCs w:val="24"/>
        </w:rPr>
        <w:t>Na 30 dni przed śródrocznym i rocznym klasyfikacyjnym zebraniem rady pedagogicznej nauczyciel prowadzący zajęcia informują ucznia oraz wpisują do dziennika przewidywane oceny niedostateczne oraz informację o nieklasyfikowaniu ucznia</w:t>
      </w:r>
    </w:p>
    <w:p w14:paraId="508B4FD9" w14:textId="648E5188" w:rsidR="00C008EB" w:rsidRDefault="00F96FAF" w:rsidP="00C008EB">
      <w:pPr>
        <w:numPr>
          <w:ilvl w:val="0"/>
          <w:numId w:val="16"/>
        </w:numPr>
        <w:spacing w:before="278" w:after="0" w:line="360" w:lineRule="auto"/>
        <w:ind w:left="714" w:hanging="357"/>
        <w:contextualSpacing/>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14</w:t>
      </w:r>
      <w:r w:rsidR="00C008EB" w:rsidRPr="00C008EB">
        <w:rPr>
          <w:rFonts w:ascii="Times New Roman" w:eastAsia="Times New Roman" w:hAnsi="Times New Roman" w:cs="Times New Roman"/>
          <w:color w:val="000000"/>
          <w:sz w:val="24"/>
          <w:szCs w:val="24"/>
        </w:rPr>
        <w:t xml:space="preserve"> dni przed półrocznym (rocznym) klasyfikacyjnym zebraniem rady pedagogicznej nauczyciel prowadzący zajęcia informują ucznia o przewidywanej dla niego półrocznej (rocznej) ocenie klasyfikacyjnej w rozmowie bezpośredniej z uczniami z wpisem tematu lekcji do dziennika elektronicznego.</w:t>
      </w:r>
    </w:p>
    <w:p w14:paraId="0B831A84" w14:textId="77777777" w:rsidR="00C008EB" w:rsidRPr="00C008EB" w:rsidRDefault="00C008EB" w:rsidP="00C008EB">
      <w:pPr>
        <w:numPr>
          <w:ilvl w:val="0"/>
          <w:numId w:val="16"/>
        </w:numPr>
        <w:spacing w:before="278" w:after="0" w:line="360" w:lineRule="auto"/>
        <w:ind w:left="714" w:hanging="357"/>
        <w:contextualSpacing/>
        <w:jc w:val="both"/>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Przedmiotowe Zasady Oceniania z historii podlegają ewaluacji na końcu roku szkolnego w ramach prac zespołu humanistycznego.</w:t>
      </w:r>
    </w:p>
    <w:p w14:paraId="3F9CF5E5" w14:textId="77777777" w:rsidR="00C008EB" w:rsidRPr="00C008EB" w:rsidRDefault="00C008EB" w:rsidP="00C008EB">
      <w:pPr>
        <w:spacing w:before="278" w:after="278" w:line="240" w:lineRule="auto"/>
        <w:jc w:val="center"/>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u w:val="single"/>
        </w:rPr>
        <w:t>III. Wymagania programowe na poszczególne oceny</w:t>
      </w:r>
    </w:p>
    <w:p w14:paraId="03923806" w14:textId="77777777" w:rsidR="00C008EB" w:rsidRDefault="00C008EB" w:rsidP="00C008EB">
      <w:pPr>
        <w:spacing w:before="278" w:after="0" w:line="240" w:lineRule="auto"/>
        <w:jc w:val="center"/>
        <w:rPr>
          <w:rFonts w:ascii="Times New Roman" w:eastAsia="Times New Roman" w:hAnsi="Times New Roman" w:cs="Times New Roman"/>
          <w:b/>
          <w:bCs/>
          <w:color w:val="00B050"/>
          <w:sz w:val="24"/>
          <w:szCs w:val="24"/>
          <w:u w:val="single"/>
        </w:rPr>
      </w:pPr>
    </w:p>
    <w:tbl>
      <w:tblPr>
        <w:tblStyle w:val="Tabela-Siatka"/>
        <w:tblW w:w="0" w:type="auto"/>
        <w:tblLook w:val="04A0" w:firstRow="1" w:lastRow="0" w:firstColumn="1" w:lastColumn="0" w:noHBand="0" w:noVBand="1"/>
      </w:tblPr>
      <w:tblGrid>
        <w:gridCol w:w="3015"/>
        <w:gridCol w:w="3021"/>
        <w:gridCol w:w="3026"/>
      </w:tblGrid>
      <w:tr w:rsidR="00801753" w14:paraId="43E81445" w14:textId="77777777" w:rsidTr="00801753">
        <w:tc>
          <w:tcPr>
            <w:tcW w:w="3070" w:type="dxa"/>
            <w:shd w:val="clear" w:color="auto" w:fill="EEECE1" w:themeFill="background2"/>
          </w:tcPr>
          <w:p w14:paraId="1B7BEBE3" w14:textId="77777777" w:rsidR="00C008EB" w:rsidRPr="00C008EB" w:rsidRDefault="00801753" w:rsidP="002E2A51">
            <w:pPr>
              <w:spacing w:before="278" w:after="142" w:line="150" w:lineRule="atLeast"/>
              <w:jc w:val="center"/>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4"/>
                <w:szCs w:val="24"/>
              </w:rPr>
              <w:t>Ocena</w:t>
            </w:r>
          </w:p>
        </w:tc>
        <w:tc>
          <w:tcPr>
            <w:tcW w:w="3071" w:type="dxa"/>
            <w:shd w:val="clear" w:color="auto" w:fill="EEECE1" w:themeFill="background2"/>
          </w:tcPr>
          <w:p w14:paraId="7C1535A8" w14:textId="77777777" w:rsidR="00C008EB" w:rsidRPr="00C008EB" w:rsidRDefault="00801753" w:rsidP="002E2A51">
            <w:pPr>
              <w:spacing w:before="278" w:after="142" w:line="150" w:lineRule="atLeast"/>
              <w:jc w:val="center"/>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4"/>
                <w:szCs w:val="24"/>
              </w:rPr>
              <w:t>Opanowane umiejętności i aktywność</w:t>
            </w:r>
          </w:p>
        </w:tc>
        <w:tc>
          <w:tcPr>
            <w:tcW w:w="3071" w:type="dxa"/>
            <w:shd w:val="clear" w:color="auto" w:fill="EEECE1" w:themeFill="background2"/>
          </w:tcPr>
          <w:p w14:paraId="54B87833" w14:textId="77777777" w:rsidR="00C008EB" w:rsidRPr="00C008EB" w:rsidRDefault="00801753" w:rsidP="002E2A51">
            <w:pPr>
              <w:spacing w:before="278" w:after="142" w:line="150" w:lineRule="atLeast"/>
              <w:jc w:val="center"/>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4"/>
                <w:szCs w:val="24"/>
              </w:rPr>
              <w:t>Posiadana wiedza</w:t>
            </w:r>
          </w:p>
        </w:tc>
      </w:tr>
      <w:tr w:rsidR="00801753" w:rsidRPr="00801753" w14:paraId="712C71E9" w14:textId="77777777" w:rsidTr="00801753">
        <w:tc>
          <w:tcPr>
            <w:tcW w:w="3070" w:type="dxa"/>
          </w:tcPr>
          <w:p w14:paraId="395E6971" w14:textId="77777777" w:rsidR="00C008EB" w:rsidRPr="00C008EB" w:rsidRDefault="00801753" w:rsidP="00801753">
            <w:pPr>
              <w:spacing w:before="278" w:after="142" w:line="288" w:lineRule="auto"/>
              <w:contextualSpacing/>
              <w:rPr>
                <w:rFonts w:ascii="Times New Roman" w:eastAsia="Times New Roman" w:hAnsi="Times New Roman" w:cs="Times New Roman"/>
              </w:rPr>
            </w:pPr>
            <w:r w:rsidRPr="00C008EB">
              <w:rPr>
                <w:rFonts w:ascii="Times New Roman" w:eastAsia="Times New Roman" w:hAnsi="Times New Roman" w:cs="Times New Roman"/>
                <w:b/>
                <w:bCs/>
                <w:color w:val="000000"/>
              </w:rPr>
              <w:t>Ocena celująca</w:t>
            </w:r>
          </w:p>
        </w:tc>
        <w:tc>
          <w:tcPr>
            <w:tcW w:w="3071" w:type="dxa"/>
          </w:tcPr>
          <w:p w14:paraId="75FFEDBD" w14:textId="77777777" w:rsidR="00801753" w:rsidRPr="00C008EB"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Uczeń spełnia wszystkie wymagania na ocenę bdb.</w:t>
            </w:r>
          </w:p>
          <w:p w14:paraId="765055C1" w14:textId="77777777" w:rsidR="00801753" w:rsidRPr="00C008EB"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Potrafi nie tylko korzystać z różnych źródeł informacji wskazanych przez nauczyciela, ale również umie samodzielnie zdobyć wiadomości.</w:t>
            </w:r>
          </w:p>
          <w:p w14:paraId="02F6D51D" w14:textId="77777777" w:rsidR="00801753" w:rsidRPr="00C008EB"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Systematycznie wzbogaca swoją wiedzę przez czytanie książek artykułów o treści historycznej (odpowiednich do wieku).</w:t>
            </w:r>
          </w:p>
          <w:p w14:paraId="525A60B9" w14:textId="77777777" w:rsidR="00801753" w:rsidRPr="00C008EB"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 xml:space="preserve">Wychodzi z samodzielnymi inicjatywami rozwiązania </w:t>
            </w:r>
            <w:r w:rsidRPr="00C008EB">
              <w:rPr>
                <w:rFonts w:ascii="Times New Roman" w:eastAsia="Times New Roman" w:hAnsi="Times New Roman" w:cs="Times New Roman"/>
                <w:color w:val="000000"/>
              </w:rPr>
              <w:lastRenderedPageBreak/>
              <w:t>konkretnych problemów zarówno w czasie lekcji jak i pracy pozalekcyjnej.</w:t>
            </w:r>
          </w:p>
          <w:p w14:paraId="703D72F9" w14:textId="77777777" w:rsidR="00801753" w:rsidRPr="00C008EB" w:rsidRDefault="00801753" w:rsidP="00801753">
            <w:pPr>
              <w:spacing w:before="100" w:beforeAutospacing="1" w:after="142"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Potrafi nie tylko poprawnie rozumować kategoriami ściśle historycznymi (przyczyny – skutki), ale również umie powiązać problematykę historyczną z zagadnieniami poznawczymi w czasie lekcji. Umie powiązać dzieje własnego regionu z dziejami Polski lub powszechnymi.</w:t>
            </w:r>
          </w:p>
          <w:p w14:paraId="00709C2B" w14:textId="77777777" w:rsidR="00C008EB" w:rsidRPr="00C008EB" w:rsidRDefault="00801753" w:rsidP="00801753">
            <w:pPr>
              <w:spacing w:before="278" w:after="142"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Wyraża samodzielny, krytyczny (w stopniu odpowiednim do wieku) stosunek do określonych zagadnień z przeszłości. Potrafi udowadniać swoje zdanie używając odpowiedniej argumentacji będącej skutkiem nabytej samodzielnie wiedzy.</w:t>
            </w:r>
          </w:p>
        </w:tc>
        <w:tc>
          <w:tcPr>
            <w:tcW w:w="3071" w:type="dxa"/>
          </w:tcPr>
          <w:p w14:paraId="7B23CBB3" w14:textId="77777777" w:rsidR="00801753" w:rsidRPr="00C008EB"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lastRenderedPageBreak/>
              <w:t xml:space="preserve">Opanował </w:t>
            </w:r>
            <w:r>
              <w:rPr>
                <w:rFonts w:ascii="Times New Roman" w:eastAsia="Times New Roman" w:hAnsi="Times New Roman" w:cs="Times New Roman"/>
                <w:color w:val="000000"/>
              </w:rPr>
              <w:t>w 100</w:t>
            </w:r>
            <w:r w:rsidRPr="00C008EB">
              <w:rPr>
                <w:rFonts w:ascii="Times New Roman" w:eastAsia="Times New Roman" w:hAnsi="Times New Roman" w:cs="Times New Roman"/>
                <w:color w:val="000000"/>
              </w:rPr>
              <w:t>% materiał przewidziany programem.</w:t>
            </w:r>
          </w:p>
          <w:p w14:paraId="274A8711" w14:textId="77777777" w:rsidR="00C008EB" w:rsidRPr="00C008EB" w:rsidRDefault="00801753" w:rsidP="00801753">
            <w:pPr>
              <w:spacing w:before="278" w:after="142"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Zna dzieje własnego regionu w stopniu wykraczającym poza poznawany w czasie lekcji.</w:t>
            </w:r>
          </w:p>
        </w:tc>
      </w:tr>
      <w:tr w:rsidR="00801753" w:rsidRPr="00801753" w14:paraId="74A66925" w14:textId="77777777" w:rsidTr="00801753">
        <w:tc>
          <w:tcPr>
            <w:tcW w:w="3070" w:type="dxa"/>
          </w:tcPr>
          <w:p w14:paraId="511AF693" w14:textId="77777777" w:rsidR="00C008EB" w:rsidRPr="00C008EB" w:rsidRDefault="00801753" w:rsidP="00801753">
            <w:pPr>
              <w:spacing w:before="278" w:after="142" w:line="288" w:lineRule="auto"/>
              <w:contextualSpacing/>
              <w:rPr>
                <w:rFonts w:ascii="Times New Roman" w:eastAsia="Times New Roman" w:hAnsi="Times New Roman" w:cs="Times New Roman"/>
              </w:rPr>
            </w:pPr>
            <w:r w:rsidRPr="00C008EB">
              <w:rPr>
                <w:rFonts w:ascii="Times New Roman" w:eastAsia="Times New Roman" w:hAnsi="Times New Roman" w:cs="Times New Roman"/>
                <w:b/>
                <w:bCs/>
                <w:color w:val="000000"/>
              </w:rPr>
              <w:t>Ocena bardzo dobra</w:t>
            </w:r>
          </w:p>
        </w:tc>
        <w:tc>
          <w:tcPr>
            <w:tcW w:w="3071" w:type="dxa"/>
          </w:tcPr>
          <w:p w14:paraId="127233DB" w14:textId="77777777" w:rsidR="00801753" w:rsidRPr="00C008EB"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Sprawnie korzysta ze wszystkich dostępnych i wskazanych przez nauczyciela źródeł informacji. Potrafi również korzystając ze wskazówek nauczyciela dotrzeć do innych źródeł informacji.</w:t>
            </w:r>
          </w:p>
          <w:p w14:paraId="423C12DA" w14:textId="77777777" w:rsidR="00801753" w:rsidRPr="00C008EB"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Samodzielnie rozwiązuje problemy i zadania postawione przez nauczyciela posługując się nabytymi umiejętnościami.</w:t>
            </w:r>
          </w:p>
          <w:p w14:paraId="15AC1B2D" w14:textId="77777777" w:rsidR="00801753" w:rsidRPr="00C008EB" w:rsidRDefault="00801753" w:rsidP="00801753">
            <w:pPr>
              <w:spacing w:before="278" w:after="278"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Wykazuje się aktywną postawą w czasie lekcji.</w:t>
            </w:r>
          </w:p>
          <w:p w14:paraId="069B48FF" w14:textId="77777777" w:rsidR="00801753" w:rsidRDefault="00801753" w:rsidP="00801753">
            <w:pPr>
              <w:spacing w:before="278" w:after="278"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Bierze udział w konkursach historycznych lub wymagających wiedzy i umiejętności historycznych.</w:t>
            </w:r>
          </w:p>
          <w:p w14:paraId="0E4C023B" w14:textId="77777777" w:rsidR="00801753" w:rsidRPr="00C008EB" w:rsidRDefault="00801753" w:rsidP="00801753">
            <w:pPr>
              <w:spacing w:before="278" w:after="278"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Rozwiązuje dodatkowe zadania o średnim stopniu trudności.</w:t>
            </w:r>
          </w:p>
          <w:p w14:paraId="14FE4FA1" w14:textId="77777777" w:rsidR="00C008EB" w:rsidRPr="00C008EB" w:rsidRDefault="00801753" w:rsidP="00801753">
            <w:pPr>
              <w:spacing w:before="278" w:after="119"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 xml:space="preserve">Potrafi poprawnie rozumować w kategoriach przyczynowo – skutkowych wykorzystując wiedzę przewidzianą programem nie tylko z zakresu </w:t>
            </w:r>
            <w:r w:rsidRPr="00C008EB">
              <w:rPr>
                <w:rFonts w:ascii="Times New Roman" w:eastAsia="Times New Roman" w:hAnsi="Times New Roman" w:cs="Times New Roman"/>
                <w:color w:val="000000"/>
              </w:rPr>
              <w:lastRenderedPageBreak/>
              <w:t xml:space="preserve">historii, ale również pokrewnych przedmiotów. </w:t>
            </w:r>
          </w:p>
        </w:tc>
        <w:tc>
          <w:tcPr>
            <w:tcW w:w="3071" w:type="dxa"/>
          </w:tcPr>
          <w:p w14:paraId="7B417DD2" w14:textId="77777777" w:rsidR="00801753" w:rsidRPr="00C008EB"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lastRenderedPageBreak/>
              <w:t>Opanował w minimum 91% materiał przewidziany programem.</w:t>
            </w:r>
          </w:p>
          <w:p w14:paraId="1A84D32F" w14:textId="77777777" w:rsidR="00C008EB" w:rsidRPr="00C008EB" w:rsidRDefault="00801753" w:rsidP="00801753">
            <w:pPr>
              <w:spacing w:before="278" w:after="142"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 xml:space="preserve">Posiada wiedzę z dziejów własnego regionu w stopniu zadowalającym. </w:t>
            </w:r>
          </w:p>
        </w:tc>
      </w:tr>
      <w:tr w:rsidR="00801753" w:rsidRPr="00801753" w14:paraId="29E142E5" w14:textId="77777777" w:rsidTr="00801753">
        <w:tc>
          <w:tcPr>
            <w:tcW w:w="3070" w:type="dxa"/>
          </w:tcPr>
          <w:p w14:paraId="2F1C9DB0" w14:textId="77777777" w:rsidR="00C008EB" w:rsidRPr="00C008EB" w:rsidRDefault="00801753" w:rsidP="00801753">
            <w:pPr>
              <w:spacing w:before="278" w:after="142" w:line="288" w:lineRule="auto"/>
              <w:contextualSpacing/>
              <w:rPr>
                <w:rFonts w:ascii="Times New Roman" w:eastAsia="Times New Roman" w:hAnsi="Times New Roman" w:cs="Times New Roman"/>
              </w:rPr>
            </w:pPr>
            <w:r w:rsidRPr="00C008EB">
              <w:rPr>
                <w:rFonts w:ascii="Times New Roman" w:eastAsia="Times New Roman" w:hAnsi="Times New Roman" w:cs="Times New Roman"/>
                <w:b/>
                <w:bCs/>
                <w:color w:val="000000"/>
              </w:rPr>
              <w:t>Ocena dobra</w:t>
            </w:r>
          </w:p>
        </w:tc>
        <w:tc>
          <w:tcPr>
            <w:tcW w:w="3071" w:type="dxa"/>
          </w:tcPr>
          <w:p w14:paraId="77DA3C7B" w14:textId="77777777" w:rsidR="00801753" w:rsidRDefault="00801753" w:rsidP="00801753">
            <w:pPr>
              <w:spacing w:before="278" w:after="278"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Potrafi korzystać ze wszystkich poznanych w czasie lekcji źródeł informacyjnych.</w:t>
            </w:r>
          </w:p>
          <w:p w14:paraId="0A4F28D5" w14:textId="77777777" w:rsidR="00801753" w:rsidRDefault="00801753" w:rsidP="00801753">
            <w:pPr>
              <w:spacing w:before="278" w:after="278"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Umie samodzielnie rozwiązywać typowe zadania, natomiast zadania o stopniu trudniejszym wykonuje pod kierunkiem nauczyciela.</w:t>
            </w:r>
          </w:p>
          <w:p w14:paraId="19DE2775" w14:textId="77777777" w:rsidR="00801753" w:rsidRDefault="00801753" w:rsidP="00801753">
            <w:pPr>
              <w:spacing w:before="278" w:after="278"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Rozwiązuje niektóre dodatkowe zadania o stosunkowo niewielkiej skali trudności.</w:t>
            </w:r>
          </w:p>
          <w:p w14:paraId="7A9C7031" w14:textId="77777777" w:rsidR="00801753" w:rsidRDefault="00801753" w:rsidP="00801753">
            <w:pPr>
              <w:spacing w:before="278" w:after="278"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Poprawnie rozumuje w kategoriach przyczynowo – skutkowych. Umie samodzielnie odróżnić przyczyny i skutki wydarzeń historycznych.</w:t>
            </w:r>
          </w:p>
          <w:p w14:paraId="5E890CF2" w14:textId="77777777" w:rsidR="00C008EB" w:rsidRPr="00C008EB" w:rsidRDefault="00801753" w:rsidP="00801753">
            <w:pPr>
              <w:spacing w:before="278" w:after="278"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 xml:space="preserve">Jest aktywny w czasie lekcji. </w:t>
            </w:r>
          </w:p>
        </w:tc>
        <w:tc>
          <w:tcPr>
            <w:tcW w:w="3071" w:type="dxa"/>
          </w:tcPr>
          <w:p w14:paraId="4AC29793" w14:textId="77777777" w:rsidR="00801753" w:rsidRPr="00C008EB"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W minimum 71% opanował materiał programowy.</w:t>
            </w:r>
          </w:p>
          <w:p w14:paraId="263DBF51" w14:textId="77777777" w:rsidR="00C008EB" w:rsidRPr="00C008EB" w:rsidRDefault="00801753" w:rsidP="00801753">
            <w:pPr>
              <w:spacing w:before="278" w:after="142"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Zna najważniejsze wydarzenia z dziejów swego regionu.</w:t>
            </w:r>
          </w:p>
        </w:tc>
      </w:tr>
      <w:tr w:rsidR="00801753" w:rsidRPr="00801753" w14:paraId="6C214533" w14:textId="77777777" w:rsidTr="00801753">
        <w:tc>
          <w:tcPr>
            <w:tcW w:w="3070" w:type="dxa"/>
          </w:tcPr>
          <w:p w14:paraId="41D01512" w14:textId="77777777" w:rsidR="00C008EB" w:rsidRPr="00C008EB" w:rsidRDefault="00801753" w:rsidP="00801753">
            <w:pPr>
              <w:spacing w:before="278" w:after="142" w:line="288" w:lineRule="auto"/>
              <w:contextualSpacing/>
              <w:rPr>
                <w:rFonts w:ascii="Times New Roman" w:eastAsia="Times New Roman" w:hAnsi="Times New Roman" w:cs="Times New Roman"/>
              </w:rPr>
            </w:pPr>
            <w:r w:rsidRPr="00C008EB">
              <w:rPr>
                <w:rFonts w:ascii="Times New Roman" w:eastAsia="Times New Roman" w:hAnsi="Times New Roman" w:cs="Times New Roman"/>
                <w:b/>
                <w:bCs/>
                <w:color w:val="000000"/>
              </w:rPr>
              <w:t>Ocena dostateczna</w:t>
            </w:r>
          </w:p>
        </w:tc>
        <w:tc>
          <w:tcPr>
            <w:tcW w:w="3071" w:type="dxa"/>
          </w:tcPr>
          <w:p w14:paraId="66C5311F" w14:textId="77777777" w:rsidR="00801753" w:rsidRDefault="00801753" w:rsidP="00801753">
            <w:pPr>
              <w:spacing w:before="278" w:after="278" w:line="288" w:lineRule="auto"/>
              <w:ind w:left="-93"/>
              <w:contextualSpacing/>
              <w:rPr>
                <w:rFonts w:ascii="Times New Roman" w:eastAsia="Times New Roman" w:hAnsi="Times New Roman" w:cs="Times New Roman"/>
              </w:rPr>
            </w:pPr>
            <w:r>
              <w:rPr>
                <w:rFonts w:ascii="Times New Roman" w:eastAsia="Times New Roman" w:hAnsi="Times New Roman" w:cs="Times New Roman"/>
                <w:color w:val="000000"/>
              </w:rPr>
              <w:t xml:space="preserve">Potrafi pod kierunkiem </w:t>
            </w:r>
            <w:r w:rsidRPr="00C008EB">
              <w:rPr>
                <w:rFonts w:ascii="Times New Roman" w:eastAsia="Times New Roman" w:hAnsi="Times New Roman" w:cs="Times New Roman"/>
                <w:color w:val="000000"/>
              </w:rPr>
              <w:t>nauczyciela skorzystać z podstawowych źródeł informacji.</w:t>
            </w:r>
          </w:p>
          <w:p w14:paraId="35FA6D72" w14:textId="77777777" w:rsidR="00801753" w:rsidRDefault="00801753" w:rsidP="00801753">
            <w:pPr>
              <w:spacing w:before="278" w:after="278"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Potrafi wykonać proste zadania.</w:t>
            </w:r>
          </w:p>
          <w:p w14:paraId="63457991" w14:textId="77777777" w:rsidR="00C008EB" w:rsidRPr="00C008EB" w:rsidRDefault="00801753" w:rsidP="00801753">
            <w:pPr>
              <w:spacing w:before="278" w:after="278" w:line="288" w:lineRule="auto"/>
              <w:ind w:left="-93"/>
              <w:contextualSpacing/>
              <w:rPr>
                <w:rFonts w:ascii="Times New Roman" w:eastAsia="Times New Roman" w:hAnsi="Times New Roman" w:cs="Times New Roman"/>
              </w:rPr>
            </w:pPr>
            <w:r w:rsidRPr="00C008EB">
              <w:rPr>
                <w:rFonts w:ascii="Times New Roman" w:eastAsia="Times New Roman" w:hAnsi="Times New Roman" w:cs="Times New Roman"/>
                <w:color w:val="000000"/>
              </w:rPr>
              <w:t>W czasie lekcji wykazuje się aktywnością w stopniu zadowalającym.</w:t>
            </w:r>
          </w:p>
        </w:tc>
        <w:tc>
          <w:tcPr>
            <w:tcW w:w="3071" w:type="dxa"/>
          </w:tcPr>
          <w:p w14:paraId="7B5590A1" w14:textId="77777777" w:rsidR="00801753"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Opanował podstawowe elementy wiadomości programowych pozwalające mu na rozumienie najważniejszych zagadnień.</w:t>
            </w:r>
          </w:p>
          <w:p w14:paraId="1C9A7257" w14:textId="77777777" w:rsidR="00801753" w:rsidRPr="00801753" w:rsidRDefault="00801753" w:rsidP="00801753">
            <w:pPr>
              <w:spacing w:before="278" w:after="278"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Zna niektóre wydarzenia i postacie z historii regionu.(minimum 51% wiedzy przewidzianej programem)</w:t>
            </w:r>
          </w:p>
        </w:tc>
      </w:tr>
      <w:tr w:rsidR="00801753" w:rsidRPr="00801753" w14:paraId="0BD0DC55" w14:textId="77777777" w:rsidTr="00801753">
        <w:tc>
          <w:tcPr>
            <w:tcW w:w="3070" w:type="dxa"/>
          </w:tcPr>
          <w:p w14:paraId="5368AE50" w14:textId="77777777" w:rsidR="00C008EB" w:rsidRPr="00C008EB" w:rsidRDefault="00801753" w:rsidP="00801753">
            <w:pPr>
              <w:spacing w:before="278" w:after="142" w:line="288" w:lineRule="auto"/>
              <w:contextualSpacing/>
              <w:rPr>
                <w:rFonts w:ascii="Times New Roman" w:eastAsia="Times New Roman" w:hAnsi="Times New Roman" w:cs="Times New Roman"/>
              </w:rPr>
            </w:pPr>
            <w:r w:rsidRPr="00C008EB">
              <w:rPr>
                <w:rFonts w:ascii="Times New Roman" w:eastAsia="Times New Roman" w:hAnsi="Times New Roman" w:cs="Times New Roman"/>
                <w:b/>
                <w:bCs/>
                <w:color w:val="000000"/>
              </w:rPr>
              <w:t>Ocena dopuszczająca</w:t>
            </w:r>
          </w:p>
        </w:tc>
        <w:tc>
          <w:tcPr>
            <w:tcW w:w="3071" w:type="dxa"/>
          </w:tcPr>
          <w:p w14:paraId="71F40568" w14:textId="77777777" w:rsidR="00C008EB" w:rsidRPr="00C008EB" w:rsidRDefault="00801753" w:rsidP="00801753">
            <w:pPr>
              <w:spacing w:before="278" w:after="142" w:line="288" w:lineRule="auto"/>
              <w:contextualSpacing/>
              <w:rPr>
                <w:rFonts w:ascii="Times New Roman" w:eastAsia="Times New Roman" w:hAnsi="Times New Roman" w:cs="Times New Roman"/>
              </w:rPr>
            </w:pPr>
            <w:r w:rsidRPr="00C008EB">
              <w:rPr>
                <w:rFonts w:ascii="Times New Roman" w:eastAsia="Times New Roman" w:hAnsi="Times New Roman" w:cs="Times New Roman"/>
                <w:color w:val="000000"/>
              </w:rPr>
              <w:t>Przy pomocy nauczyciela potrafi wykonać proste polecenia wymagające zastosowania podstawowych umiejętności.</w:t>
            </w:r>
          </w:p>
        </w:tc>
        <w:tc>
          <w:tcPr>
            <w:tcW w:w="3071" w:type="dxa"/>
          </w:tcPr>
          <w:p w14:paraId="39805886" w14:textId="77777777" w:rsidR="00801753" w:rsidRPr="00801753" w:rsidRDefault="00801753" w:rsidP="00801753">
            <w:pPr>
              <w:spacing w:before="278"/>
              <w:contextualSpacing/>
              <w:rPr>
                <w:rFonts w:ascii="Times New Roman" w:eastAsia="Times New Roman" w:hAnsi="Times New Roman" w:cs="Times New Roman"/>
                <w:b/>
                <w:bCs/>
                <w:color w:val="00B050"/>
                <w:u w:val="single"/>
              </w:rPr>
            </w:pPr>
            <w:r w:rsidRPr="00C008EB">
              <w:rPr>
                <w:rFonts w:ascii="Times New Roman" w:eastAsia="Times New Roman" w:hAnsi="Times New Roman" w:cs="Times New Roman"/>
                <w:color w:val="000000"/>
              </w:rPr>
              <w:t>Jego wiedza posiada braki, które jednak można usunąć w dłuższym okresie czasu. (minimum 31% wiedzy przewidzianej programem)</w:t>
            </w:r>
          </w:p>
        </w:tc>
      </w:tr>
      <w:tr w:rsidR="00801753" w:rsidRPr="00801753" w14:paraId="584D9A18" w14:textId="77777777" w:rsidTr="00801753">
        <w:tc>
          <w:tcPr>
            <w:tcW w:w="3070" w:type="dxa"/>
          </w:tcPr>
          <w:p w14:paraId="66A15F93" w14:textId="77777777" w:rsidR="00801753" w:rsidRPr="00801753" w:rsidRDefault="00801753" w:rsidP="00801753">
            <w:pPr>
              <w:spacing w:before="278"/>
              <w:contextualSpacing/>
              <w:rPr>
                <w:rFonts w:ascii="Times New Roman" w:eastAsia="Times New Roman" w:hAnsi="Times New Roman" w:cs="Times New Roman"/>
                <w:b/>
                <w:bCs/>
                <w:color w:val="00B050"/>
                <w:u w:val="single"/>
              </w:rPr>
            </w:pPr>
            <w:r w:rsidRPr="00C008EB">
              <w:rPr>
                <w:rFonts w:ascii="Times New Roman" w:eastAsia="Times New Roman" w:hAnsi="Times New Roman" w:cs="Times New Roman"/>
                <w:b/>
                <w:bCs/>
                <w:color w:val="000000"/>
              </w:rPr>
              <w:t>Ocena niedostateczna</w:t>
            </w:r>
          </w:p>
        </w:tc>
        <w:tc>
          <w:tcPr>
            <w:tcW w:w="3071" w:type="dxa"/>
          </w:tcPr>
          <w:p w14:paraId="57DC7B2B" w14:textId="77777777" w:rsidR="00801753" w:rsidRPr="00801753" w:rsidRDefault="00801753" w:rsidP="00801753">
            <w:pPr>
              <w:spacing w:before="278"/>
              <w:contextualSpacing/>
              <w:rPr>
                <w:rFonts w:ascii="Times New Roman" w:eastAsia="Times New Roman" w:hAnsi="Times New Roman" w:cs="Times New Roman"/>
                <w:b/>
                <w:bCs/>
                <w:color w:val="00B050"/>
                <w:u w:val="single"/>
              </w:rPr>
            </w:pPr>
            <w:r w:rsidRPr="00C008EB">
              <w:rPr>
                <w:rFonts w:ascii="Times New Roman" w:eastAsia="Times New Roman" w:hAnsi="Times New Roman" w:cs="Times New Roman"/>
                <w:color w:val="000000"/>
              </w:rPr>
              <w:t>Nawet przy pomocy nauczyciela nie potrafi wykonać prostych poleceń wymagających zastosowania podstawowych umiejętności. 8</w:t>
            </w:r>
          </w:p>
        </w:tc>
        <w:tc>
          <w:tcPr>
            <w:tcW w:w="3071" w:type="dxa"/>
          </w:tcPr>
          <w:p w14:paraId="406E089F" w14:textId="77777777" w:rsidR="00801753" w:rsidRPr="00801753" w:rsidRDefault="00801753" w:rsidP="00801753">
            <w:pPr>
              <w:spacing w:before="278"/>
              <w:contextualSpacing/>
              <w:rPr>
                <w:rFonts w:ascii="Times New Roman" w:eastAsia="Times New Roman" w:hAnsi="Times New Roman" w:cs="Times New Roman"/>
                <w:b/>
                <w:bCs/>
                <w:color w:val="00B050"/>
                <w:u w:val="single"/>
              </w:rPr>
            </w:pPr>
            <w:r w:rsidRPr="00C008EB">
              <w:rPr>
                <w:rFonts w:ascii="Times New Roman" w:eastAsia="Times New Roman" w:hAnsi="Times New Roman" w:cs="Times New Roman"/>
                <w:color w:val="000000"/>
              </w:rPr>
              <w:t>Braki w wiedzy są na tyle duże, że nie rokują one nadziei na ich usunięcie nawet przy pomocy nauczyciela.</w:t>
            </w:r>
          </w:p>
        </w:tc>
      </w:tr>
    </w:tbl>
    <w:p w14:paraId="341D7EDC" w14:textId="77777777" w:rsidR="00C008EB" w:rsidRPr="00801753" w:rsidRDefault="00C008EB" w:rsidP="00801753">
      <w:pPr>
        <w:spacing w:before="278" w:after="0" w:line="240" w:lineRule="auto"/>
        <w:contextualSpacing/>
        <w:rPr>
          <w:rFonts w:ascii="Times New Roman" w:eastAsia="Times New Roman" w:hAnsi="Times New Roman" w:cs="Times New Roman"/>
          <w:b/>
          <w:bCs/>
          <w:color w:val="00B050"/>
          <w:u w:val="single"/>
        </w:rPr>
      </w:pPr>
    </w:p>
    <w:p w14:paraId="6A98863A" w14:textId="77777777" w:rsidR="00C008EB" w:rsidRDefault="00C008EB" w:rsidP="00C008EB">
      <w:pPr>
        <w:spacing w:before="278" w:after="0" w:line="240" w:lineRule="auto"/>
        <w:jc w:val="center"/>
        <w:rPr>
          <w:rFonts w:ascii="Times New Roman" w:eastAsia="Times New Roman" w:hAnsi="Times New Roman" w:cs="Times New Roman"/>
          <w:b/>
          <w:bCs/>
          <w:color w:val="00B050"/>
          <w:sz w:val="24"/>
          <w:szCs w:val="24"/>
          <w:u w:val="single"/>
        </w:rPr>
      </w:pPr>
    </w:p>
    <w:p w14:paraId="786243C5" w14:textId="77777777" w:rsidR="00C008EB" w:rsidRDefault="00C008EB" w:rsidP="00801753">
      <w:pPr>
        <w:spacing w:before="278" w:after="0" w:line="240" w:lineRule="auto"/>
        <w:rPr>
          <w:rFonts w:ascii="Times New Roman" w:eastAsia="Times New Roman" w:hAnsi="Times New Roman" w:cs="Times New Roman"/>
          <w:b/>
          <w:bCs/>
          <w:color w:val="00B050"/>
          <w:sz w:val="24"/>
          <w:szCs w:val="24"/>
          <w:u w:val="single"/>
        </w:rPr>
      </w:pPr>
    </w:p>
    <w:p w14:paraId="59B487B6" w14:textId="77777777" w:rsidR="008322F8" w:rsidRDefault="008322F8" w:rsidP="00801753">
      <w:pPr>
        <w:spacing w:before="278" w:after="0" w:line="240" w:lineRule="auto"/>
        <w:rPr>
          <w:rFonts w:ascii="Times New Roman" w:eastAsia="Times New Roman" w:hAnsi="Times New Roman" w:cs="Times New Roman"/>
          <w:b/>
          <w:bCs/>
          <w:color w:val="00B050"/>
          <w:sz w:val="24"/>
          <w:szCs w:val="24"/>
          <w:u w:val="single"/>
        </w:rPr>
      </w:pPr>
    </w:p>
    <w:p w14:paraId="6CCEE190" w14:textId="77777777" w:rsidR="00C008EB" w:rsidRPr="00C008EB" w:rsidRDefault="00C008EB" w:rsidP="00C008EB">
      <w:pPr>
        <w:spacing w:before="278" w:after="0" w:line="240" w:lineRule="auto"/>
        <w:jc w:val="center"/>
        <w:rPr>
          <w:rFonts w:ascii="Times New Roman" w:eastAsia="Times New Roman" w:hAnsi="Times New Roman" w:cs="Times New Roman"/>
          <w:color w:val="00B050"/>
          <w:sz w:val="24"/>
          <w:szCs w:val="24"/>
        </w:rPr>
      </w:pPr>
      <w:r w:rsidRPr="00C008EB">
        <w:rPr>
          <w:rFonts w:ascii="Times New Roman" w:eastAsia="Times New Roman" w:hAnsi="Times New Roman" w:cs="Times New Roman"/>
          <w:b/>
          <w:bCs/>
          <w:color w:val="00B050"/>
          <w:sz w:val="24"/>
          <w:szCs w:val="24"/>
          <w:u w:val="single"/>
        </w:rPr>
        <w:lastRenderedPageBreak/>
        <w:t>DOSTOSOWANIE WYMAGAŃ EDUKACYJNYCH DLA UCZNIÓW Z OPINIĄ WYDANĄ PRZEZ PPP</w:t>
      </w:r>
    </w:p>
    <w:p w14:paraId="57B03B09" w14:textId="77777777" w:rsidR="00C008EB" w:rsidRPr="00C008EB" w:rsidRDefault="00C008EB" w:rsidP="00C008EB">
      <w:pPr>
        <w:numPr>
          <w:ilvl w:val="0"/>
          <w:numId w:val="19"/>
        </w:num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Uczniom posiadającym odpowiednie orzeczenia z poradni pedagogiczno-psychologicznej obniżane są wymagania edukacyjne zgodnie z zaleceniami tej poradni</w:t>
      </w:r>
    </w:p>
    <w:p w14:paraId="1ED5AD80" w14:textId="77777777" w:rsidR="00C008EB" w:rsidRPr="00C008EB" w:rsidRDefault="00C008EB" w:rsidP="00C008EB">
      <w:pPr>
        <w:numPr>
          <w:ilvl w:val="0"/>
          <w:numId w:val="19"/>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Nauczyciel uwzględnia przy ocenianiu uczniów z orzeczoną dysleksją indywidualne wytyczne zapisane w poszczególnych opiniach (np. wolne tempo pracy – więcej czasu na sprawdzianach).</w:t>
      </w:r>
    </w:p>
    <w:p w14:paraId="066DCA31" w14:textId="77777777" w:rsidR="00C008EB" w:rsidRPr="00C008EB" w:rsidRDefault="00C008EB" w:rsidP="00C008EB">
      <w:p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b/>
          <w:bCs/>
          <w:color w:val="00B050"/>
          <w:sz w:val="24"/>
          <w:szCs w:val="24"/>
        </w:rPr>
        <w:t>Sposoby dostosowania wymagań edukacyjnych do potrzeb uczniów z dysfunkcjami</w:t>
      </w:r>
    </w:p>
    <w:p w14:paraId="3CF2603D" w14:textId="77777777" w:rsidR="00C008EB" w:rsidRPr="00C008EB" w:rsidRDefault="00C008EB" w:rsidP="00C008EB">
      <w:pPr>
        <w:numPr>
          <w:ilvl w:val="0"/>
          <w:numId w:val="20"/>
        </w:num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dostosowanie poziomu trudności ćwiczeń i zadań do indywidualnych możliwości ucznia</w:t>
      </w:r>
    </w:p>
    <w:p w14:paraId="3962E4F8" w14:textId="77777777" w:rsidR="00C008EB" w:rsidRPr="00C008EB" w:rsidRDefault="00C008EB" w:rsidP="00C008EB">
      <w:pPr>
        <w:numPr>
          <w:ilvl w:val="0"/>
          <w:numId w:val="20"/>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dzielenie materiału na mniejsze części w celu ułatwienia zapamiętania i odtworzenia wiadomości;</w:t>
      </w:r>
    </w:p>
    <w:p w14:paraId="21F6CBA6" w14:textId="77777777" w:rsidR="00C008EB" w:rsidRPr="00C008EB" w:rsidRDefault="00C008EB" w:rsidP="00C008EB">
      <w:pPr>
        <w:numPr>
          <w:ilvl w:val="0"/>
          <w:numId w:val="20"/>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niewskazane jest nagłe wyrywanie do odpowiedzi bez uprzedzenia, szczególnie z odległych partii materiału</w:t>
      </w:r>
    </w:p>
    <w:p w14:paraId="13EF52B5" w14:textId="77777777" w:rsidR="00C008EB" w:rsidRPr="00C008EB" w:rsidRDefault="00C008EB" w:rsidP="00C008EB">
      <w:pPr>
        <w:numPr>
          <w:ilvl w:val="0"/>
          <w:numId w:val="20"/>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 xml:space="preserve">prosta konstrukcja ustnych i pisemnych poleceń, upewnienie się, czy zostały one dobrze zrozumiane, w razie potrzeby - dodatkowe wyjaśnienia; </w:t>
      </w:r>
    </w:p>
    <w:p w14:paraId="5F44B475" w14:textId="77777777" w:rsidR="00C008EB" w:rsidRPr="00C008EB" w:rsidRDefault="00C008EB" w:rsidP="00C008EB">
      <w:pPr>
        <w:numPr>
          <w:ilvl w:val="0"/>
          <w:numId w:val="20"/>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przeznaczanie więcej czasu na odpowiedzi ustne i samodzielne prace pisemne, podejście do ucznia z zapytaniem, czy nie potrzebuje pomocy;</w:t>
      </w:r>
    </w:p>
    <w:p w14:paraId="69CBCA03" w14:textId="77777777" w:rsidR="00C008EB" w:rsidRPr="00C008EB" w:rsidRDefault="00C008EB" w:rsidP="00C008EB">
      <w:pPr>
        <w:numPr>
          <w:ilvl w:val="0"/>
          <w:numId w:val="20"/>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pomoc podczas wypowiedzi ustnych w doborze słownictwa, poprawnej budowie zdań, stosowanie pytań pomocniczych;</w:t>
      </w:r>
    </w:p>
    <w:p w14:paraId="4A11C94E" w14:textId="77777777" w:rsidR="00C008EB" w:rsidRPr="00C008EB" w:rsidRDefault="00C008EB" w:rsidP="00C008EB">
      <w:pPr>
        <w:numPr>
          <w:ilvl w:val="0"/>
          <w:numId w:val="20"/>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w trosce o prawidłowy rozwój sfery emocjonalno – społecznej częste pozytywne wzmacnianie ucznia, tworzenie atmosfery życzliwości i bezpieczeństwa, dbałość o prawidłowe relacje z rówieśnikami</w:t>
      </w:r>
    </w:p>
    <w:p w14:paraId="2764849D" w14:textId="77777777" w:rsidR="00C008EB" w:rsidRPr="00C008EB" w:rsidRDefault="00C008EB" w:rsidP="00C008EB">
      <w:p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b/>
          <w:bCs/>
          <w:color w:val="00B050"/>
          <w:sz w:val="24"/>
          <w:szCs w:val="24"/>
        </w:rPr>
        <w:t>Sposoby dostosowania wymagań edukacyjnych dla uczniów upośledzonych w stopniu lekkim</w:t>
      </w:r>
    </w:p>
    <w:p w14:paraId="56403541" w14:textId="77777777" w:rsidR="00C008EB" w:rsidRPr="00C008EB" w:rsidRDefault="00C008EB" w:rsidP="00C008EB">
      <w:pPr>
        <w:numPr>
          <w:ilvl w:val="0"/>
          <w:numId w:val="21"/>
        </w:num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uczenie w indywidualnym tempie;</w:t>
      </w:r>
    </w:p>
    <w:p w14:paraId="7847DD9F" w14:textId="77777777" w:rsidR="00C008EB" w:rsidRPr="00C008EB" w:rsidRDefault="00C008EB" w:rsidP="00C008EB">
      <w:pPr>
        <w:numPr>
          <w:ilvl w:val="0"/>
          <w:numId w:val="21"/>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pomoc w rozwiązywaniu ćwiczeń i zadań;</w:t>
      </w:r>
    </w:p>
    <w:p w14:paraId="780E02E3" w14:textId="77777777" w:rsidR="00C008EB" w:rsidRPr="00C008EB" w:rsidRDefault="00C008EB" w:rsidP="00C008EB">
      <w:pPr>
        <w:numPr>
          <w:ilvl w:val="0"/>
          <w:numId w:val="21"/>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rozwijanie umiejętności czytania ze zrozumieniem;</w:t>
      </w:r>
    </w:p>
    <w:p w14:paraId="4C91AE7B" w14:textId="77777777" w:rsidR="00C008EB" w:rsidRPr="00C008EB" w:rsidRDefault="00C008EB" w:rsidP="00C008EB">
      <w:pPr>
        <w:numPr>
          <w:ilvl w:val="0"/>
          <w:numId w:val="21"/>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ciągłe motywowanie ucznia do działań poprzez pochwały, zachęty, nagrody;</w:t>
      </w:r>
    </w:p>
    <w:p w14:paraId="0BDF93CE" w14:textId="77777777" w:rsidR="00C008EB" w:rsidRPr="00C008EB" w:rsidRDefault="00C008EB" w:rsidP="00C008EB">
      <w:pPr>
        <w:numPr>
          <w:ilvl w:val="0"/>
          <w:numId w:val="21"/>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nagradzanie starań i wysiłków ucznia;</w:t>
      </w:r>
    </w:p>
    <w:p w14:paraId="1B3607A0" w14:textId="77777777" w:rsidR="00C008EB" w:rsidRPr="00C008EB" w:rsidRDefault="00C008EB" w:rsidP="00C008EB">
      <w:pPr>
        <w:numPr>
          <w:ilvl w:val="0"/>
          <w:numId w:val="21"/>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wzmacnianie procesu uczenia przez stosowanie metod aktywizujących;</w:t>
      </w:r>
    </w:p>
    <w:p w14:paraId="02CF4B0A" w14:textId="77777777" w:rsidR="00C008EB" w:rsidRDefault="00C008EB" w:rsidP="00C008EB">
      <w:pPr>
        <w:numPr>
          <w:ilvl w:val="0"/>
          <w:numId w:val="21"/>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lastRenderedPageBreak/>
        <w:t>wdrażanie do samodzielności;</w:t>
      </w:r>
    </w:p>
    <w:p w14:paraId="657E5DCD" w14:textId="77777777" w:rsidR="00C008EB" w:rsidRPr="00C008EB" w:rsidRDefault="00C008EB" w:rsidP="00C008EB">
      <w:pPr>
        <w:numPr>
          <w:ilvl w:val="0"/>
          <w:numId w:val="21"/>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ocenianie wg opracowanych kryteriów</w:t>
      </w:r>
    </w:p>
    <w:p w14:paraId="3BE170E5" w14:textId="77777777" w:rsidR="00C008EB" w:rsidRPr="00C008EB" w:rsidRDefault="00C008EB" w:rsidP="00C008EB">
      <w:p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b/>
          <w:bCs/>
          <w:color w:val="00B050"/>
          <w:sz w:val="24"/>
          <w:szCs w:val="24"/>
        </w:rPr>
        <w:t>Sposoby dostosowania wymagań edukacyjnych dla uczniów o obniżonym rozwoju umysłowym</w:t>
      </w:r>
    </w:p>
    <w:p w14:paraId="52B4CF7E" w14:textId="77777777" w:rsidR="00C008EB" w:rsidRPr="00C008EB" w:rsidRDefault="00C008EB" w:rsidP="00C008EB">
      <w:pPr>
        <w:numPr>
          <w:ilvl w:val="0"/>
          <w:numId w:val="22"/>
        </w:num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odwoływanie się do konkretu, ukierunkowywanie i naprowadzanie myślenia, nawiązywanie do codziennych sytuacji życiowych;</w:t>
      </w:r>
    </w:p>
    <w:p w14:paraId="7D88E77E" w14:textId="77777777" w:rsidR="00C008EB" w:rsidRPr="00C008EB" w:rsidRDefault="00C008EB" w:rsidP="00C008EB">
      <w:pPr>
        <w:numPr>
          <w:ilvl w:val="0"/>
          <w:numId w:val="22"/>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podawanie poleceń w prostej formie;</w:t>
      </w:r>
    </w:p>
    <w:p w14:paraId="0825BAFF" w14:textId="77777777" w:rsidR="00C008EB" w:rsidRPr="00C008EB" w:rsidRDefault="00C008EB" w:rsidP="00C008EB">
      <w:pPr>
        <w:numPr>
          <w:ilvl w:val="0"/>
          <w:numId w:val="22"/>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wydłużenie czasu na wykonanie zadania; także podczas sprawdzianów;</w:t>
      </w:r>
    </w:p>
    <w:p w14:paraId="2A83839B" w14:textId="77777777" w:rsidR="00C008EB" w:rsidRPr="00C008EB" w:rsidRDefault="00C008EB" w:rsidP="00C008EB">
      <w:pPr>
        <w:numPr>
          <w:ilvl w:val="0"/>
          <w:numId w:val="22"/>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udzielanie wskazówek w celu prawidłowego wykonania zadania;</w:t>
      </w:r>
    </w:p>
    <w:p w14:paraId="125CA947" w14:textId="77777777" w:rsidR="00C008EB" w:rsidRPr="00C008EB" w:rsidRDefault="00C008EB" w:rsidP="00C008EB">
      <w:pPr>
        <w:numPr>
          <w:ilvl w:val="0"/>
          <w:numId w:val="22"/>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ocenianie prac domowych;</w:t>
      </w:r>
    </w:p>
    <w:p w14:paraId="07D6C5B7" w14:textId="77777777" w:rsidR="00C008EB" w:rsidRPr="00C008EB" w:rsidRDefault="00C008EB" w:rsidP="00C008EB">
      <w:pPr>
        <w:numPr>
          <w:ilvl w:val="0"/>
          <w:numId w:val="22"/>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ocenianie wg opracowanych kryteriów.</w:t>
      </w:r>
    </w:p>
    <w:p w14:paraId="556BA471" w14:textId="77777777" w:rsidR="00C008EB" w:rsidRPr="00C008EB" w:rsidRDefault="00C008EB" w:rsidP="00C008EB">
      <w:p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b/>
          <w:bCs/>
          <w:color w:val="00B050"/>
          <w:sz w:val="24"/>
          <w:szCs w:val="24"/>
        </w:rPr>
        <w:t>Sposoby dostosowania wymagań edukacyjnych dla uczniów niedosłyszących</w:t>
      </w:r>
    </w:p>
    <w:p w14:paraId="1D906E47" w14:textId="77777777" w:rsidR="00C008EB" w:rsidRPr="00C008EB" w:rsidRDefault="00C008EB" w:rsidP="00C008EB">
      <w:pPr>
        <w:numPr>
          <w:ilvl w:val="0"/>
          <w:numId w:val="23"/>
        </w:num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zapewnienie uczniowi odpowiedniego miejsca w salach lekcyjnych;</w:t>
      </w:r>
    </w:p>
    <w:p w14:paraId="48E34A7F" w14:textId="77777777" w:rsidR="00C008EB" w:rsidRPr="00C008EB" w:rsidRDefault="00C008EB" w:rsidP="00C008EB">
      <w:pPr>
        <w:numPr>
          <w:ilvl w:val="0"/>
          <w:numId w:val="23"/>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powtarzanie oraz utrwalanie nowych wiadomości i umiejętności w różnych sytuacjach;</w:t>
      </w:r>
    </w:p>
    <w:p w14:paraId="52ADC686" w14:textId="77777777" w:rsidR="00C008EB" w:rsidRPr="00C008EB" w:rsidRDefault="00C008EB" w:rsidP="00C008EB">
      <w:pPr>
        <w:numPr>
          <w:ilvl w:val="0"/>
          <w:numId w:val="23"/>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opracowanie zagadnień w postaci tabel, wykresów, schematów, map mentalnych;</w:t>
      </w:r>
    </w:p>
    <w:p w14:paraId="6FA5DB18" w14:textId="77777777" w:rsidR="00C008EB" w:rsidRPr="00C008EB" w:rsidRDefault="00C008EB" w:rsidP="00C008EB">
      <w:pPr>
        <w:numPr>
          <w:ilvl w:val="0"/>
          <w:numId w:val="23"/>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uwzględnianie wolniejszego tempa pracy;</w:t>
      </w:r>
    </w:p>
    <w:p w14:paraId="48D30E72" w14:textId="77777777" w:rsidR="00C008EB" w:rsidRPr="00C008EB" w:rsidRDefault="00C008EB" w:rsidP="00C008EB">
      <w:pPr>
        <w:numPr>
          <w:ilvl w:val="0"/>
          <w:numId w:val="23"/>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ocenianie wg opracowanych kryteriów.</w:t>
      </w:r>
    </w:p>
    <w:p w14:paraId="63DE0673" w14:textId="77777777" w:rsidR="00C008EB" w:rsidRPr="00C008EB" w:rsidRDefault="00C008EB" w:rsidP="00C008EB">
      <w:p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b/>
          <w:bCs/>
          <w:color w:val="00B050"/>
          <w:sz w:val="24"/>
          <w:szCs w:val="24"/>
        </w:rPr>
        <w:t>Sposoby dostosowania wymagań edukacyjnych dla uczniów niedowidzących</w:t>
      </w:r>
    </w:p>
    <w:p w14:paraId="57AA5E37" w14:textId="77777777" w:rsidR="00C008EB" w:rsidRPr="00C008EB" w:rsidRDefault="00C008EB" w:rsidP="00C008EB">
      <w:pPr>
        <w:numPr>
          <w:ilvl w:val="0"/>
          <w:numId w:val="24"/>
        </w:numPr>
        <w:spacing w:before="278" w:after="0"/>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zapewnienie uczniowi odpowiedniego miejsca w salach lekcyjnych;</w:t>
      </w:r>
    </w:p>
    <w:p w14:paraId="3DED4829" w14:textId="77777777" w:rsidR="00C008EB" w:rsidRPr="00C008EB" w:rsidRDefault="00C008EB" w:rsidP="00C008EB">
      <w:pPr>
        <w:numPr>
          <w:ilvl w:val="0"/>
          <w:numId w:val="24"/>
        </w:numPr>
        <w:spacing w:before="278" w:after="0"/>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opracowanie zagadnień w postaci tabel, wykresów , schematów, map mentalnych;</w:t>
      </w:r>
    </w:p>
    <w:p w14:paraId="52F6211D" w14:textId="77777777" w:rsidR="00C008EB" w:rsidRPr="00C008EB" w:rsidRDefault="00C008EB" w:rsidP="00C008EB">
      <w:pPr>
        <w:numPr>
          <w:ilvl w:val="0"/>
          <w:numId w:val="24"/>
        </w:numPr>
        <w:spacing w:before="100" w:beforeAutospacing="1" w:after="0"/>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uwzględnienie wolniejszego tempa pracy;</w:t>
      </w:r>
    </w:p>
    <w:p w14:paraId="476135AB" w14:textId="77777777" w:rsidR="00C008EB" w:rsidRPr="00C008EB" w:rsidRDefault="00C008EB" w:rsidP="00C008EB">
      <w:pPr>
        <w:numPr>
          <w:ilvl w:val="0"/>
          <w:numId w:val="24"/>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stosowanie na sprawdzianach i testach kompetencji większej czcionki;</w:t>
      </w:r>
    </w:p>
    <w:p w14:paraId="7754BCAE" w14:textId="77777777" w:rsidR="00C008EB" w:rsidRPr="00C008EB" w:rsidRDefault="00C008EB" w:rsidP="00C008EB">
      <w:pPr>
        <w:numPr>
          <w:ilvl w:val="0"/>
          <w:numId w:val="24"/>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ocenianie wg opracowanych kryteriów.</w:t>
      </w:r>
    </w:p>
    <w:p w14:paraId="08D75E11" w14:textId="77777777" w:rsidR="00C008EB" w:rsidRPr="00C008EB" w:rsidRDefault="00C008EB" w:rsidP="00C008EB">
      <w:p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b/>
          <w:bCs/>
          <w:color w:val="00B050"/>
          <w:sz w:val="24"/>
          <w:szCs w:val="24"/>
        </w:rPr>
        <w:t>Sposoby dostosowania wymagań edukacyjnych dla uczniów z chorobami przewlekłymi</w:t>
      </w:r>
    </w:p>
    <w:p w14:paraId="49407995" w14:textId="77777777" w:rsidR="00C008EB" w:rsidRPr="00C008EB" w:rsidRDefault="00C008EB" w:rsidP="00C008EB">
      <w:pPr>
        <w:numPr>
          <w:ilvl w:val="0"/>
          <w:numId w:val="25"/>
        </w:numPr>
        <w:spacing w:before="278"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sprawdzanie i przekazywanie wiedzy w okolicznościach sprzyjających koncentracji uwagi;</w:t>
      </w:r>
    </w:p>
    <w:p w14:paraId="498526F0" w14:textId="77777777" w:rsidR="00C008EB" w:rsidRPr="00C008EB" w:rsidRDefault="00C008EB" w:rsidP="00C008EB">
      <w:pPr>
        <w:numPr>
          <w:ilvl w:val="0"/>
          <w:numId w:val="25"/>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powtarzanie dłuższych poleceń, sprawdzanie stopnia zrozumienia go przez ucznia;</w:t>
      </w:r>
    </w:p>
    <w:p w14:paraId="1433AEEA" w14:textId="77777777" w:rsidR="00C008EB" w:rsidRPr="00C008EB" w:rsidRDefault="00C008EB" w:rsidP="00C008EB">
      <w:pPr>
        <w:numPr>
          <w:ilvl w:val="0"/>
          <w:numId w:val="25"/>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lastRenderedPageBreak/>
        <w:t>zadawanie dodatkowych pytań podczas odpowiedzi, ukierunkowywanie ucznia;</w:t>
      </w:r>
    </w:p>
    <w:p w14:paraId="1DCA05CD" w14:textId="77777777" w:rsidR="00C008EB" w:rsidRPr="00C008EB" w:rsidRDefault="00C008EB" w:rsidP="00C008EB">
      <w:pPr>
        <w:numPr>
          <w:ilvl w:val="0"/>
          <w:numId w:val="25"/>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dostosowanie form, metod i czasu pracy do stanu psychofizycznego ucznia;</w:t>
      </w:r>
    </w:p>
    <w:p w14:paraId="6A4D4530" w14:textId="77777777" w:rsidR="00C008EB" w:rsidRPr="00C008EB" w:rsidRDefault="00C008EB" w:rsidP="00C008EB">
      <w:pPr>
        <w:numPr>
          <w:ilvl w:val="0"/>
          <w:numId w:val="26"/>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powtarzanie i utrwalanie nowych wiadomości;</w:t>
      </w:r>
    </w:p>
    <w:p w14:paraId="316439B9" w14:textId="77777777" w:rsidR="00C008EB" w:rsidRPr="00C008EB" w:rsidRDefault="00C008EB" w:rsidP="00C008EB">
      <w:pPr>
        <w:numPr>
          <w:ilvl w:val="0"/>
          <w:numId w:val="26"/>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doskonalenie umiejętności czytania ze zrozumieniem;</w:t>
      </w:r>
    </w:p>
    <w:p w14:paraId="6D074EA3" w14:textId="77777777" w:rsidR="00C008EB" w:rsidRPr="00C008EB" w:rsidRDefault="00C008EB" w:rsidP="00C008EB">
      <w:pPr>
        <w:numPr>
          <w:ilvl w:val="0"/>
          <w:numId w:val="26"/>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wspieranie i nagradzanie nie tylko efektów, ale także wkład pracy i zaangażowanie</w:t>
      </w:r>
    </w:p>
    <w:p w14:paraId="4C60BAA6" w14:textId="77777777" w:rsidR="00C008EB" w:rsidRPr="00C008EB" w:rsidRDefault="00C008EB" w:rsidP="00C008EB">
      <w:pPr>
        <w:numPr>
          <w:ilvl w:val="0"/>
          <w:numId w:val="26"/>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pomoc w uzupełnianiu braków wiadomościach spowodowanych m.in. częstymi, dłuższym nieobecnościami;</w:t>
      </w:r>
    </w:p>
    <w:p w14:paraId="3BC0556B" w14:textId="622D9F73" w:rsidR="00C008EB" w:rsidRPr="008322F8" w:rsidRDefault="00C008EB" w:rsidP="008322F8">
      <w:pPr>
        <w:numPr>
          <w:ilvl w:val="0"/>
          <w:numId w:val="26"/>
        </w:numPr>
        <w:spacing w:before="100" w:beforeAutospacing="1" w:after="0" w:line="360" w:lineRule="auto"/>
        <w:rPr>
          <w:rFonts w:ascii="Times New Roman" w:eastAsia="Times New Roman" w:hAnsi="Times New Roman" w:cs="Times New Roman"/>
          <w:color w:val="00B050"/>
          <w:sz w:val="24"/>
          <w:szCs w:val="24"/>
        </w:rPr>
      </w:pPr>
      <w:r w:rsidRPr="00C008EB">
        <w:rPr>
          <w:rFonts w:ascii="Times New Roman" w:eastAsia="Times New Roman" w:hAnsi="Times New Roman" w:cs="Times New Roman"/>
          <w:color w:val="00B050"/>
          <w:sz w:val="24"/>
          <w:szCs w:val="24"/>
        </w:rPr>
        <w:t>ocenianie wg opracowanych kryteriów</w:t>
      </w:r>
    </w:p>
    <w:p w14:paraId="5C99D0BF" w14:textId="77777777" w:rsidR="00C008EB" w:rsidRPr="00C008EB" w:rsidRDefault="00C008EB" w:rsidP="00C008EB">
      <w:pPr>
        <w:spacing w:before="278" w:after="119" w:line="360" w:lineRule="auto"/>
        <w:rPr>
          <w:rFonts w:ascii="Times New Roman" w:eastAsia="Times New Roman" w:hAnsi="Times New Roman" w:cs="Times New Roman"/>
          <w:sz w:val="24"/>
          <w:szCs w:val="24"/>
        </w:rPr>
      </w:pPr>
      <w:r w:rsidRPr="00C008EB">
        <w:rPr>
          <w:rFonts w:ascii="Times New Roman" w:eastAsia="Times New Roman" w:hAnsi="Times New Roman" w:cs="Times New Roman"/>
          <w:b/>
          <w:bCs/>
          <w:color w:val="000000"/>
          <w:sz w:val="24"/>
          <w:szCs w:val="24"/>
        </w:rPr>
        <w:t>Aneks do przedmiotowych zasad oceniania z historii.</w:t>
      </w:r>
    </w:p>
    <w:p w14:paraId="13EA184A" w14:textId="77777777" w:rsidR="00C008EB" w:rsidRPr="00C008EB" w:rsidRDefault="00C008EB" w:rsidP="00623AA7">
      <w:pPr>
        <w:numPr>
          <w:ilvl w:val="0"/>
          <w:numId w:val="27"/>
        </w:numPr>
        <w:spacing w:before="278" w:after="119"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Na zajęciach prowadzonych zdalni</w:t>
      </w:r>
      <w:r w:rsidR="00623AA7">
        <w:rPr>
          <w:rFonts w:ascii="Times New Roman" w:eastAsia="Times New Roman" w:hAnsi="Times New Roman" w:cs="Times New Roman"/>
          <w:sz w:val="24"/>
          <w:szCs w:val="24"/>
        </w:rPr>
        <w:t xml:space="preserve">e obowiązują dotychczasowe PZO  </w:t>
      </w:r>
      <w:r w:rsidRPr="00C008EB">
        <w:rPr>
          <w:rFonts w:ascii="Times New Roman" w:eastAsia="Times New Roman" w:hAnsi="Times New Roman" w:cs="Times New Roman"/>
          <w:sz w:val="24"/>
          <w:szCs w:val="24"/>
        </w:rPr>
        <w:t xml:space="preserve">z uwzględnieniem poniższych punktów. </w:t>
      </w:r>
    </w:p>
    <w:p w14:paraId="16B28DC0" w14:textId="77777777" w:rsidR="00C008EB" w:rsidRPr="00C008EB" w:rsidRDefault="00C008EB" w:rsidP="00623AA7">
      <w:pPr>
        <w:numPr>
          <w:ilvl w:val="0"/>
          <w:numId w:val="27"/>
        </w:numPr>
        <w:spacing w:before="100" w:beforeAutospacing="1" w:after="119"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 xml:space="preserve">Uczeń wspólnie z rodzicami regularnie sprawdza wiadomości od nauczyciela </w:t>
      </w:r>
      <w:r w:rsidRPr="00C008EB">
        <w:rPr>
          <w:rFonts w:ascii="Times New Roman" w:eastAsia="Times New Roman" w:hAnsi="Times New Roman" w:cs="Times New Roman"/>
          <w:sz w:val="24"/>
          <w:szCs w:val="24"/>
        </w:rPr>
        <w:br/>
        <w:t xml:space="preserve">w dzienniku elektronicznym Librus. </w:t>
      </w:r>
    </w:p>
    <w:p w14:paraId="5AF4C16F" w14:textId="77777777" w:rsidR="00C008EB" w:rsidRPr="00C008EB" w:rsidRDefault="00C008EB" w:rsidP="00623AA7">
      <w:pPr>
        <w:numPr>
          <w:ilvl w:val="0"/>
          <w:numId w:val="27"/>
        </w:numPr>
        <w:spacing w:before="100" w:beforeAutospacing="1" w:after="0"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 xml:space="preserve">Zajęcia online  odbywają się w czasie zgodnym z planem lekcji – za pomocą platformy ustalonej przez szkołę. </w:t>
      </w:r>
    </w:p>
    <w:p w14:paraId="7AADB27C" w14:textId="77777777" w:rsidR="00C008EB" w:rsidRPr="00C008EB" w:rsidRDefault="00C008EB" w:rsidP="00623AA7">
      <w:pPr>
        <w:numPr>
          <w:ilvl w:val="0"/>
          <w:numId w:val="27"/>
        </w:numPr>
        <w:spacing w:before="100" w:beforeAutospacing="1" w:after="0"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 xml:space="preserve">Podczas lekcji pracujemy z podręcznikiem lub innym źródłem wskazanym przez nauczyciela, dostępnym uczniowi (np. e-podręcznik). </w:t>
      </w:r>
    </w:p>
    <w:p w14:paraId="74A54637" w14:textId="77777777" w:rsidR="00C008EB" w:rsidRPr="00C008EB" w:rsidRDefault="00C008EB" w:rsidP="00623AA7">
      <w:pPr>
        <w:numPr>
          <w:ilvl w:val="0"/>
          <w:numId w:val="27"/>
        </w:numPr>
        <w:spacing w:before="100" w:beforeAutospacing="1" w:after="0"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Dodatkowe zadania w formie pdf, scanów itp. nauczyciel p</w:t>
      </w:r>
      <w:r w:rsidR="00623AA7">
        <w:rPr>
          <w:rFonts w:ascii="Times New Roman" w:eastAsia="Times New Roman" w:hAnsi="Times New Roman" w:cs="Times New Roman"/>
          <w:sz w:val="24"/>
          <w:szCs w:val="24"/>
        </w:rPr>
        <w:t xml:space="preserve">rzesyła poprzez dziennik Librus </w:t>
      </w:r>
      <w:r w:rsidRPr="00C008EB">
        <w:rPr>
          <w:rFonts w:ascii="Times New Roman" w:eastAsia="Times New Roman" w:hAnsi="Times New Roman" w:cs="Times New Roman"/>
          <w:sz w:val="24"/>
          <w:szCs w:val="24"/>
        </w:rPr>
        <w:t xml:space="preserve">w panelu zadania domowe. </w:t>
      </w:r>
    </w:p>
    <w:p w14:paraId="03839FE6" w14:textId="77777777" w:rsidR="00C008EB" w:rsidRPr="00C008EB" w:rsidRDefault="00C008EB" w:rsidP="00623AA7">
      <w:pPr>
        <w:numPr>
          <w:ilvl w:val="0"/>
          <w:numId w:val="27"/>
        </w:numPr>
        <w:spacing w:before="100" w:beforeAutospacing="1" w:after="119"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 xml:space="preserve">Nauczyciel informuje uczniów o terminie i formie oddania prac (data, godzina). </w:t>
      </w:r>
    </w:p>
    <w:p w14:paraId="6B99EE07" w14:textId="77777777" w:rsidR="00C008EB" w:rsidRPr="00C008EB" w:rsidRDefault="00C008EB" w:rsidP="00623AA7">
      <w:pPr>
        <w:numPr>
          <w:ilvl w:val="0"/>
          <w:numId w:val="27"/>
        </w:numPr>
        <w:spacing w:before="100" w:beforeAutospacing="1" w:after="119"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 xml:space="preserve">Prace oddane po terminie nie będą oceniane i będą traktowane jak brak zadania. </w:t>
      </w:r>
    </w:p>
    <w:p w14:paraId="0B4D7A95" w14:textId="77777777" w:rsidR="00C008EB" w:rsidRPr="00C008EB" w:rsidRDefault="00C008EB" w:rsidP="00623AA7">
      <w:pPr>
        <w:numPr>
          <w:ilvl w:val="0"/>
          <w:numId w:val="27"/>
        </w:numPr>
        <w:spacing w:before="100" w:beforeAutospacing="1" w:after="119"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color w:val="000000"/>
          <w:sz w:val="24"/>
          <w:szCs w:val="24"/>
        </w:rPr>
        <w:t xml:space="preserve">W wyjątkowych sytuacjach (np. losowych, trudnościach technicznych), jeżeli nauczyciel otrzyma wiadomość o problemie od ucznia, rodzica, zmieniony </w:t>
      </w:r>
      <w:r w:rsidR="00623AA7">
        <w:rPr>
          <w:rFonts w:ascii="Times New Roman" w:eastAsia="Times New Roman" w:hAnsi="Times New Roman" w:cs="Times New Roman"/>
          <w:color w:val="000000"/>
          <w:sz w:val="24"/>
          <w:szCs w:val="24"/>
        </w:rPr>
        <w:t xml:space="preserve">zostanie termin odesłania pracy </w:t>
      </w:r>
      <w:r w:rsidRPr="00C008EB">
        <w:rPr>
          <w:rFonts w:ascii="Times New Roman" w:eastAsia="Times New Roman" w:hAnsi="Times New Roman" w:cs="Times New Roman"/>
          <w:color w:val="000000"/>
          <w:sz w:val="24"/>
          <w:szCs w:val="24"/>
        </w:rPr>
        <w:t>i indywidualnie ustalony z uczniem sposób pracy.  </w:t>
      </w:r>
    </w:p>
    <w:p w14:paraId="3664594E" w14:textId="77777777" w:rsidR="00C008EB" w:rsidRPr="00C008EB" w:rsidRDefault="00C008EB" w:rsidP="00623AA7">
      <w:pPr>
        <w:numPr>
          <w:ilvl w:val="0"/>
          <w:numId w:val="27"/>
        </w:numPr>
        <w:spacing w:before="100" w:beforeAutospacing="1" w:after="119"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 xml:space="preserve">Ocenie podlega zaangażowanie, systematyczność oraz wkład pracy ucznia,  </w:t>
      </w:r>
      <w:r w:rsidRPr="00C008EB">
        <w:rPr>
          <w:rFonts w:ascii="Times New Roman" w:eastAsia="Times New Roman" w:hAnsi="Times New Roman" w:cs="Times New Roman"/>
          <w:sz w:val="24"/>
          <w:szCs w:val="24"/>
        </w:rPr>
        <w:br/>
        <w:t xml:space="preserve">z uwzględnieniem indywidualnych możliwości dziecka. </w:t>
      </w:r>
    </w:p>
    <w:p w14:paraId="42C2E17F" w14:textId="77777777" w:rsidR="00C008EB" w:rsidRPr="00C008EB" w:rsidRDefault="00C008EB" w:rsidP="00623AA7">
      <w:pPr>
        <w:numPr>
          <w:ilvl w:val="0"/>
          <w:numId w:val="27"/>
        </w:numPr>
        <w:spacing w:before="100" w:beforeAutospacing="1" w:after="119"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 xml:space="preserve">Uczniowie i rodzice będą informowani o ocenach i postępach w nauce poprzez dziennik elektroniczny. </w:t>
      </w:r>
    </w:p>
    <w:p w14:paraId="4951AF03" w14:textId="77777777" w:rsidR="00C008EB" w:rsidRPr="00C008EB" w:rsidRDefault="00C008EB" w:rsidP="00623AA7">
      <w:pPr>
        <w:numPr>
          <w:ilvl w:val="0"/>
          <w:numId w:val="27"/>
        </w:numPr>
        <w:spacing w:before="100" w:beforeAutospacing="1" w:after="119"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 xml:space="preserve">Nauczyciel jest do dyspozycji ucznia w godzinach konsultacji. </w:t>
      </w:r>
    </w:p>
    <w:p w14:paraId="5DB3D2D1" w14:textId="77777777" w:rsidR="00C008EB" w:rsidRPr="00C008EB" w:rsidRDefault="00C008EB" w:rsidP="00623AA7">
      <w:pPr>
        <w:numPr>
          <w:ilvl w:val="0"/>
          <w:numId w:val="27"/>
        </w:numPr>
        <w:spacing w:before="100" w:beforeAutospacing="1" w:after="119" w:line="360" w:lineRule="auto"/>
        <w:ind w:left="714" w:hanging="357"/>
        <w:contextualSpacing/>
        <w:rPr>
          <w:rFonts w:ascii="Times New Roman" w:eastAsia="Times New Roman" w:hAnsi="Times New Roman" w:cs="Times New Roman"/>
          <w:sz w:val="24"/>
          <w:szCs w:val="24"/>
        </w:rPr>
      </w:pPr>
      <w:r w:rsidRPr="00C008EB">
        <w:rPr>
          <w:rFonts w:ascii="Times New Roman" w:eastAsia="Times New Roman" w:hAnsi="Times New Roman" w:cs="Times New Roman"/>
          <w:sz w:val="24"/>
          <w:szCs w:val="24"/>
        </w:rPr>
        <w:t>Rodzice mogą kontaktować się z nauczycielem przy pomocy e-dziennika, telefonu służbowego szkoły.   </w:t>
      </w:r>
    </w:p>
    <w:p w14:paraId="56AB75C4" w14:textId="77777777" w:rsidR="00C008EB" w:rsidRPr="00C008EB" w:rsidRDefault="00C008EB" w:rsidP="00C008EB">
      <w:pPr>
        <w:spacing w:before="278" w:after="240"/>
        <w:ind w:left="363"/>
        <w:jc w:val="center"/>
        <w:rPr>
          <w:rFonts w:ascii="Times New Roman" w:eastAsia="Times New Roman" w:hAnsi="Times New Roman" w:cs="Times New Roman"/>
          <w:sz w:val="24"/>
          <w:szCs w:val="24"/>
        </w:rPr>
      </w:pPr>
    </w:p>
    <w:p w14:paraId="0AD1B1E1" w14:textId="77777777" w:rsidR="00A16EF6" w:rsidRDefault="00A16EF6"/>
    <w:sectPr w:rsidR="00A16EF6" w:rsidSect="00A16EF6">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6B26C" w14:textId="77777777" w:rsidR="00330A8B" w:rsidRDefault="00330A8B" w:rsidP="00C008EB">
      <w:pPr>
        <w:spacing w:after="0" w:line="240" w:lineRule="auto"/>
      </w:pPr>
      <w:r>
        <w:separator/>
      </w:r>
    </w:p>
  </w:endnote>
  <w:endnote w:type="continuationSeparator" w:id="0">
    <w:p w14:paraId="40800EFD" w14:textId="77777777" w:rsidR="00330A8B" w:rsidRDefault="00330A8B" w:rsidP="00C008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8329"/>
      <w:docPartObj>
        <w:docPartGallery w:val="Page Numbers (Bottom of Page)"/>
        <w:docPartUnique/>
      </w:docPartObj>
    </w:sdtPr>
    <w:sdtContent>
      <w:p w14:paraId="02EC24AF" w14:textId="77777777" w:rsidR="00C008EB" w:rsidRDefault="00707CEA">
        <w:pPr>
          <w:pStyle w:val="Stopka"/>
          <w:jc w:val="center"/>
        </w:pPr>
        <w:r>
          <w:fldChar w:fldCharType="begin"/>
        </w:r>
        <w:r w:rsidR="008F0CD0">
          <w:instrText xml:space="preserve"> PAGE   \* MERGEFORMAT </w:instrText>
        </w:r>
        <w:r>
          <w:fldChar w:fldCharType="separate"/>
        </w:r>
        <w:r w:rsidR="00C47F3A">
          <w:rPr>
            <w:noProof/>
          </w:rPr>
          <w:t>10</w:t>
        </w:r>
        <w:r>
          <w:rPr>
            <w:noProof/>
          </w:rPr>
          <w:fldChar w:fldCharType="end"/>
        </w:r>
      </w:p>
    </w:sdtContent>
  </w:sdt>
  <w:p w14:paraId="3847F85C" w14:textId="77777777" w:rsidR="00C008EB" w:rsidRDefault="00C008E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30EBF" w14:textId="77777777" w:rsidR="00330A8B" w:rsidRDefault="00330A8B" w:rsidP="00C008EB">
      <w:pPr>
        <w:spacing w:after="0" w:line="240" w:lineRule="auto"/>
      </w:pPr>
      <w:r>
        <w:separator/>
      </w:r>
    </w:p>
  </w:footnote>
  <w:footnote w:type="continuationSeparator" w:id="0">
    <w:p w14:paraId="1BE78D8A" w14:textId="77777777" w:rsidR="00330A8B" w:rsidRDefault="00330A8B" w:rsidP="00C008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E782E"/>
    <w:multiLevelType w:val="multilevel"/>
    <w:tmpl w:val="82FA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770C58"/>
    <w:multiLevelType w:val="multilevel"/>
    <w:tmpl w:val="64241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27CC9"/>
    <w:multiLevelType w:val="multilevel"/>
    <w:tmpl w:val="1270A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560568"/>
    <w:multiLevelType w:val="multilevel"/>
    <w:tmpl w:val="22BCE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0537E9"/>
    <w:multiLevelType w:val="multilevel"/>
    <w:tmpl w:val="2C8C4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8373F1"/>
    <w:multiLevelType w:val="multilevel"/>
    <w:tmpl w:val="6BE4A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0E3D05"/>
    <w:multiLevelType w:val="multilevel"/>
    <w:tmpl w:val="4BAEBE4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492BE1"/>
    <w:multiLevelType w:val="multilevel"/>
    <w:tmpl w:val="2D06C65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0F48D9"/>
    <w:multiLevelType w:val="multilevel"/>
    <w:tmpl w:val="F0767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E712C65"/>
    <w:multiLevelType w:val="multilevel"/>
    <w:tmpl w:val="C5DAE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9A558F"/>
    <w:multiLevelType w:val="multilevel"/>
    <w:tmpl w:val="14566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814F78"/>
    <w:multiLevelType w:val="multilevel"/>
    <w:tmpl w:val="F448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3D5084"/>
    <w:multiLevelType w:val="multilevel"/>
    <w:tmpl w:val="1C22BB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D34A3E"/>
    <w:multiLevelType w:val="multilevel"/>
    <w:tmpl w:val="EDF450A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75377B"/>
    <w:multiLevelType w:val="multilevel"/>
    <w:tmpl w:val="6540E8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F0C526E"/>
    <w:multiLevelType w:val="multilevel"/>
    <w:tmpl w:val="1B6686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C50454"/>
    <w:multiLevelType w:val="multilevel"/>
    <w:tmpl w:val="557C0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811598"/>
    <w:multiLevelType w:val="multilevel"/>
    <w:tmpl w:val="7E261344"/>
    <w:lvl w:ilvl="0">
      <w:start w:val="7"/>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5E5409C2"/>
    <w:multiLevelType w:val="multilevel"/>
    <w:tmpl w:val="3086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3F7948"/>
    <w:multiLevelType w:val="multilevel"/>
    <w:tmpl w:val="091CF36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4E131A"/>
    <w:multiLevelType w:val="multilevel"/>
    <w:tmpl w:val="EE9C7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A836C4C"/>
    <w:multiLevelType w:val="multilevel"/>
    <w:tmpl w:val="B95463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CA5741"/>
    <w:multiLevelType w:val="multilevel"/>
    <w:tmpl w:val="4AB45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080336"/>
    <w:multiLevelType w:val="multilevel"/>
    <w:tmpl w:val="557C0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6877983"/>
    <w:multiLevelType w:val="multilevel"/>
    <w:tmpl w:val="D0E8D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134F65"/>
    <w:multiLevelType w:val="multilevel"/>
    <w:tmpl w:val="1320F0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AA271D"/>
    <w:multiLevelType w:val="multilevel"/>
    <w:tmpl w:val="894E0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F006A5B"/>
    <w:multiLevelType w:val="multilevel"/>
    <w:tmpl w:val="FF089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7046163">
    <w:abstractNumId w:val="16"/>
  </w:num>
  <w:num w:numId="2" w16cid:durableId="1050303533">
    <w:abstractNumId w:val="27"/>
  </w:num>
  <w:num w:numId="3" w16cid:durableId="2124766411">
    <w:abstractNumId w:val="7"/>
  </w:num>
  <w:num w:numId="4" w16cid:durableId="416439776">
    <w:abstractNumId w:val="11"/>
  </w:num>
  <w:num w:numId="5" w16cid:durableId="157422246">
    <w:abstractNumId w:val="21"/>
  </w:num>
  <w:num w:numId="6" w16cid:durableId="1653218807">
    <w:abstractNumId w:val="22"/>
  </w:num>
  <w:num w:numId="7" w16cid:durableId="1886135210">
    <w:abstractNumId w:val="5"/>
  </w:num>
  <w:num w:numId="8" w16cid:durableId="237131039">
    <w:abstractNumId w:val="12"/>
  </w:num>
  <w:num w:numId="9" w16cid:durableId="593899405">
    <w:abstractNumId w:val="0"/>
  </w:num>
  <w:num w:numId="10" w16cid:durableId="912547391">
    <w:abstractNumId w:val="25"/>
  </w:num>
  <w:num w:numId="11" w16cid:durableId="1474446767">
    <w:abstractNumId w:val="4"/>
  </w:num>
  <w:num w:numId="12" w16cid:durableId="2112238566">
    <w:abstractNumId w:val="1"/>
  </w:num>
  <w:num w:numId="13" w16cid:durableId="1918706509">
    <w:abstractNumId w:val="18"/>
  </w:num>
  <w:num w:numId="14" w16cid:durableId="1395198839">
    <w:abstractNumId w:val="13"/>
  </w:num>
  <w:num w:numId="15" w16cid:durableId="2134857598">
    <w:abstractNumId w:val="20"/>
  </w:num>
  <w:num w:numId="16" w16cid:durableId="1748771414">
    <w:abstractNumId w:val="17"/>
  </w:num>
  <w:num w:numId="17" w16cid:durableId="1799104569">
    <w:abstractNumId w:val="19"/>
  </w:num>
  <w:num w:numId="18" w16cid:durableId="308482686">
    <w:abstractNumId w:val="6"/>
  </w:num>
  <w:num w:numId="19" w16cid:durableId="478573767">
    <w:abstractNumId w:val="2"/>
  </w:num>
  <w:num w:numId="20" w16cid:durableId="1954314544">
    <w:abstractNumId w:val="9"/>
  </w:num>
  <w:num w:numId="21" w16cid:durableId="664674847">
    <w:abstractNumId w:val="3"/>
  </w:num>
  <w:num w:numId="22" w16cid:durableId="326792574">
    <w:abstractNumId w:val="24"/>
  </w:num>
  <w:num w:numId="23" w16cid:durableId="630407468">
    <w:abstractNumId w:val="26"/>
  </w:num>
  <w:num w:numId="24" w16cid:durableId="365374818">
    <w:abstractNumId w:val="8"/>
  </w:num>
  <w:num w:numId="25" w16cid:durableId="132522041">
    <w:abstractNumId w:val="10"/>
  </w:num>
  <w:num w:numId="26" w16cid:durableId="164052149">
    <w:abstractNumId w:val="15"/>
  </w:num>
  <w:num w:numId="27" w16cid:durableId="1592355900">
    <w:abstractNumId w:val="14"/>
  </w:num>
  <w:num w:numId="28" w16cid:durableId="135287570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8EB"/>
    <w:rsid w:val="00330A8B"/>
    <w:rsid w:val="003A3CA7"/>
    <w:rsid w:val="00535514"/>
    <w:rsid w:val="00623AA7"/>
    <w:rsid w:val="00707CEA"/>
    <w:rsid w:val="0076577F"/>
    <w:rsid w:val="00801753"/>
    <w:rsid w:val="008322F8"/>
    <w:rsid w:val="008F0CD0"/>
    <w:rsid w:val="00904E7F"/>
    <w:rsid w:val="00A16EF6"/>
    <w:rsid w:val="00A73121"/>
    <w:rsid w:val="00B04C11"/>
    <w:rsid w:val="00C008EB"/>
    <w:rsid w:val="00C10096"/>
    <w:rsid w:val="00C47F3A"/>
    <w:rsid w:val="00E17B9C"/>
    <w:rsid w:val="00E87B03"/>
    <w:rsid w:val="00F96FA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8CAF1"/>
  <w15:docId w15:val="{EC09FCFB-9429-4D81-A792-4380E3545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C008EB"/>
    <w:pPr>
      <w:spacing w:before="100" w:beforeAutospacing="1" w:after="142" w:line="288" w:lineRule="auto"/>
    </w:pPr>
    <w:rPr>
      <w:rFonts w:ascii="Times New Roman" w:eastAsia="Times New Roman" w:hAnsi="Times New Roman" w:cs="Times New Roman"/>
      <w:sz w:val="24"/>
      <w:szCs w:val="24"/>
    </w:rPr>
  </w:style>
  <w:style w:type="paragraph" w:styleId="Nagwek">
    <w:name w:val="header"/>
    <w:basedOn w:val="Normalny"/>
    <w:link w:val="NagwekZnak"/>
    <w:uiPriority w:val="99"/>
    <w:semiHidden/>
    <w:unhideWhenUsed/>
    <w:rsid w:val="00C008EB"/>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C008EB"/>
  </w:style>
  <w:style w:type="paragraph" w:styleId="Stopka">
    <w:name w:val="footer"/>
    <w:basedOn w:val="Normalny"/>
    <w:link w:val="StopkaZnak"/>
    <w:uiPriority w:val="99"/>
    <w:unhideWhenUsed/>
    <w:rsid w:val="00C008E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008EB"/>
  </w:style>
  <w:style w:type="table" w:styleId="Tabela-Siatka">
    <w:name w:val="Table Grid"/>
    <w:basedOn w:val="Standardowy"/>
    <w:uiPriority w:val="59"/>
    <w:rsid w:val="00801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5770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F55EBB2-14F8-4EDA-95DC-16BFB78F9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2372</Words>
  <Characters>14238</Characters>
  <Application>Microsoft Office Word</Application>
  <DocSecurity>0</DocSecurity>
  <Lines>118</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Ewa Szostak</cp:lastModifiedBy>
  <cp:revision>3</cp:revision>
  <cp:lastPrinted>2026-09-15T07:23:00Z</cp:lastPrinted>
  <dcterms:created xsi:type="dcterms:W3CDTF">2026-09-15T07:25:00Z</dcterms:created>
  <dcterms:modified xsi:type="dcterms:W3CDTF">2026-09-15T07:25:00Z</dcterms:modified>
</cp:coreProperties>
</file>